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02" w:type="dxa"/>
        <w:tblLook w:val="04A0" w:firstRow="1" w:lastRow="0" w:firstColumn="1" w:lastColumn="0" w:noHBand="0" w:noVBand="1"/>
      </w:tblPr>
      <w:tblGrid>
        <w:gridCol w:w="9936"/>
        <w:gridCol w:w="504"/>
      </w:tblGrid>
      <w:tr w:rsidR="00C8755F" w:rsidRPr="00C8755F" w14:paraId="7ED0C027" w14:textId="77777777" w:rsidTr="00443FC7">
        <w:tc>
          <w:tcPr>
            <w:tcW w:w="4860" w:type="dxa"/>
          </w:tcPr>
          <w:tbl>
            <w:tblPr>
              <w:tblW w:w="9720" w:type="dxa"/>
              <w:tblLook w:val="01E0" w:firstRow="1" w:lastRow="1" w:firstColumn="1" w:lastColumn="1" w:noHBand="0" w:noVBand="0"/>
            </w:tblPr>
            <w:tblGrid>
              <w:gridCol w:w="4440"/>
              <w:gridCol w:w="5280"/>
            </w:tblGrid>
            <w:tr w:rsidR="00C8755F" w:rsidRPr="00C8755F" w14:paraId="4D1BC1CE" w14:textId="77777777" w:rsidTr="00D80F3A">
              <w:tc>
                <w:tcPr>
                  <w:tcW w:w="4440" w:type="dxa"/>
                  <w:shd w:val="clear" w:color="auto" w:fill="auto"/>
                </w:tcPr>
                <w:p w14:paraId="7CD94481" w14:textId="77777777" w:rsidR="00D80F3A" w:rsidRPr="00C8755F" w:rsidRDefault="00D80F3A" w:rsidP="00D80F3A">
                  <w:pPr>
                    <w:jc w:val="center"/>
                    <w:rPr>
                      <w:b/>
                      <w:color w:val="000000" w:themeColor="text1"/>
                      <w:spacing w:val="-20"/>
                      <w:w w:val="98"/>
                      <w:sz w:val="26"/>
                      <w:szCs w:val="26"/>
                    </w:rPr>
                  </w:pPr>
                  <w:r w:rsidRPr="00C8755F">
                    <w:rPr>
                      <w:b/>
                      <w:color w:val="000000" w:themeColor="text1"/>
                      <w:spacing w:val="-20"/>
                      <w:w w:val="98"/>
                      <w:sz w:val="26"/>
                      <w:szCs w:val="26"/>
                    </w:rPr>
                    <w:t>BỘ VĂN HÓA, THỂ THAO VÀ DU LỊCH</w:t>
                  </w:r>
                </w:p>
                <w:p w14:paraId="3625FCC7" w14:textId="77777777" w:rsidR="00D80F3A" w:rsidRPr="00C8755F" w:rsidRDefault="00D80F3A" w:rsidP="00D80F3A">
                  <w:pPr>
                    <w:jc w:val="center"/>
                    <w:rPr>
                      <w:color w:val="000000" w:themeColor="text1"/>
                      <w:sz w:val="28"/>
                      <w:szCs w:val="28"/>
                    </w:rPr>
                  </w:pPr>
                  <w:r w:rsidRPr="00C8755F">
                    <w:rPr>
                      <w:b/>
                      <w:noProof/>
                      <w:color w:val="000000" w:themeColor="text1"/>
                      <w:sz w:val="12"/>
                      <w:szCs w:val="12"/>
                    </w:rPr>
                    <mc:AlternateContent>
                      <mc:Choice Requires="wps">
                        <w:drawing>
                          <wp:anchor distT="0" distB="0" distL="114300" distR="114300" simplePos="0" relativeHeight="251666432" behindDoc="0" locked="0" layoutInCell="1" allowOverlap="1" wp14:anchorId="3A1494DE" wp14:editId="429FCE2F">
                            <wp:simplePos x="0" y="0"/>
                            <wp:positionH relativeFrom="column">
                              <wp:posOffset>908685</wp:posOffset>
                            </wp:positionH>
                            <wp:positionV relativeFrom="paragraph">
                              <wp:posOffset>147320</wp:posOffset>
                            </wp:positionV>
                            <wp:extent cx="800100" cy="0"/>
                            <wp:effectExtent l="13335" t="13970" r="571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4E3EA8C" id="_x0000_t32" coordsize="21600,21600" o:spt="32" o:oned="t" path="m,l21600,21600e" filled="f">
                            <v:path arrowok="t" fillok="f" o:connecttype="none"/>
                            <o:lock v:ext="edit" shapetype="t"/>
                          </v:shapetype>
                          <v:shape id="Straight Arrow Connector 4" o:spid="_x0000_s1026" type="#_x0000_t32" style="position:absolute;margin-left:71.55pt;margin-top:11.6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ZYIwIAAEk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"/>
                        </w:pict>
                      </mc:Fallback>
                    </mc:AlternateContent>
                  </w:r>
                </w:p>
                <w:p w14:paraId="6A5F3821" w14:textId="4144B4D8" w:rsidR="00D80F3A" w:rsidRPr="00C8755F" w:rsidRDefault="00D80F3A" w:rsidP="00D80F3A">
                  <w:pPr>
                    <w:spacing w:before="120"/>
                    <w:jc w:val="center"/>
                    <w:rPr>
                      <w:color w:val="000000" w:themeColor="text1"/>
                      <w:sz w:val="26"/>
                      <w:szCs w:val="26"/>
                    </w:rPr>
                  </w:pPr>
                  <w:r w:rsidRPr="00C8755F">
                    <w:rPr>
                      <w:color w:val="000000" w:themeColor="text1"/>
                      <w:sz w:val="26"/>
                      <w:szCs w:val="26"/>
                    </w:rPr>
                    <w:t xml:space="preserve">Số: </w:t>
                  </w:r>
                  <w:r w:rsidRPr="00C8755F">
                    <w:rPr>
                      <w:color w:val="000000" w:themeColor="text1"/>
                      <w:sz w:val="26"/>
                      <w:szCs w:val="26"/>
                      <w:lang w:val="vi-VN"/>
                    </w:rPr>
                    <w:t xml:space="preserve">    </w:t>
                  </w:r>
                  <w:r w:rsidRPr="00C8755F">
                    <w:rPr>
                      <w:color w:val="000000" w:themeColor="text1"/>
                      <w:sz w:val="26"/>
                      <w:szCs w:val="26"/>
                    </w:rPr>
                    <w:t xml:space="preserve">  </w:t>
                  </w:r>
                  <w:r w:rsidRPr="00C8755F">
                    <w:rPr>
                      <w:color w:val="000000" w:themeColor="text1"/>
                      <w:sz w:val="26"/>
                      <w:szCs w:val="26"/>
                      <w:lang w:val="vi-VN"/>
                    </w:rPr>
                    <w:t xml:space="preserve">  </w:t>
                  </w:r>
                  <w:r w:rsidRPr="00C8755F">
                    <w:rPr>
                      <w:color w:val="000000" w:themeColor="text1"/>
                      <w:sz w:val="26"/>
                      <w:szCs w:val="26"/>
                    </w:rPr>
                    <w:t>/202</w:t>
                  </w:r>
                  <w:r w:rsidR="007833FF" w:rsidRPr="007833FF">
                    <w:rPr>
                      <w:color w:val="FF0000"/>
                      <w:sz w:val="26"/>
                      <w:szCs w:val="26"/>
                    </w:rPr>
                    <w:t>5</w:t>
                  </w:r>
                  <w:r w:rsidRPr="00C8755F">
                    <w:rPr>
                      <w:color w:val="000000" w:themeColor="text1"/>
                      <w:sz w:val="26"/>
                      <w:szCs w:val="26"/>
                    </w:rPr>
                    <w:t>/TT-BVHTTDL</w:t>
                  </w:r>
                </w:p>
                <w:p w14:paraId="61F94206" w14:textId="77777777" w:rsidR="00D80F3A" w:rsidRPr="00C8755F" w:rsidRDefault="00D80F3A" w:rsidP="00D80F3A">
                  <w:pPr>
                    <w:rPr>
                      <w:b/>
                      <w:color w:val="000000" w:themeColor="text1"/>
                      <w:sz w:val="26"/>
                      <w:szCs w:val="26"/>
                      <w:u w:val="single"/>
                    </w:rPr>
                  </w:pPr>
                  <w:r w:rsidRPr="00C8755F">
                    <w:rPr>
                      <w:b/>
                      <w:noProof/>
                      <w:color w:val="000000" w:themeColor="text1"/>
                      <w:sz w:val="26"/>
                      <w:szCs w:val="26"/>
                      <w:u w:val="single"/>
                    </w:rPr>
                    <mc:AlternateContent>
                      <mc:Choice Requires="wps">
                        <w:drawing>
                          <wp:anchor distT="0" distB="0" distL="114300" distR="114300" simplePos="0" relativeHeight="251667456" behindDoc="0" locked="0" layoutInCell="1" allowOverlap="1" wp14:anchorId="07B5AA22" wp14:editId="5F4C91A6">
                            <wp:simplePos x="0" y="0"/>
                            <wp:positionH relativeFrom="column">
                              <wp:posOffset>304165</wp:posOffset>
                            </wp:positionH>
                            <wp:positionV relativeFrom="paragraph">
                              <wp:posOffset>31115</wp:posOffset>
                            </wp:positionV>
                            <wp:extent cx="1009650" cy="285750"/>
                            <wp:effectExtent l="8890" t="12065" r="1016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85750"/>
                                    </a:xfrm>
                                    <a:prstGeom prst="rect">
                                      <a:avLst/>
                                    </a:prstGeom>
                                    <a:solidFill>
                                      <a:srgbClr val="FFFFFF"/>
                                    </a:solidFill>
                                    <a:ln w="9525">
                                      <a:solidFill>
                                        <a:srgbClr val="000000"/>
                                      </a:solidFill>
                                      <a:miter lim="800000"/>
                                      <a:headEnd/>
                                      <a:tailEnd/>
                                    </a:ln>
                                  </wps:spPr>
                                  <wps:txbx>
                                    <w:txbxContent>
                                      <w:p w14:paraId="4FA1106D" w14:textId="48FC959A" w:rsidR="00D80F3A" w:rsidRPr="007833FF" w:rsidRDefault="00D80F3A" w:rsidP="00D80F3A">
                                        <w:pPr>
                                          <w:jc w:val="center"/>
                                          <w:rPr>
                                            <w:b/>
                                          </w:rPr>
                                        </w:pPr>
                                        <w:r>
                                          <w:rPr>
                                            <w:b/>
                                            <w:lang w:val="vi-VN"/>
                                          </w:rPr>
                                          <w:t xml:space="preserve">Dự thảo </w:t>
                                        </w:r>
                                        <w:r w:rsidR="007833FF" w:rsidRPr="007833FF">
                                          <w:rPr>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7B5AA22" id="Rectangle 3" o:spid="_x0000_s1026" style="position:absolute;margin-left:23.95pt;margin-top:2.45pt;width:79.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">
                            <v:textbox>
                              <w:txbxContent>
                                <w:p w14:paraId="4FA1106D" w14:textId="48FC959A" w:rsidR="00D80F3A" w:rsidRPr="007833FF" w:rsidRDefault="00D80F3A" w:rsidP="00D80F3A">
                                  <w:pPr>
                                    <w:jc w:val="center"/>
                                    <w:rPr>
                                      <w:b/>
                                    </w:rPr>
                                  </w:pPr>
                                  <w:r>
                                    <w:rPr>
                                      <w:b/>
                                      <w:lang w:val="vi-VN"/>
                                    </w:rPr>
                                    <w:t xml:space="preserve">Dự thảo </w:t>
                                  </w:r>
                                  <w:r w:rsidR="007833FF" w:rsidRPr="007833FF">
                                    <w:rPr>
                                      <w:b/>
                                      <w:color w:val="FF0000"/>
                                    </w:rPr>
                                    <w:t>2</w:t>
                                  </w:r>
                                </w:p>
                              </w:txbxContent>
                            </v:textbox>
                          </v:rect>
                        </w:pict>
                      </mc:Fallback>
                    </mc:AlternateContent>
                  </w:r>
                </w:p>
              </w:tc>
              <w:tc>
                <w:tcPr>
                  <w:tcW w:w="5280" w:type="dxa"/>
                  <w:shd w:val="clear" w:color="auto" w:fill="auto"/>
                </w:tcPr>
                <w:p w14:paraId="3266B992" w14:textId="77777777" w:rsidR="00D80F3A" w:rsidRPr="00C8755F" w:rsidRDefault="00D80F3A" w:rsidP="00D80F3A">
                  <w:pPr>
                    <w:jc w:val="center"/>
                    <w:rPr>
                      <w:b/>
                      <w:color w:val="000000" w:themeColor="text1"/>
                      <w:spacing w:val="-20"/>
                      <w:w w:val="98"/>
                      <w:sz w:val="26"/>
                      <w:szCs w:val="26"/>
                    </w:rPr>
                  </w:pPr>
                  <w:r w:rsidRPr="00C8755F">
                    <w:rPr>
                      <w:b/>
                      <w:color w:val="000000" w:themeColor="text1"/>
                      <w:spacing w:val="-20"/>
                      <w:w w:val="98"/>
                      <w:sz w:val="26"/>
                      <w:szCs w:val="26"/>
                    </w:rPr>
                    <w:t>CỘNG HÒA XÃ HỘI CHỦ NGHĨA VIỆT NAM</w:t>
                  </w:r>
                </w:p>
                <w:p w14:paraId="29E9E444" w14:textId="77777777" w:rsidR="00D80F3A" w:rsidRPr="00C8755F" w:rsidRDefault="00D80F3A" w:rsidP="00D80F3A">
                  <w:pPr>
                    <w:jc w:val="center"/>
                    <w:rPr>
                      <w:b/>
                      <w:color w:val="000000" w:themeColor="text1"/>
                      <w:sz w:val="28"/>
                      <w:szCs w:val="28"/>
                    </w:rPr>
                  </w:pPr>
                  <w:r w:rsidRPr="00C8755F">
                    <w:rPr>
                      <w:b/>
                      <w:noProof/>
                      <w:color w:val="000000" w:themeColor="text1"/>
                      <w:sz w:val="12"/>
                      <w:szCs w:val="12"/>
                    </w:rPr>
                    <mc:AlternateContent>
                      <mc:Choice Requires="wps">
                        <w:drawing>
                          <wp:anchor distT="0" distB="0" distL="114300" distR="114300" simplePos="0" relativeHeight="251665408" behindDoc="0" locked="0" layoutInCell="1" allowOverlap="1" wp14:anchorId="177C6918" wp14:editId="1AD884C1">
                            <wp:simplePos x="0" y="0"/>
                            <wp:positionH relativeFrom="column">
                              <wp:posOffset>556260</wp:posOffset>
                            </wp:positionH>
                            <wp:positionV relativeFrom="paragraph">
                              <wp:posOffset>204470</wp:posOffset>
                            </wp:positionV>
                            <wp:extent cx="2124075" cy="0"/>
                            <wp:effectExtent l="13335" t="13970" r="571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6B93035" id="Straight Arrow Connector 2" o:spid="_x0000_s1026" type="#_x0000_t32" style="position:absolute;margin-left:43.8pt;margin-top:16.1pt;width:16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"/>
                        </w:pict>
                      </mc:Fallback>
                    </mc:AlternateContent>
                  </w:r>
                  <w:r w:rsidRPr="00C8755F">
                    <w:rPr>
                      <w:b/>
                      <w:color w:val="000000" w:themeColor="text1"/>
                      <w:sz w:val="28"/>
                      <w:szCs w:val="28"/>
                    </w:rPr>
                    <w:t xml:space="preserve">Độc lập </w:t>
                  </w:r>
                  <w:r w:rsidRPr="00C8755F">
                    <w:rPr>
                      <w:color w:val="000000" w:themeColor="text1"/>
                      <w:sz w:val="28"/>
                      <w:szCs w:val="28"/>
                    </w:rPr>
                    <w:t>-</w:t>
                  </w:r>
                  <w:r w:rsidRPr="00C8755F">
                    <w:rPr>
                      <w:b/>
                      <w:color w:val="000000" w:themeColor="text1"/>
                      <w:sz w:val="28"/>
                      <w:szCs w:val="28"/>
                    </w:rPr>
                    <w:t xml:space="preserve"> Tự do </w:t>
                  </w:r>
                  <w:r w:rsidRPr="00C8755F">
                    <w:rPr>
                      <w:color w:val="000000" w:themeColor="text1"/>
                      <w:sz w:val="28"/>
                      <w:szCs w:val="28"/>
                    </w:rPr>
                    <w:t>-</w:t>
                  </w:r>
                  <w:r w:rsidRPr="00C8755F">
                    <w:rPr>
                      <w:b/>
                      <w:color w:val="000000" w:themeColor="text1"/>
                      <w:sz w:val="28"/>
                      <w:szCs w:val="28"/>
                    </w:rPr>
                    <w:t xml:space="preserve"> Hạnh phúc</w:t>
                  </w:r>
                </w:p>
                <w:p w14:paraId="0CE6D076" w14:textId="77777777" w:rsidR="00D80F3A" w:rsidRPr="00C8755F" w:rsidRDefault="00D80F3A" w:rsidP="00D80F3A">
                  <w:pPr>
                    <w:jc w:val="both"/>
                    <w:rPr>
                      <w:b/>
                      <w:color w:val="000000" w:themeColor="text1"/>
                      <w:sz w:val="8"/>
                      <w:szCs w:val="28"/>
                    </w:rPr>
                  </w:pPr>
                </w:p>
                <w:p w14:paraId="0DD7E47C" w14:textId="77777777" w:rsidR="00D80F3A" w:rsidRPr="00C8755F" w:rsidRDefault="00D80F3A" w:rsidP="00D80F3A">
                  <w:pPr>
                    <w:spacing w:before="20" w:after="20"/>
                    <w:jc w:val="center"/>
                    <w:rPr>
                      <w:i/>
                      <w:color w:val="000000" w:themeColor="text1"/>
                      <w:sz w:val="28"/>
                      <w:szCs w:val="26"/>
                    </w:rPr>
                  </w:pPr>
                  <w:r w:rsidRPr="00C8755F">
                    <w:rPr>
                      <w:i/>
                      <w:color w:val="000000" w:themeColor="text1"/>
                      <w:sz w:val="28"/>
                      <w:szCs w:val="26"/>
                    </w:rPr>
                    <w:t xml:space="preserve">Hà Nội, ngày </w:t>
                  </w:r>
                  <w:r w:rsidRPr="00C8755F">
                    <w:rPr>
                      <w:i/>
                      <w:color w:val="000000" w:themeColor="text1"/>
                      <w:sz w:val="28"/>
                      <w:szCs w:val="26"/>
                      <w:lang w:val="vi-VN"/>
                    </w:rPr>
                    <w:t xml:space="preserve"> </w:t>
                  </w:r>
                  <w:r w:rsidRPr="00C8755F">
                    <w:rPr>
                      <w:i/>
                      <w:color w:val="000000" w:themeColor="text1"/>
                      <w:sz w:val="28"/>
                      <w:szCs w:val="26"/>
                    </w:rPr>
                    <w:t xml:space="preserve">  </w:t>
                  </w:r>
                  <w:r w:rsidRPr="00C8755F">
                    <w:rPr>
                      <w:i/>
                      <w:color w:val="000000" w:themeColor="text1"/>
                      <w:sz w:val="28"/>
                      <w:szCs w:val="26"/>
                      <w:lang w:val="vi-VN"/>
                    </w:rPr>
                    <w:t xml:space="preserve"> </w:t>
                  </w:r>
                  <w:r w:rsidR="00B34FDA" w:rsidRPr="00C8755F">
                    <w:rPr>
                      <w:i/>
                      <w:color w:val="000000" w:themeColor="text1"/>
                      <w:sz w:val="28"/>
                      <w:szCs w:val="26"/>
                    </w:rPr>
                    <w:t xml:space="preserve"> tháng     năm 2025</w:t>
                  </w:r>
                </w:p>
                <w:p w14:paraId="2E652391" w14:textId="77777777" w:rsidR="00D80F3A" w:rsidRPr="00C8755F" w:rsidRDefault="00D80F3A" w:rsidP="00D80F3A">
                  <w:pPr>
                    <w:spacing w:before="20" w:after="20"/>
                    <w:jc w:val="center"/>
                    <w:rPr>
                      <w:i/>
                      <w:color w:val="000000" w:themeColor="text1"/>
                      <w:sz w:val="28"/>
                      <w:szCs w:val="26"/>
                    </w:rPr>
                  </w:pPr>
                </w:p>
                <w:p w14:paraId="79124631" w14:textId="77777777" w:rsidR="00D80F3A" w:rsidRPr="00C8755F" w:rsidRDefault="00D80F3A" w:rsidP="00D80F3A">
                  <w:pPr>
                    <w:spacing w:before="20" w:after="20"/>
                    <w:jc w:val="center"/>
                    <w:rPr>
                      <w:i/>
                      <w:color w:val="000000" w:themeColor="text1"/>
                      <w:sz w:val="26"/>
                      <w:szCs w:val="26"/>
                    </w:rPr>
                  </w:pPr>
                </w:p>
              </w:tc>
            </w:tr>
          </w:tbl>
          <w:p w14:paraId="3CE6ED5A" w14:textId="77777777" w:rsidR="00443FC7" w:rsidRPr="00C8755F" w:rsidRDefault="00D80F3A" w:rsidP="00D80F3A">
            <w:pPr>
              <w:jc w:val="center"/>
              <w:rPr>
                <w:color w:val="000000" w:themeColor="text1"/>
                <w:sz w:val="28"/>
                <w:szCs w:val="28"/>
              </w:rPr>
            </w:pPr>
            <w:r w:rsidRPr="00C8755F">
              <w:rPr>
                <w:b/>
                <w:bCs/>
                <w:color w:val="000000" w:themeColor="text1"/>
                <w:sz w:val="28"/>
                <w:szCs w:val="28"/>
              </w:rPr>
              <w:t xml:space="preserve">        THÔNG TƯ</w:t>
            </w:r>
          </w:p>
        </w:tc>
        <w:tc>
          <w:tcPr>
            <w:tcW w:w="5580" w:type="dxa"/>
          </w:tcPr>
          <w:p w14:paraId="022C76A8" w14:textId="77777777" w:rsidR="00443FC7" w:rsidRPr="00C8755F" w:rsidRDefault="00443FC7">
            <w:pPr>
              <w:jc w:val="center"/>
              <w:rPr>
                <w:color w:val="000000" w:themeColor="text1"/>
                <w:sz w:val="28"/>
                <w:szCs w:val="28"/>
                <w:lang w:val="vi-VN"/>
              </w:rPr>
            </w:pPr>
          </w:p>
        </w:tc>
      </w:tr>
    </w:tbl>
    <w:p w14:paraId="0E2F2874" w14:textId="77777777" w:rsidR="007833FF" w:rsidRDefault="00B34FDA" w:rsidP="00AD4884">
      <w:pPr>
        <w:jc w:val="center"/>
        <w:rPr>
          <w:b/>
          <w:color w:val="000000" w:themeColor="text1"/>
          <w:sz w:val="28"/>
          <w:szCs w:val="28"/>
        </w:rPr>
      </w:pPr>
      <w:r w:rsidRPr="00C8755F">
        <w:rPr>
          <w:b/>
          <w:color w:val="000000" w:themeColor="text1"/>
          <w:sz w:val="28"/>
          <w:szCs w:val="28"/>
        </w:rPr>
        <w:t>Q</w:t>
      </w:r>
      <w:r w:rsidR="009D486A" w:rsidRPr="00C8755F">
        <w:rPr>
          <w:b/>
          <w:color w:val="000000" w:themeColor="text1"/>
          <w:sz w:val="28"/>
          <w:szCs w:val="28"/>
        </w:rPr>
        <w:t>uy định về</w:t>
      </w:r>
      <w:r w:rsidR="00443FC7" w:rsidRPr="00C8755F">
        <w:rPr>
          <w:b/>
          <w:color w:val="000000" w:themeColor="text1"/>
          <w:sz w:val="28"/>
          <w:szCs w:val="28"/>
          <w:lang w:val="vi-VN"/>
        </w:rPr>
        <w:t xml:space="preserve"> </w:t>
      </w:r>
      <w:r w:rsidR="007833FF" w:rsidRPr="007833FF">
        <w:rPr>
          <w:b/>
          <w:color w:val="FF0000"/>
          <w:sz w:val="28"/>
          <w:szCs w:val="28"/>
        </w:rPr>
        <w:t xml:space="preserve">phân cấp, </w:t>
      </w:r>
      <w:r w:rsidR="00443FC7" w:rsidRPr="00C8755F">
        <w:rPr>
          <w:b/>
          <w:color w:val="000000" w:themeColor="text1"/>
          <w:sz w:val="28"/>
          <w:szCs w:val="28"/>
          <w:lang w:val="vi-VN"/>
        </w:rPr>
        <w:t xml:space="preserve">phân định thẩm quyền </w:t>
      </w:r>
      <w:r w:rsidR="009D486A" w:rsidRPr="00C8755F">
        <w:rPr>
          <w:b/>
          <w:color w:val="000000" w:themeColor="text1"/>
          <w:sz w:val="28"/>
          <w:szCs w:val="28"/>
        </w:rPr>
        <w:t xml:space="preserve">của chính quyền địa phương </w:t>
      </w:r>
    </w:p>
    <w:p w14:paraId="2B6B4B9E" w14:textId="138FC96D" w:rsidR="00AD4884" w:rsidRPr="00C8755F" w:rsidRDefault="009D486A" w:rsidP="00AD4884">
      <w:pPr>
        <w:jc w:val="center"/>
        <w:rPr>
          <w:b/>
          <w:color w:val="000000" w:themeColor="text1"/>
          <w:sz w:val="28"/>
          <w:szCs w:val="28"/>
          <w:lang w:val="vi-VN"/>
        </w:rPr>
      </w:pPr>
      <w:r w:rsidRPr="00C8755F">
        <w:rPr>
          <w:b/>
          <w:color w:val="000000" w:themeColor="text1"/>
          <w:sz w:val="28"/>
          <w:szCs w:val="28"/>
        </w:rPr>
        <w:t>02 cấp trong lĩnh vực quản lý nhà nước của Bộ V</w:t>
      </w:r>
      <w:r w:rsidR="00F022F6" w:rsidRPr="00C8755F">
        <w:rPr>
          <w:b/>
          <w:color w:val="000000" w:themeColor="text1"/>
          <w:sz w:val="28"/>
          <w:szCs w:val="28"/>
        </w:rPr>
        <w:t>ăn hóa, Thể thao và D</w:t>
      </w:r>
      <w:r w:rsidR="00AD4884" w:rsidRPr="00C8755F">
        <w:rPr>
          <w:b/>
          <w:color w:val="000000" w:themeColor="text1"/>
          <w:sz w:val="28"/>
          <w:szCs w:val="28"/>
        </w:rPr>
        <w:t>u lịch</w:t>
      </w:r>
      <w:r w:rsidR="00443FC7" w:rsidRPr="00C8755F">
        <w:rPr>
          <w:b/>
          <w:color w:val="000000" w:themeColor="text1"/>
          <w:sz w:val="28"/>
          <w:szCs w:val="28"/>
          <w:lang w:val="vi-VN"/>
        </w:rPr>
        <w:t xml:space="preserve"> </w:t>
      </w:r>
    </w:p>
    <w:p w14:paraId="4E40C0C4" w14:textId="77777777" w:rsidR="00443FC7" w:rsidRPr="00C8755F" w:rsidRDefault="00FE4935" w:rsidP="00D80F3A">
      <w:pPr>
        <w:rPr>
          <w:b/>
          <w:color w:val="000000" w:themeColor="text1"/>
          <w:sz w:val="28"/>
          <w:szCs w:val="28"/>
        </w:rPr>
      </w:pPr>
      <w:r w:rsidRPr="00C8755F">
        <w:rPr>
          <w:noProof/>
          <w:color w:val="000000" w:themeColor="text1"/>
        </w:rPr>
        <mc:AlternateContent>
          <mc:Choice Requires="wps">
            <w:drawing>
              <wp:anchor distT="0" distB="0" distL="114300" distR="114300" simplePos="0" relativeHeight="251659264" behindDoc="0" locked="0" layoutInCell="1" allowOverlap="1" wp14:anchorId="7F699B14" wp14:editId="116F4C99">
                <wp:simplePos x="0" y="0"/>
                <wp:positionH relativeFrom="margin">
                  <wp:align>center</wp:align>
                </wp:positionH>
                <wp:positionV relativeFrom="paragraph">
                  <wp:posOffset>83185</wp:posOffset>
                </wp:positionV>
                <wp:extent cx="1152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0A4AFFC" id="Straight Arrow Connector 1" o:spid="_x0000_s1026" type="#_x0000_t32" style="position:absolute;margin-left:0;margin-top:6.55pt;width:90.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">
                <w10:wrap anchorx="margin"/>
              </v:shape>
            </w:pict>
          </mc:Fallback>
        </mc:AlternateContent>
      </w:r>
    </w:p>
    <w:p w14:paraId="25300D46" w14:textId="77777777" w:rsidR="00B97706" w:rsidRPr="00842409" w:rsidRDefault="00B97706" w:rsidP="00842409">
      <w:pPr>
        <w:spacing w:before="120" w:after="120"/>
        <w:ind w:firstLine="567"/>
        <w:jc w:val="both"/>
        <w:rPr>
          <w:i/>
          <w:iCs/>
          <w:color w:val="000000" w:themeColor="text1"/>
          <w:sz w:val="28"/>
          <w:szCs w:val="28"/>
        </w:rPr>
      </w:pPr>
      <w:r w:rsidRPr="00842409">
        <w:rPr>
          <w:bCs/>
          <w:i/>
          <w:color w:val="000000" w:themeColor="text1"/>
          <w:sz w:val="28"/>
          <w:szCs w:val="28"/>
          <w:lang w:val="vi-VN"/>
        </w:rPr>
        <w:t xml:space="preserve">Căn cứ Luật Tổ chức Chính phủ </w:t>
      </w:r>
      <w:r w:rsidRPr="00842409">
        <w:rPr>
          <w:i/>
          <w:iCs/>
          <w:color w:val="000000" w:themeColor="text1"/>
          <w:sz w:val="28"/>
          <w:szCs w:val="28"/>
          <w:lang w:val="vi-VN"/>
        </w:rPr>
        <w:t>ngày 18 tháng 02 năm 2025</w:t>
      </w:r>
      <w:r w:rsidRPr="00842409">
        <w:rPr>
          <w:i/>
          <w:iCs/>
          <w:color w:val="000000" w:themeColor="text1"/>
          <w:sz w:val="28"/>
          <w:szCs w:val="28"/>
        </w:rPr>
        <w:t>;</w:t>
      </w:r>
    </w:p>
    <w:p w14:paraId="3F7A09C0" w14:textId="77777777" w:rsidR="00B97706" w:rsidRPr="00842409" w:rsidRDefault="00B97706" w:rsidP="00842409">
      <w:pPr>
        <w:spacing w:before="120" w:after="120"/>
        <w:ind w:firstLine="567"/>
        <w:jc w:val="both"/>
        <w:rPr>
          <w:bCs/>
          <w:i/>
          <w:color w:val="000000" w:themeColor="text1"/>
          <w:spacing w:val="-6"/>
          <w:sz w:val="28"/>
          <w:szCs w:val="28"/>
          <w:lang w:val="vi-VN"/>
        </w:rPr>
      </w:pPr>
      <w:r w:rsidRPr="00842409">
        <w:rPr>
          <w:bCs/>
          <w:i/>
          <w:color w:val="000000" w:themeColor="text1"/>
          <w:spacing w:val="-6"/>
          <w:sz w:val="28"/>
          <w:szCs w:val="28"/>
          <w:lang w:val="vi-VN"/>
        </w:rPr>
        <w:t>Căn cứ Điều 50 Luật Tổ chức chính quyền địa phương ngày 19 tháng 02 năm 2025;</w:t>
      </w:r>
    </w:p>
    <w:p w14:paraId="47D4E3FD" w14:textId="77777777" w:rsidR="00B97706" w:rsidRPr="00842409" w:rsidRDefault="00B97706" w:rsidP="00842409">
      <w:pPr>
        <w:spacing w:before="120" w:after="120"/>
        <w:ind w:firstLine="567"/>
        <w:jc w:val="both"/>
        <w:rPr>
          <w:i/>
          <w:iCs/>
          <w:color w:val="000000" w:themeColor="text1"/>
          <w:spacing w:val="-10"/>
          <w:sz w:val="28"/>
          <w:szCs w:val="28"/>
          <w:lang w:val="vi-VN"/>
        </w:rPr>
      </w:pPr>
      <w:r w:rsidRPr="00842409">
        <w:rPr>
          <w:i/>
          <w:iCs/>
          <w:color w:val="000000" w:themeColor="text1"/>
          <w:spacing w:val="-10"/>
          <w:sz w:val="28"/>
          <w:szCs w:val="28"/>
          <w:lang w:val="vi-VN"/>
        </w:rPr>
        <w:t>Căn cứ Luật Ban hành văn bản quy phạm pháp luật ngày 19 tháng 02 năm 2025;</w:t>
      </w:r>
    </w:p>
    <w:p w14:paraId="4D3B4790" w14:textId="77777777" w:rsidR="00B97706" w:rsidRPr="00842409" w:rsidRDefault="00B97706" w:rsidP="00842409">
      <w:pPr>
        <w:spacing w:before="120" w:after="120"/>
        <w:ind w:firstLine="567"/>
        <w:jc w:val="both"/>
        <w:rPr>
          <w:i/>
          <w:iCs/>
          <w:color w:val="000000" w:themeColor="text1"/>
          <w:sz w:val="28"/>
          <w:szCs w:val="28"/>
          <w:lang w:val="vi-VN"/>
        </w:rPr>
      </w:pPr>
      <w:r w:rsidRPr="00842409">
        <w:rPr>
          <w:i/>
          <w:iCs/>
          <w:color w:val="000000" w:themeColor="text1"/>
          <w:sz w:val="28"/>
          <w:szCs w:val="28"/>
          <w:lang w:val="vi-VN"/>
        </w:rPr>
        <w:t xml:space="preserve">Căn cứ Nghị quyết số 190/2025/QH15 ngày 19 tháng 02 năm 2025 của Quốc hội </w:t>
      </w:r>
      <w:r w:rsidRPr="00842409">
        <w:rPr>
          <w:i/>
          <w:iCs/>
          <w:color w:val="000000" w:themeColor="text1"/>
          <w:sz w:val="28"/>
          <w:szCs w:val="28"/>
        </w:rPr>
        <w:t>quy định về xử lý một số vấn đề liên quan đến sắp xếp tổ chức bộ máy nhà nước</w:t>
      </w:r>
      <w:r w:rsidRPr="00842409">
        <w:rPr>
          <w:i/>
          <w:iCs/>
          <w:color w:val="000000" w:themeColor="text1"/>
          <w:sz w:val="28"/>
          <w:szCs w:val="28"/>
          <w:lang w:val="vi-VN"/>
        </w:rPr>
        <w:t>;</w:t>
      </w:r>
    </w:p>
    <w:p w14:paraId="7635334E" w14:textId="77777777" w:rsidR="00B97706" w:rsidRPr="00842409" w:rsidRDefault="00B97706" w:rsidP="00842409">
      <w:pPr>
        <w:spacing w:before="120" w:after="120"/>
        <w:ind w:firstLine="567"/>
        <w:jc w:val="both"/>
        <w:rPr>
          <w:bCs/>
          <w:i/>
          <w:color w:val="000000" w:themeColor="text1"/>
          <w:sz w:val="28"/>
          <w:szCs w:val="28"/>
          <w:lang w:val="vi-VN"/>
        </w:rPr>
      </w:pPr>
      <w:r w:rsidRPr="00842409">
        <w:rPr>
          <w:i/>
          <w:iCs/>
          <w:color w:val="000000" w:themeColor="text1"/>
          <w:sz w:val="28"/>
          <w:szCs w:val="28"/>
          <w:lang w:val="vi-VN"/>
        </w:rPr>
        <w:t xml:space="preserve">Căn cứ Nghị định số 78/2025/NĐ-CP ngày 01 tháng 4 năm 2025 của Chính phủ </w:t>
      </w:r>
      <w:bookmarkStart w:id="0" w:name="loai_1_name"/>
      <w:r w:rsidRPr="00842409">
        <w:rPr>
          <w:i/>
          <w:iCs/>
          <w:color w:val="000000" w:themeColor="text1"/>
          <w:sz w:val="28"/>
          <w:szCs w:val="28"/>
        </w:rPr>
        <w:t>quy định chi tiết một số điều và biện pháp để tổ chức, hướng dẫn thi hành Luật Ban hành văn bản quy phạm pháp luật</w:t>
      </w:r>
      <w:bookmarkEnd w:id="0"/>
      <w:r w:rsidRPr="00842409">
        <w:rPr>
          <w:i/>
          <w:iCs/>
          <w:color w:val="000000" w:themeColor="text1"/>
          <w:sz w:val="28"/>
          <w:szCs w:val="28"/>
          <w:lang w:val="vi-VN"/>
        </w:rPr>
        <w:t>;</w:t>
      </w:r>
    </w:p>
    <w:p w14:paraId="71FE28ED" w14:textId="77777777" w:rsidR="00B97706" w:rsidRPr="00842409" w:rsidRDefault="00B97706" w:rsidP="00842409">
      <w:pPr>
        <w:spacing w:before="120" w:after="120"/>
        <w:ind w:firstLine="567"/>
        <w:jc w:val="both"/>
        <w:rPr>
          <w:bCs/>
          <w:i/>
          <w:color w:val="000000" w:themeColor="text1"/>
          <w:sz w:val="28"/>
          <w:szCs w:val="28"/>
          <w:lang w:val="vi-VN"/>
        </w:rPr>
      </w:pPr>
      <w:r w:rsidRPr="00842409">
        <w:rPr>
          <w:bCs/>
          <w:i/>
          <w:color w:val="000000" w:themeColor="text1"/>
          <w:sz w:val="28"/>
          <w:szCs w:val="28"/>
          <w:lang w:val="vi-VN"/>
        </w:rPr>
        <w:t>Theo đề nghị của Vụ trưởng Vụ Pháp chế;</w:t>
      </w:r>
    </w:p>
    <w:p w14:paraId="3E74F406" w14:textId="6CC1CCF1" w:rsidR="00B97706" w:rsidRPr="00842409" w:rsidRDefault="00B97706" w:rsidP="00842409">
      <w:pPr>
        <w:spacing w:before="120" w:after="120"/>
        <w:ind w:firstLine="567"/>
        <w:jc w:val="both"/>
        <w:rPr>
          <w:i/>
          <w:color w:val="000000" w:themeColor="text1"/>
          <w:sz w:val="28"/>
          <w:szCs w:val="28"/>
        </w:rPr>
      </w:pPr>
      <w:r w:rsidRPr="00842409">
        <w:rPr>
          <w:bCs/>
          <w:i/>
          <w:color w:val="000000" w:themeColor="text1"/>
          <w:spacing w:val="-2"/>
          <w:sz w:val="28"/>
          <w:szCs w:val="28"/>
          <w:lang w:val="vi-VN"/>
        </w:rPr>
        <w:t xml:space="preserve">Bộ trưởng Bộ Văn hóa, Thể thao và Du lịch ban hành Thông tư </w:t>
      </w:r>
      <w:r w:rsidRPr="00842409">
        <w:rPr>
          <w:i/>
          <w:color w:val="000000" w:themeColor="text1"/>
          <w:sz w:val="28"/>
          <w:szCs w:val="28"/>
        </w:rPr>
        <w:t xml:space="preserve">quy định </w:t>
      </w:r>
      <w:bookmarkStart w:id="1" w:name="_Hlk200364838"/>
      <w:r w:rsidRPr="00842409">
        <w:rPr>
          <w:i/>
          <w:color w:val="000000" w:themeColor="text1"/>
          <w:sz w:val="28"/>
          <w:szCs w:val="28"/>
        </w:rPr>
        <w:t>về</w:t>
      </w:r>
      <w:r w:rsidRPr="00842409">
        <w:rPr>
          <w:i/>
          <w:color w:val="000000" w:themeColor="text1"/>
          <w:sz w:val="28"/>
          <w:szCs w:val="28"/>
          <w:lang w:val="vi-VN"/>
        </w:rPr>
        <w:t xml:space="preserve"> </w:t>
      </w:r>
      <w:r w:rsidR="00CE390F" w:rsidRPr="00CE390F">
        <w:rPr>
          <w:bCs/>
          <w:color w:val="FF0000"/>
          <w:spacing w:val="-2"/>
          <w:sz w:val="28"/>
          <w:szCs w:val="28"/>
        </w:rPr>
        <w:t xml:space="preserve">phân cấp, </w:t>
      </w:r>
      <w:r w:rsidRPr="00842409">
        <w:rPr>
          <w:i/>
          <w:color w:val="000000" w:themeColor="text1"/>
          <w:sz w:val="28"/>
          <w:szCs w:val="28"/>
          <w:lang w:val="vi-VN"/>
        </w:rPr>
        <w:t xml:space="preserve">phân định thẩm quyền </w:t>
      </w:r>
      <w:r w:rsidRPr="00842409">
        <w:rPr>
          <w:i/>
          <w:color w:val="000000" w:themeColor="text1"/>
          <w:sz w:val="28"/>
          <w:szCs w:val="28"/>
        </w:rPr>
        <w:t>của chính quyền địa phương 02 cấp trong lĩnh vực quản lý nhà nước của Bộ Văn hóa, Thể thao và Du lịch</w:t>
      </w:r>
      <w:bookmarkEnd w:id="1"/>
      <w:r w:rsidRPr="00842409">
        <w:rPr>
          <w:i/>
          <w:color w:val="000000" w:themeColor="text1"/>
          <w:sz w:val="28"/>
          <w:szCs w:val="28"/>
        </w:rPr>
        <w:t>.</w:t>
      </w:r>
    </w:p>
    <w:p w14:paraId="27C2619F" w14:textId="77777777" w:rsidR="00443FC7" w:rsidRPr="00842409" w:rsidRDefault="00443FC7" w:rsidP="00842409">
      <w:pPr>
        <w:spacing w:before="360"/>
        <w:jc w:val="center"/>
        <w:rPr>
          <w:i/>
          <w:color w:val="000000" w:themeColor="text1"/>
          <w:sz w:val="28"/>
          <w:szCs w:val="28"/>
        </w:rPr>
      </w:pPr>
      <w:r w:rsidRPr="00842409">
        <w:rPr>
          <w:rFonts w:eastAsia="Calibri"/>
          <w:b/>
          <w:color w:val="000000" w:themeColor="text1"/>
          <w:sz w:val="28"/>
          <w:szCs w:val="28"/>
          <w:lang w:val="vi-VN"/>
        </w:rPr>
        <w:t>Chương I</w:t>
      </w:r>
    </w:p>
    <w:p w14:paraId="6727E9A0" w14:textId="77777777" w:rsidR="00FE4935" w:rsidRPr="00842409" w:rsidRDefault="00443FC7" w:rsidP="00842409">
      <w:pPr>
        <w:tabs>
          <w:tab w:val="right" w:leader="dot" w:pos="9356"/>
        </w:tabs>
        <w:spacing w:after="360"/>
        <w:jc w:val="center"/>
        <w:rPr>
          <w:rFonts w:eastAsia="Calibri"/>
          <w:b/>
          <w:color w:val="000000" w:themeColor="text1"/>
          <w:sz w:val="28"/>
          <w:szCs w:val="28"/>
          <w:lang w:val="vi-VN"/>
        </w:rPr>
      </w:pPr>
      <w:r w:rsidRPr="00842409">
        <w:rPr>
          <w:rFonts w:eastAsia="Calibri"/>
          <w:b/>
          <w:color w:val="000000" w:themeColor="text1"/>
          <w:sz w:val="28"/>
          <w:szCs w:val="28"/>
          <w:lang w:val="vi-VN"/>
        </w:rPr>
        <w:t>QUY ĐỊNH CHUNG</w:t>
      </w:r>
    </w:p>
    <w:p w14:paraId="013A894D" w14:textId="77777777" w:rsidR="00443FC7" w:rsidRPr="00842409" w:rsidRDefault="00443FC7" w:rsidP="00842409">
      <w:pPr>
        <w:tabs>
          <w:tab w:val="right" w:leader="dot" w:pos="8640"/>
        </w:tabs>
        <w:spacing w:before="120" w:after="120"/>
        <w:ind w:firstLine="567"/>
        <w:jc w:val="both"/>
        <w:rPr>
          <w:rFonts w:eastAsia="Calibri"/>
          <w:b/>
          <w:color w:val="000000" w:themeColor="text1"/>
          <w:sz w:val="28"/>
          <w:szCs w:val="28"/>
          <w:lang w:val="vi-VN"/>
        </w:rPr>
      </w:pPr>
      <w:r w:rsidRPr="00842409">
        <w:rPr>
          <w:rFonts w:eastAsia="Calibri"/>
          <w:b/>
          <w:color w:val="000000" w:themeColor="text1"/>
          <w:sz w:val="28"/>
          <w:szCs w:val="28"/>
          <w:lang w:val="vi-VN"/>
        </w:rPr>
        <w:t>Điều 1. Phạm vi điều chỉnh</w:t>
      </w:r>
    </w:p>
    <w:p w14:paraId="3DB21136" w14:textId="61E0328F" w:rsidR="009D486A" w:rsidRPr="00842409" w:rsidRDefault="00045A0F" w:rsidP="00842409">
      <w:pPr>
        <w:tabs>
          <w:tab w:val="right" w:leader="dot" w:pos="0"/>
          <w:tab w:val="left" w:pos="567"/>
        </w:tabs>
        <w:spacing w:before="120" w:after="120"/>
        <w:ind w:firstLine="567"/>
        <w:jc w:val="both"/>
        <w:rPr>
          <w:bCs/>
          <w:color w:val="000000" w:themeColor="text1"/>
          <w:spacing w:val="-2"/>
          <w:sz w:val="28"/>
          <w:szCs w:val="28"/>
        </w:rPr>
      </w:pPr>
      <w:r w:rsidRPr="00842409">
        <w:rPr>
          <w:bCs/>
          <w:color w:val="000000" w:themeColor="text1"/>
          <w:spacing w:val="-2"/>
          <w:sz w:val="28"/>
          <w:szCs w:val="28"/>
          <w:lang w:val="en"/>
        </w:rPr>
        <w:t>Thông tư</w:t>
      </w:r>
      <w:r w:rsidR="009D486A" w:rsidRPr="00842409">
        <w:rPr>
          <w:bCs/>
          <w:color w:val="000000" w:themeColor="text1"/>
          <w:spacing w:val="-2"/>
          <w:sz w:val="28"/>
          <w:szCs w:val="28"/>
          <w:lang w:val="en"/>
        </w:rPr>
        <w:t xml:space="preserve"> này</w:t>
      </w:r>
      <w:r w:rsidR="009D486A" w:rsidRPr="00842409">
        <w:rPr>
          <w:bCs/>
          <w:color w:val="000000" w:themeColor="text1"/>
          <w:spacing w:val="-2"/>
          <w:sz w:val="28"/>
          <w:szCs w:val="28"/>
        </w:rPr>
        <w:t xml:space="preserve"> quy định về </w:t>
      </w:r>
      <w:r w:rsidR="00CE390F" w:rsidRPr="00CE390F">
        <w:rPr>
          <w:bCs/>
          <w:color w:val="FF0000"/>
          <w:spacing w:val="-2"/>
          <w:sz w:val="28"/>
          <w:szCs w:val="28"/>
        </w:rPr>
        <w:t>phân cấp,</w:t>
      </w:r>
      <w:r w:rsidR="009D486A" w:rsidRPr="00CE390F">
        <w:rPr>
          <w:bCs/>
          <w:color w:val="FF0000"/>
          <w:spacing w:val="-2"/>
          <w:sz w:val="28"/>
          <w:szCs w:val="28"/>
        </w:rPr>
        <w:t xml:space="preserve"> </w:t>
      </w:r>
      <w:r w:rsidR="009D486A" w:rsidRPr="00842409">
        <w:rPr>
          <w:bCs/>
          <w:color w:val="000000" w:themeColor="text1"/>
          <w:spacing w:val="-2"/>
          <w:sz w:val="28"/>
          <w:szCs w:val="28"/>
        </w:rPr>
        <w:t xml:space="preserve">phân định thẩm quyền của chính quyền địa phương 02 cấp trong lĩnh vực quản lý nhà nước của Bộ Văn hóa, Thể thao và Du lịch; trình tự, thủ tục thực hiện khi </w:t>
      </w:r>
      <w:r w:rsidR="00CE390F" w:rsidRPr="00CE390F">
        <w:rPr>
          <w:bCs/>
          <w:color w:val="FF0000"/>
          <w:spacing w:val="-2"/>
          <w:sz w:val="28"/>
          <w:szCs w:val="28"/>
        </w:rPr>
        <w:t xml:space="preserve">phân cấp, </w:t>
      </w:r>
      <w:r w:rsidR="009D486A" w:rsidRPr="00842409">
        <w:rPr>
          <w:bCs/>
          <w:color w:val="000000" w:themeColor="text1"/>
          <w:spacing w:val="-2"/>
          <w:sz w:val="28"/>
          <w:szCs w:val="28"/>
        </w:rPr>
        <w:t>phân định thẩm quyền từ thẩm quyền của cấp huyện cho cấp xã hoặc cấp tỉnh.</w:t>
      </w:r>
    </w:p>
    <w:p w14:paraId="734B0DF8" w14:textId="71007F46" w:rsidR="00443FC7" w:rsidRPr="00842409" w:rsidRDefault="00443FC7" w:rsidP="00842409">
      <w:pPr>
        <w:tabs>
          <w:tab w:val="right" w:leader="dot" w:pos="8640"/>
        </w:tabs>
        <w:spacing w:before="120" w:after="120"/>
        <w:ind w:firstLine="567"/>
        <w:jc w:val="both"/>
        <w:rPr>
          <w:rFonts w:eastAsia="Calibri"/>
          <w:b/>
          <w:color w:val="000000" w:themeColor="text1"/>
          <w:sz w:val="28"/>
          <w:szCs w:val="28"/>
          <w:lang w:val="vi-VN"/>
        </w:rPr>
      </w:pPr>
      <w:r w:rsidRPr="00842409">
        <w:rPr>
          <w:rFonts w:eastAsia="Calibri"/>
          <w:b/>
          <w:color w:val="000000" w:themeColor="text1"/>
          <w:sz w:val="28"/>
          <w:szCs w:val="28"/>
          <w:lang w:val="vi-VN"/>
        </w:rPr>
        <w:t xml:space="preserve">Điều 2. Nguyên tắc </w:t>
      </w:r>
      <w:r w:rsidR="00CE390F" w:rsidRPr="00CE390F">
        <w:rPr>
          <w:bCs/>
          <w:color w:val="FF0000"/>
          <w:spacing w:val="-2"/>
          <w:sz w:val="28"/>
          <w:szCs w:val="28"/>
        </w:rPr>
        <w:t xml:space="preserve">phân cấp, </w:t>
      </w:r>
      <w:r w:rsidRPr="00842409">
        <w:rPr>
          <w:rFonts w:eastAsia="Calibri"/>
          <w:b/>
          <w:color w:val="000000" w:themeColor="text1"/>
          <w:sz w:val="28"/>
          <w:szCs w:val="28"/>
          <w:lang w:val="vi-VN"/>
        </w:rPr>
        <w:t>phân định thẩm quyền</w:t>
      </w:r>
    </w:p>
    <w:p w14:paraId="2163E818" w14:textId="3B1F8CC7" w:rsidR="009D486A" w:rsidRPr="00842409" w:rsidRDefault="009D486A" w:rsidP="00842409">
      <w:pPr>
        <w:tabs>
          <w:tab w:val="left" w:pos="567"/>
          <w:tab w:val="right" w:leader="dot" w:pos="8931"/>
        </w:tabs>
        <w:spacing w:before="120" w:after="120"/>
        <w:ind w:firstLine="567"/>
        <w:jc w:val="both"/>
        <w:rPr>
          <w:color w:val="000000" w:themeColor="text1"/>
          <w:sz w:val="28"/>
          <w:szCs w:val="28"/>
        </w:rPr>
      </w:pPr>
      <w:r w:rsidRPr="00842409">
        <w:rPr>
          <w:color w:val="000000" w:themeColor="text1"/>
          <w:sz w:val="28"/>
          <w:szCs w:val="28"/>
        </w:rPr>
        <w:t xml:space="preserve">1. Bảo đảm phù hợp với quy định của Hiến pháp, phù hợp với các nguyên tắc, quy định về </w:t>
      </w:r>
      <w:r w:rsidR="00CE390F" w:rsidRPr="00CE390F">
        <w:rPr>
          <w:bCs/>
          <w:color w:val="FF0000"/>
          <w:spacing w:val="-2"/>
          <w:sz w:val="28"/>
          <w:szCs w:val="28"/>
        </w:rPr>
        <w:t xml:space="preserve">phân cấp, </w:t>
      </w:r>
      <w:r w:rsidRPr="00842409">
        <w:rPr>
          <w:color w:val="000000" w:themeColor="text1"/>
          <w:sz w:val="28"/>
          <w:szCs w:val="28"/>
        </w:rPr>
        <w:t xml:space="preserve">phân định thẩm quyền, của Luật Tổ chức Chính phủ năm 2025, Luật Tổ chức chính quyền địa phương năm 2025. </w:t>
      </w:r>
    </w:p>
    <w:p w14:paraId="10CBA415" w14:textId="13283481" w:rsidR="009D486A" w:rsidRPr="00842409" w:rsidRDefault="009D486A" w:rsidP="00842409">
      <w:pPr>
        <w:tabs>
          <w:tab w:val="left" w:pos="567"/>
          <w:tab w:val="right" w:leader="dot" w:pos="8931"/>
        </w:tabs>
        <w:spacing w:before="120" w:after="120"/>
        <w:ind w:firstLine="567"/>
        <w:jc w:val="both"/>
        <w:rPr>
          <w:color w:val="000000" w:themeColor="text1"/>
          <w:sz w:val="28"/>
          <w:szCs w:val="28"/>
        </w:rPr>
      </w:pPr>
      <w:r w:rsidRPr="00842409">
        <w:rPr>
          <w:color w:val="000000" w:themeColor="text1"/>
          <w:sz w:val="28"/>
          <w:szCs w:val="28"/>
        </w:rPr>
        <w:t xml:space="preserve">2. Bảo đảm phân định nhiệm vụ, quyền hạn giữa các </w:t>
      </w:r>
      <w:r w:rsidR="00CE390F" w:rsidRPr="00CE390F">
        <w:rPr>
          <w:color w:val="FF0000"/>
          <w:sz w:val="28"/>
          <w:szCs w:val="28"/>
        </w:rPr>
        <w:t xml:space="preserve">cơ quan, </w:t>
      </w:r>
      <w:r w:rsidRPr="00842409">
        <w:rPr>
          <w:color w:val="000000" w:themeColor="text1"/>
          <w:sz w:val="28"/>
          <w:szCs w:val="28"/>
        </w:rPr>
        <w:t xml:space="preserve">cấp chính quyền địa phương phù hợp với nhiệm vụ, quyền hạn và năng lực của cơ quan, người có thẩm quyền thực hiện nhiệm vụ, quyền hạn được </w:t>
      </w:r>
      <w:r w:rsidR="00CE390F" w:rsidRPr="00CE390F">
        <w:rPr>
          <w:bCs/>
          <w:color w:val="FF0000"/>
          <w:spacing w:val="-2"/>
          <w:sz w:val="28"/>
          <w:szCs w:val="28"/>
        </w:rPr>
        <w:t xml:space="preserve">phân cấp, </w:t>
      </w:r>
      <w:r w:rsidRPr="00842409">
        <w:rPr>
          <w:color w:val="000000" w:themeColor="text1"/>
          <w:sz w:val="28"/>
          <w:szCs w:val="28"/>
        </w:rPr>
        <w:t xml:space="preserve">phân định. </w:t>
      </w:r>
    </w:p>
    <w:p w14:paraId="6F62786B" w14:textId="068AD4BE" w:rsidR="009D486A" w:rsidRPr="00842409" w:rsidRDefault="00B97706" w:rsidP="00842409">
      <w:pPr>
        <w:tabs>
          <w:tab w:val="left" w:pos="567"/>
          <w:tab w:val="right" w:leader="dot" w:pos="8931"/>
        </w:tabs>
        <w:spacing w:before="120" w:after="120"/>
        <w:ind w:firstLine="567"/>
        <w:jc w:val="both"/>
        <w:rPr>
          <w:color w:val="000000" w:themeColor="text1"/>
          <w:sz w:val="28"/>
          <w:szCs w:val="28"/>
        </w:rPr>
      </w:pPr>
      <w:r w:rsidRPr="00842409">
        <w:rPr>
          <w:color w:val="000000" w:themeColor="text1"/>
          <w:sz w:val="28"/>
          <w:szCs w:val="28"/>
        </w:rPr>
        <w:lastRenderedPageBreak/>
        <w:t>3</w:t>
      </w:r>
      <w:r w:rsidR="009D486A" w:rsidRPr="00842409">
        <w:rPr>
          <w:color w:val="000000" w:themeColor="text1"/>
          <w:sz w:val="28"/>
          <w:szCs w:val="28"/>
        </w:rPr>
        <w:t xml:space="preserve">. Xác định rõ nội dung và phạm vi nhiệm vụ, quyền hạn mà </w:t>
      </w:r>
      <w:r w:rsidR="00CE390F" w:rsidRPr="00CE390F">
        <w:rPr>
          <w:color w:val="FF0000"/>
          <w:sz w:val="28"/>
          <w:szCs w:val="28"/>
        </w:rPr>
        <w:t xml:space="preserve">cơ quan, </w:t>
      </w:r>
      <w:r w:rsidR="009D486A" w:rsidRPr="00842409">
        <w:rPr>
          <w:color w:val="000000" w:themeColor="text1"/>
          <w:sz w:val="28"/>
          <w:szCs w:val="28"/>
        </w:rPr>
        <w:t xml:space="preserve">chính quyền địa phương được quyết định, tổ chức thực hiện và chịu trách nhiệm về kết quả; không trùng lặp, chồng chéo về nhiệm vụ, quyền hạn giữa </w:t>
      </w:r>
      <w:r w:rsidR="00CE390F" w:rsidRPr="00CE390F">
        <w:rPr>
          <w:color w:val="FF0000"/>
          <w:sz w:val="28"/>
          <w:szCs w:val="28"/>
        </w:rPr>
        <w:t xml:space="preserve">cơ quan, </w:t>
      </w:r>
      <w:r w:rsidR="009D486A" w:rsidRPr="00842409">
        <w:rPr>
          <w:color w:val="000000" w:themeColor="text1"/>
          <w:sz w:val="28"/>
          <w:szCs w:val="28"/>
        </w:rPr>
        <w:t xml:space="preserve">chính quyền địa phương các cấp và giữa các cơ quan, tổ chức thuộc chính quyền địa phương. </w:t>
      </w:r>
    </w:p>
    <w:p w14:paraId="2FB282F4" w14:textId="77777777" w:rsidR="009D486A" w:rsidRPr="00842409" w:rsidRDefault="00B97706" w:rsidP="00842409">
      <w:pPr>
        <w:tabs>
          <w:tab w:val="left" w:pos="567"/>
          <w:tab w:val="right" w:leader="dot" w:pos="8931"/>
        </w:tabs>
        <w:spacing w:before="120" w:after="120"/>
        <w:ind w:firstLine="567"/>
        <w:jc w:val="both"/>
        <w:rPr>
          <w:color w:val="000000" w:themeColor="text1"/>
          <w:sz w:val="28"/>
          <w:szCs w:val="28"/>
        </w:rPr>
      </w:pPr>
      <w:r w:rsidRPr="00842409">
        <w:rPr>
          <w:color w:val="000000" w:themeColor="text1"/>
          <w:sz w:val="28"/>
          <w:szCs w:val="28"/>
        </w:rPr>
        <w:t>4</w:t>
      </w:r>
      <w:r w:rsidR="009D486A" w:rsidRPr="00842409">
        <w:rPr>
          <w:color w:val="000000" w:themeColor="text1"/>
          <w:sz w:val="28"/>
          <w:szCs w:val="28"/>
        </w:rPr>
        <w:t>. Bảo đảm cơ sở pháp lý cho hoạt động bình thường, liên tục, thông suốt của các cơ quan; không để gián đoạn công việc, không để chồng chéo, trùng lặp, bỏ sót chức năng, nhiệm vụ, lĩnh vực, địa bàn; đáp ứng yêu cầu quản trị địa phương; ứng dụng khoa học, công nghệ, đổi mới sáng tạo và chuyển đổi số.</w:t>
      </w:r>
    </w:p>
    <w:p w14:paraId="6E569BA3" w14:textId="77777777" w:rsidR="009D486A" w:rsidRPr="00842409" w:rsidRDefault="00B97706" w:rsidP="00842409">
      <w:pPr>
        <w:tabs>
          <w:tab w:val="left" w:pos="567"/>
          <w:tab w:val="right" w:leader="dot" w:pos="8931"/>
        </w:tabs>
        <w:spacing w:before="120" w:after="120"/>
        <w:ind w:firstLine="567"/>
        <w:jc w:val="both"/>
        <w:rPr>
          <w:color w:val="000000" w:themeColor="text1"/>
          <w:sz w:val="28"/>
          <w:szCs w:val="28"/>
        </w:rPr>
      </w:pPr>
      <w:r w:rsidRPr="00842409">
        <w:rPr>
          <w:color w:val="000000" w:themeColor="text1"/>
          <w:sz w:val="28"/>
          <w:szCs w:val="28"/>
        </w:rPr>
        <w:t>5</w:t>
      </w:r>
      <w:r w:rsidR="009D486A" w:rsidRPr="00842409">
        <w:rPr>
          <w:color w:val="000000" w:themeColor="text1"/>
          <w:sz w:val="28"/>
          <w:szCs w:val="28"/>
        </w:rPr>
        <w:t>.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 không làm ảnh hưởng đến hoạt động bình thường của xã hội, người dân, doanh nghiệp.</w:t>
      </w:r>
    </w:p>
    <w:p w14:paraId="0B9DA39F" w14:textId="77777777" w:rsidR="009D486A" w:rsidRPr="00842409" w:rsidRDefault="00B97706" w:rsidP="00842409">
      <w:pPr>
        <w:tabs>
          <w:tab w:val="left" w:pos="567"/>
          <w:tab w:val="right" w:leader="dot" w:pos="8931"/>
        </w:tabs>
        <w:spacing w:before="120" w:after="120"/>
        <w:ind w:firstLine="567"/>
        <w:jc w:val="both"/>
        <w:rPr>
          <w:color w:val="000000" w:themeColor="text1"/>
          <w:sz w:val="28"/>
          <w:szCs w:val="28"/>
        </w:rPr>
      </w:pPr>
      <w:r w:rsidRPr="00842409">
        <w:rPr>
          <w:color w:val="000000" w:themeColor="text1"/>
          <w:sz w:val="28"/>
          <w:szCs w:val="28"/>
        </w:rPr>
        <w:t>6</w:t>
      </w:r>
      <w:r w:rsidR="009D486A" w:rsidRPr="00842409">
        <w:rPr>
          <w:color w:val="000000" w:themeColor="text1"/>
          <w:sz w:val="28"/>
          <w:szCs w:val="28"/>
        </w:rPr>
        <w:t xml:space="preserve">. Bảo đảm không ảnh hưởng đến việc thực hiện các điều ước quốc tế, thỏa thuận quốc tế mà nước Cộng hòa xã hội chủ nghĩa Việt Nam là thành viên. </w:t>
      </w:r>
    </w:p>
    <w:p w14:paraId="399AB15A" w14:textId="77777777" w:rsidR="009D486A" w:rsidRPr="00842409" w:rsidRDefault="00B97706" w:rsidP="00842409">
      <w:pPr>
        <w:tabs>
          <w:tab w:val="left" w:pos="567"/>
          <w:tab w:val="right" w:leader="dot" w:pos="8931"/>
        </w:tabs>
        <w:spacing w:before="120" w:after="120"/>
        <w:ind w:firstLine="567"/>
        <w:jc w:val="both"/>
        <w:rPr>
          <w:color w:val="000000" w:themeColor="text1"/>
          <w:sz w:val="28"/>
          <w:szCs w:val="28"/>
        </w:rPr>
      </w:pPr>
      <w:r w:rsidRPr="00842409">
        <w:rPr>
          <w:color w:val="000000" w:themeColor="text1"/>
          <w:sz w:val="28"/>
          <w:szCs w:val="28"/>
        </w:rPr>
        <w:t>7</w:t>
      </w:r>
      <w:r w:rsidR="009D486A" w:rsidRPr="00842409">
        <w:rPr>
          <w:color w:val="000000" w:themeColor="text1"/>
          <w:sz w:val="28"/>
          <w:szCs w:val="28"/>
        </w:rPr>
        <w:t>. Bảo đảm tính thống nhất trong tổ chức thi hành Hiến pháp và pháp luật; bảo đảm tính công khai, minh bạch, trách nhiệm giải trình và thực hiện có hiệu quả việc kiểm soát quyền lực gắn với trách nhiệm kiểm tra, thanh tra, giám sát của cơ quan nhà nước cấp trên.</w:t>
      </w:r>
    </w:p>
    <w:p w14:paraId="7E929213" w14:textId="77777777" w:rsidR="009D486A" w:rsidRPr="00842409" w:rsidRDefault="00B97706" w:rsidP="00842409">
      <w:pPr>
        <w:tabs>
          <w:tab w:val="left" w:pos="567"/>
          <w:tab w:val="right" w:leader="dot" w:pos="8931"/>
        </w:tabs>
        <w:spacing w:before="120" w:after="120"/>
        <w:ind w:firstLine="567"/>
        <w:jc w:val="both"/>
        <w:rPr>
          <w:bCs/>
          <w:color w:val="000000" w:themeColor="text1"/>
          <w:sz w:val="28"/>
          <w:szCs w:val="28"/>
        </w:rPr>
      </w:pPr>
      <w:r w:rsidRPr="00842409">
        <w:rPr>
          <w:bCs/>
          <w:color w:val="000000" w:themeColor="text1"/>
          <w:sz w:val="28"/>
          <w:szCs w:val="28"/>
        </w:rPr>
        <w:t>8</w:t>
      </w:r>
      <w:r w:rsidR="009D486A" w:rsidRPr="00842409">
        <w:rPr>
          <w:bCs/>
          <w:color w:val="000000" w:themeColor="text1"/>
          <w:sz w:val="28"/>
          <w:szCs w:val="28"/>
        </w:rPr>
        <w:t xml:space="preserve">. Kinh phí thực hiện nhiệm vụ chuyển giao do ngân sách nhà nước </w:t>
      </w:r>
      <w:r w:rsidR="003D3513" w:rsidRPr="00842409">
        <w:rPr>
          <w:bCs/>
          <w:color w:val="000000" w:themeColor="text1"/>
          <w:sz w:val="28"/>
          <w:szCs w:val="28"/>
        </w:rPr>
        <w:t xml:space="preserve">bảo </w:t>
      </w:r>
      <w:r w:rsidR="009D486A" w:rsidRPr="00842409">
        <w:rPr>
          <w:bCs/>
          <w:color w:val="000000" w:themeColor="text1"/>
          <w:sz w:val="28"/>
          <w:szCs w:val="28"/>
        </w:rPr>
        <w:t xml:space="preserve">đảm theo quy định. </w:t>
      </w:r>
    </w:p>
    <w:p w14:paraId="4DDF267C" w14:textId="72D82E6F" w:rsidR="00245ADA" w:rsidRPr="00842409" w:rsidRDefault="00245ADA" w:rsidP="00B4181D">
      <w:pPr>
        <w:spacing w:before="360"/>
        <w:jc w:val="center"/>
        <w:rPr>
          <w:b/>
          <w:color w:val="000000" w:themeColor="text1"/>
          <w:sz w:val="28"/>
          <w:szCs w:val="28"/>
          <w:lang w:val="vi-VN"/>
        </w:rPr>
      </w:pPr>
      <w:r w:rsidRPr="00842409">
        <w:rPr>
          <w:b/>
          <w:color w:val="000000" w:themeColor="text1"/>
          <w:sz w:val="28"/>
          <w:szCs w:val="28"/>
          <w:lang w:val="vi-VN"/>
        </w:rPr>
        <w:t>Chương II</w:t>
      </w:r>
    </w:p>
    <w:p w14:paraId="04D4364C" w14:textId="46C07307" w:rsidR="00245ADA" w:rsidRPr="00842409" w:rsidRDefault="00245ADA" w:rsidP="00B4181D">
      <w:pPr>
        <w:tabs>
          <w:tab w:val="left" w:pos="0"/>
        </w:tabs>
        <w:spacing w:after="360"/>
        <w:jc w:val="center"/>
        <w:rPr>
          <w:b/>
          <w:color w:val="000000" w:themeColor="text1"/>
          <w:sz w:val="28"/>
          <w:szCs w:val="28"/>
          <w:lang w:val="vi-VN"/>
        </w:rPr>
      </w:pPr>
      <w:r w:rsidRPr="00842409">
        <w:rPr>
          <w:b/>
          <w:color w:val="000000" w:themeColor="text1"/>
          <w:sz w:val="28"/>
          <w:szCs w:val="28"/>
          <w:lang w:val="vi-VN"/>
        </w:rPr>
        <w:t xml:space="preserve">PHÂN CẤP TRONG LĨNH VỰC </w:t>
      </w:r>
      <w:r w:rsidR="00FF7651" w:rsidRPr="0073044A">
        <w:rPr>
          <w:b/>
          <w:lang w:val="nl-NL"/>
        </w:rPr>
        <w:t>VĂN HÓA, THỂ THAO VÀ DU LỊCH</w:t>
      </w:r>
    </w:p>
    <w:p w14:paraId="5C33AD84" w14:textId="77777777" w:rsidR="00842409" w:rsidRPr="00842409" w:rsidRDefault="00842409" w:rsidP="00B4181D">
      <w:pPr>
        <w:tabs>
          <w:tab w:val="left" w:pos="0"/>
        </w:tabs>
        <w:jc w:val="center"/>
        <w:rPr>
          <w:b/>
          <w:color w:val="000000" w:themeColor="text1"/>
          <w:sz w:val="28"/>
          <w:szCs w:val="28"/>
          <w:lang w:val="vi-VN"/>
        </w:rPr>
      </w:pPr>
      <w:r w:rsidRPr="00842409">
        <w:rPr>
          <w:b/>
          <w:color w:val="000000" w:themeColor="text1"/>
          <w:sz w:val="28"/>
          <w:szCs w:val="28"/>
          <w:lang w:val="vi-VN"/>
        </w:rPr>
        <w:t>Mục 1</w:t>
      </w:r>
    </w:p>
    <w:p w14:paraId="45948BBA" w14:textId="6009A849" w:rsidR="00842409" w:rsidRPr="00842409" w:rsidRDefault="00842409" w:rsidP="00842409">
      <w:pPr>
        <w:tabs>
          <w:tab w:val="left" w:pos="1845"/>
        </w:tabs>
        <w:spacing w:after="360"/>
        <w:jc w:val="center"/>
        <w:rPr>
          <w:b/>
          <w:color w:val="000000" w:themeColor="text1"/>
          <w:sz w:val="28"/>
          <w:szCs w:val="28"/>
          <w:lang w:val="vi-VN"/>
        </w:rPr>
      </w:pPr>
      <w:r w:rsidRPr="00842409">
        <w:rPr>
          <w:b/>
          <w:color w:val="000000" w:themeColor="text1"/>
          <w:sz w:val="28"/>
          <w:szCs w:val="28"/>
          <w:lang w:val="vi-VN"/>
        </w:rPr>
        <w:t>TRONG L</w:t>
      </w:r>
      <w:r>
        <w:rPr>
          <w:b/>
          <w:color w:val="000000" w:themeColor="text1"/>
          <w:sz w:val="28"/>
          <w:szCs w:val="28"/>
          <w:lang w:val="vi-VN"/>
        </w:rPr>
        <w:t>ĨNH VỰC PHÁT THANH, TRUYỀN HÌNH</w:t>
      </w:r>
    </w:p>
    <w:p w14:paraId="6EC13230" w14:textId="08D05AA4" w:rsidR="00C8755F" w:rsidRPr="00C8755F" w:rsidRDefault="00C8755F" w:rsidP="00842409">
      <w:pPr>
        <w:widowControl w:val="0"/>
        <w:tabs>
          <w:tab w:val="left" w:pos="1134"/>
        </w:tabs>
        <w:autoSpaceDE w:val="0"/>
        <w:autoSpaceDN w:val="0"/>
        <w:adjustRightInd w:val="0"/>
        <w:spacing w:before="120" w:after="120"/>
        <w:ind w:firstLine="567"/>
        <w:jc w:val="both"/>
        <w:rPr>
          <w:b/>
          <w:color w:val="000000" w:themeColor="text1"/>
          <w:sz w:val="28"/>
          <w:szCs w:val="28"/>
        </w:rPr>
      </w:pPr>
      <w:r w:rsidRPr="00C8755F">
        <w:rPr>
          <w:b/>
          <w:color w:val="000000" w:themeColor="text1"/>
          <w:sz w:val="28"/>
          <w:szCs w:val="28"/>
          <w:lang w:val="vi-VN"/>
        </w:rPr>
        <w:t xml:space="preserve">Điều </w:t>
      </w:r>
      <w:r w:rsidR="00051AFA">
        <w:rPr>
          <w:b/>
          <w:color w:val="000000" w:themeColor="text1"/>
          <w:sz w:val="28"/>
          <w:szCs w:val="28"/>
        </w:rPr>
        <w:t>3</w:t>
      </w:r>
      <w:r w:rsidRPr="00C8755F">
        <w:rPr>
          <w:b/>
          <w:color w:val="000000" w:themeColor="text1"/>
          <w:sz w:val="28"/>
          <w:szCs w:val="28"/>
          <w:lang w:val="vi-VN"/>
        </w:rPr>
        <w:t xml:space="preserve">. </w:t>
      </w:r>
      <w:r w:rsidRPr="00C8755F">
        <w:rPr>
          <w:b/>
          <w:color w:val="000000" w:themeColor="text1"/>
          <w:sz w:val="28"/>
          <w:szCs w:val="28"/>
        </w:rPr>
        <w:t>Công bố chất lượng dịch vụ phát thanh, truyền hình</w:t>
      </w:r>
    </w:p>
    <w:p w14:paraId="04AF508E" w14:textId="6EBFED81" w:rsidR="00B4181D" w:rsidRDefault="00C8755F" w:rsidP="00B4181D">
      <w:pPr>
        <w:widowControl w:val="0"/>
        <w:tabs>
          <w:tab w:val="left" w:pos="1134"/>
        </w:tabs>
        <w:autoSpaceDE w:val="0"/>
        <w:autoSpaceDN w:val="0"/>
        <w:adjustRightInd w:val="0"/>
        <w:spacing w:before="120" w:after="120"/>
        <w:ind w:firstLine="567"/>
        <w:jc w:val="both"/>
        <w:rPr>
          <w:bCs/>
          <w:iCs/>
          <w:color w:val="000000" w:themeColor="text1"/>
          <w:sz w:val="28"/>
          <w:szCs w:val="28"/>
        </w:rPr>
      </w:pPr>
      <w:r w:rsidRPr="00C8755F">
        <w:rPr>
          <w:bCs/>
          <w:color w:val="000000" w:themeColor="text1"/>
          <w:sz w:val="28"/>
          <w:szCs w:val="28"/>
          <w:lang w:val="vi-VN" w:eastAsia="vi-VN"/>
        </w:rPr>
        <w:t xml:space="preserve">1. </w:t>
      </w:r>
      <w:bookmarkStart w:id="2" w:name="_Hlk200364074"/>
      <w:r w:rsidRPr="00C8755F">
        <w:rPr>
          <w:bCs/>
          <w:color w:val="000000" w:themeColor="text1"/>
          <w:sz w:val="28"/>
          <w:szCs w:val="28"/>
          <w:lang w:eastAsia="vi-VN"/>
        </w:rPr>
        <w:t xml:space="preserve">Việc </w:t>
      </w:r>
      <w:r w:rsidRPr="00C8755F">
        <w:rPr>
          <w:color w:val="000000" w:themeColor="text1"/>
          <w:sz w:val="28"/>
          <w:szCs w:val="28"/>
        </w:rPr>
        <w:t xml:space="preserve">công bố chất lượng dịch vụ phát thanh, truyền hình quy định tại Điều 6 Thông tư số </w:t>
      </w:r>
      <w:r w:rsidR="005E530A">
        <w:rPr>
          <w:color w:val="000000" w:themeColor="text1"/>
          <w:sz w:val="28"/>
          <w:szCs w:val="28"/>
        </w:rPr>
        <w:t>24</w:t>
      </w:r>
      <w:r w:rsidRPr="00C8755F">
        <w:rPr>
          <w:color w:val="000000" w:themeColor="text1"/>
          <w:sz w:val="28"/>
          <w:szCs w:val="28"/>
        </w:rPr>
        <w:t>/20</w:t>
      </w:r>
      <w:r w:rsidR="005E530A">
        <w:rPr>
          <w:color w:val="000000" w:themeColor="text1"/>
          <w:sz w:val="28"/>
          <w:szCs w:val="28"/>
        </w:rPr>
        <w:t>16</w:t>
      </w:r>
      <w:r w:rsidRPr="00C8755F">
        <w:rPr>
          <w:color w:val="000000" w:themeColor="text1"/>
          <w:sz w:val="28"/>
          <w:szCs w:val="28"/>
        </w:rPr>
        <w:t xml:space="preserve">/TT-BTTTT ngày </w:t>
      </w:r>
      <w:r w:rsidR="00CA1059">
        <w:rPr>
          <w:color w:val="000000" w:themeColor="text1"/>
          <w:sz w:val="28"/>
          <w:szCs w:val="28"/>
        </w:rPr>
        <w:t>15</w:t>
      </w:r>
      <w:r w:rsidRPr="00C8755F">
        <w:rPr>
          <w:color w:val="000000" w:themeColor="text1"/>
          <w:sz w:val="28"/>
          <w:szCs w:val="28"/>
        </w:rPr>
        <w:t xml:space="preserve"> tháng 1</w:t>
      </w:r>
      <w:r w:rsidR="00CA1059">
        <w:rPr>
          <w:color w:val="000000" w:themeColor="text1"/>
          <w:sz w:val="28"/>
          <w:szCs w:val="28"/>
        </w:rPr>
        <w:t>1</w:t>
      </w:r>
      <w:r w:rsidRPr="00C8755F">
        <w:rPr>
          <w:color w:val="000000" w:themeColor="text1"/>
          <w:sz w:val="28"/>
          <w:szCs w:val="28"/>
        </w:rPr>
        <w:t xml:space="preserve"> năm 20</w:t>
      </w:r>
      <w:r w:rsidR="00CA1059">
        <w:rPr>
          <w:color w:val="000000" w:themeColor="text1"/>
          <w:sz w:val="28"/>
          <w:szCs w:val="28"/>
        </w:rPr>
        <w:t>16</w:t>
      </w:r>
      <w:r w:rsidRPr="00C8755F">
        <w:rPr>
          <w:bCs/>
          <w:color w:val="000000" w:themeColor="text1"/>
          <w:sz w:val="28"/>
          <w:szCs w:val="28"/>
          <w:lang w:eastAsia="vi-VN"/>
        </w:rPr>
        <w:t xml:space="preserve"> </w:t>
      </w:r>
      <w:r w:rsidRPr="00C8755F">
        <w:rPr>
          <w:bCs/>
          <w:color w:val="000000" w:themeColor="text1"/>
          <w:sz w:val="28"/>
          <w:szCs w:val="28"/>
        </w:rPr>
        <w:t xml:space="preserve">Bộ trưởng Bộ Thông tin và Truyền thông </w:t>
      </w:r>
      <w:bookmarkEnd w:id="2"/>
      <w:r w:rsidRPr="00C8755F">
        <w:rPr>
          <w:bCs/>
          <w:iCs/>
          <w:color w:val="000000" w:themeColor="text1"/>
          <w:sz w:val="28"/>
          <w:szCs w:val="28"/>
          <w:lang w:val="vi-VN"/>
        </w:rPr>
        <w:t xml:space="preserve">quy định về quản lý chất lượng dịch vụ phát thanh, truyền hình </w:t>
      </w:r>
      <w:r w:rsidRPr="00C8755F">
        <w:rPr>
          <w:bCs/>
          <w:iCs/>
          <w:color w:val="000000" w:themeColor="text1"/>
          <w:sz w:val="28"/>
          <w:szCs w:val="28"/>
        </w:rPr>
        <w:t xml:space="preserve">do </w:t>
      </w:r>
      <w:r w:rsidR="00CA1059" w:rsidRPr="00C8755F">
        <w:rPr>
          <w:bCs/>
          <w:iCs/>
          <w:color w:val="000000" w:themeColor="text1"/>
          <w:sz w:val="28"/>
          <w:szCs w:val="28"/>
        </w:rPr>
        <w:t>Ủ</w:t>
      </w:r>
      <w:r w:rsidRPr="00C8755F">
        <w:rPr>
          <w:bCs/>
          <w:iCs/>
          <w:color w:val="000000" w:themeColor="text1"/>
          <w:sz w:val="28"/>
          <w:szCs w:val="28"/>
        </w:rPr>
        <w:t>y ban nhân dân cấp tỉnh thực hiện.</w:t>
      </w:r>
    </w:p>
    <w:p w14:paraId="54B20777" w14:textId="77777777" w:rsidR="00C8755F" w:rsidRPr="00B4181D" w:rsidRDefault="00C8755F" w:rsidP="00B4181D">
      <w:pPr>
        <w:widowControl w:val="0"/>
        <w:tabs>
          <w:tab w:val="left" w:pos="1134"/>
        </w:tabs>
        <w:autoSpaceDE w:val="0"/>
        <w:autoSpaceDN w:val="0"/>
        <w:adjustRightInd w:val="0"/>
        <w:spacing w:before="120" w:after="120"/>
        <w:ind w:firstLine="567"/>
        <w:jc w:val="both"/>
        <w:rPr>
          <w:bCs/>
          <w:iCs/>
          <w:color w:val="000000" w:themeColor="text1"/>
          <w:sz w:val="28"/>
          <w:szCs w:val="28"/>
        </w:rPr>
      </w:pPr>
      <w:r w:rsidRPr="00C8755F">
        <w:rPr>
          <w:color w:val="000000" w:themeColor="text1"/>
          <w:sz w:val="28"/>
          <w:szCs w:val="28"/>
          <w:lang w:val="sv-SE"/>
        </w:rPr>
        <w:t>2. Trình tự, thủ tục</w:t>
      </w:r>
      <w:r w:rsidRPr="00C8755F">
        <w:rPr>
          <w:color w:val="000000" w:themeColor="text1"/>
          <w:sz w:val="28"/>
          <w:szCs w:val="28"/>
          <w:lang w:val="vi-VN"/>
        </w:rPr>
        <w:t xml:space="preserve"> </w:t>
      </w:r>
      <w:r w:rsidRPr="00C8755F">
        <w:rPr>
          <w:bCs/>
          <w:color w:val="000000" w:themeColor="text1"/>
          <w:sz w:val="28"/>
          <w:szCs w:val="28"/>
        </w:rPr>
        <w:t>công bố chất lượng dịch vụ phát thanh, truyền hình</w:t>
      </w:r>
      <w:r w:rsidRPr="00C8755F">
        <w:rPr>
          <w:bCs/>
          <w:color w:val="000000" w:themeColor="text1"/>
          <w:sz w:val="28"/>
          <w:szCs w:val="28"/>
          <w:lang w:val="sv-SE"/>
        </w:rPr>
        <w:t xml:space="preserve"> </w:t>
      </w:r>
      <w:r w:rsidRPr="00C8755F">
        <w:rPr>
          <w:color w:val="000000" w:themeColor="text1"/>
          <w:sz w:val="28"/>
          <w:szCs w:val="28"/>
          <w:lang w:val="sv-SE"/>
        </w:rPr>
        <w:t>thực hiện theo quy định tại khoản 1</w:t>
      </w:r>
      <w:r w:rsidRPr="00C8755F">
        <w:rPr>
          <w:b/>
          <w:color w:val="000000" w:themeColor="text1"/>
          <w:sz w:val="28"/>
          <w:szCs w:val="28"/>
          <w:lang w:val="sv-SE"/>
        </w:rPr>
        <w:t xml:space="preserve"> </w:t>
      </w:r>
      <w:r w:rsidRPr="00C8755F">
        <w:rPr>
          <w:color w:val="000000" w:themeColor="text1"/>
          <w:sz w:val="28"/>
          <w:szCs w:val="28"/>
          <w:lang w:val="sv-SE"/>
        </w:rPr>
        <w:t>Phụ lục ban hành kèm theo Thông tư</w:t>
      </w:r>
      <w:r w:rsidRPr="00C8755F">
        <w:rPr>
          <w:b/>
          <w:color w:val="000000" w:themeColor="text1"/>
          <w:sz w:val="28"/>
          <w:szCs w:val="28"/>
          <w:lang w:val="sv-SE"/>
        </w:rPr>
        <w:t xml:space="preserve"> </w:t>
      </w:r>
      <w:r w:rsidRPr="00C8755F">
        <w:rPr>
          <w:color w:val="000000" w:themeColor="text1"/>
          <w:sz w:val="28"/>
          <w:szCs w:val="28"/>
          <w:lang w:val="sv-SE"/>
        </w:rPr>
        <w:t>này.</w:t>
      </w:r>
    </w:p>
    <w:p w14:paraId="4CD53CB1" w14:textId="77777777" w:rsidR="00842409" w:rsidRPr="00842409" w:rsidRDefault="00842409" w:rsidP="00B4181D">
      <w:pPr>
        <w:widowControl w:val="0"/>
        <w:tabs>
          <w:tab w:val="left" w:pos="1134"/>
        </w:tabs>
        <w:autoSpaceDE w:val="0"/>
        <w:autoSpaceDN w:val="0"/>
        <w:adjustRightInd w:val="0"/>
        <w:spacing w:before="360"/>
        <w:jc w:val="center"/>
        <w:rPr>
          <w:b/>
          <w:color w:val="000000" w:themeColor="text1"/>
          <w:sz w:val="28"/>
          <w:szCs w:val="28"/>
          <w:lang w:val="vi-VN"/>
        </w:rPr>
      </w:pPr>
      <w:r w:rsidRPr="00842409">
        <w:rPr>
          <w:b/>
          <w:color w:val="000000" w:themeColor="text1"/>
          <w:sz w:val="28"/>
          <w:szCs w:val="28"/>
          <w:lang w:val="vi-VN"/>
        </w:rPr>
        <w:t>Mục 2</w:t>
      </w:r>
    </w:p>
    <w:p w14:paraId="2B8631B0" w14:textId="6D89E311" w:rsidR="00842409" w:rsidRPr="00C8755F" w:rsidRDefault="00842409" w:rsidP="00B4181D">
      <w:pPr>
        <w:widowControl w:val="0"/>
        <w:autoSpaceDE w:val="0"/>
        <w:autoSpaceDN w:val="0"/>
        <w:adjustRightInd w:val="0"/>
        <w:spacing w:after="360"/>
        <w:jc w:val="center"/>
        <w:rPr>
          <w:b/>
          <w:color w:val="000000" w:themeColor="text1"/>
          <w:sz w:val="28"/>
          <w:szCs w:val="28"/>
          <w:lang w:val="vi-VN"/>
        </w:rPr>
      </w:pPr>
      <w:r w:rsidRPr="00842409">
        <w:rPr>
          <w:b/>
          <w:color w:val="000000" w:themeColor="text1"/>
          <w:sz w:val="28"/>
          <w:szCs w:val="28"/>
          <w:lang w:val="vi-VN"/>
        </w:rPr>
        <w:t>TRONG LĨNH VỰC XUẤT BẢN</w:t>
      </w:r>
    </w:p>
    <w:p w14:paraId="562CE92E" w14:textId="5D76EEBA" w:rsidR="00C8755F" w:rsidRPr="00C8755F" w:rsidRDefault="00C8755F" w:rsidP="00842409">
      <w:pPr>
        <w:widowControl w:val="0"/>
        <w:tabs>
          <w:tab w:val="left" w:pos="1134"/>
        </w:tabs>
        <w:autoSpaceDE w:val="0"/>
        <w:autoSpaceDN w:val="0"/>
        <w:adjustRightInd w:val="0"/>
        <w:spacing w:before="120" w:after="120"/>
        <w:ind w:firstLine="709"/>
        <w:jc w:val="both"/>
        <w:rPr>
          <w:b/>
          <w:color w:val="000000" w:themeColor="text1"/>
          <w:spacing w:val="-2"/>
          <w:sz w:val="28"/>
          <w:szCs w:val="28"/>
          <w:lang w:eastAsia="vi-VN"/>
        </w:rPr>
      </w:pPr>
      <w:r w:rsidRPr="00C8755F">
        <w:rPr>
          <w:b/>
          <w:color w:val="000000" w:themeColor="text1"/>
          <w:spacing w:val="-2"/>
          <w:sz w:val="28"/>
          <w:szCs w:val="28"/>
          <w:lang w:val="vi-VN" w:eastAsia="vi-VN"/>
        </w:rPr>
        <w:lastRenderedPageBreak/>
        <w:t xml:space="preserve">Điều </w:t>
      </w:r>
      <w:r w:rsidR="00051AFA">
        <w:rPr>
          <w:b/>
          <w:color w:val="000000" w:themeColor="text1"/>
          <w:spacing w:val="-2"/>
          <w:sz w:val="28"/>
          <w:szCs w:val="28"/>
          <w:lang w:eastAsia="vi-VN"/>
        </w:rPr>
        <w:t>4</w:t>
      </w:r>
      <w:r w:rsidRPr="00C8755F">
        <w:rPr>
          <w:b/>
          <w:color w:val="000000" w:themeColor="text1"/>
          <w:spacing w:val="-2"/>
          <w:sz w:val="28"/>
          <w:szCs w:val="28"/>
          <w:lang w:val="vi-VN" w:eastAsia="vi-VN"/>
        </w:rPr>
        <w:t>.</w:t>
      </w:r>
      <w:r w:rsidR="00DE4060">
        <w:rPr>
          <w:b/>
          <w:color w:val="000000" w:themeColor="text1"/>
          <w:spacing w:val="-2"/>
          <w:sz w:val="28"/>
          <w:szCs w:val="28"/>
          <w:lang w:eastAsia="vi-VN"/>
        </w:rPr>
        <w:t xml:space="preserve"> </w:t>
      </w:r>
      <w:r w:rsidRPr="00C8755F">
        <w:rPr>
          <w:b/>
          <w:color w:val="000000" w:themeColor="text1"/>
          <w:spacing w:val="-2"/>
          <w:sz w:val="28"/>
          <w:szCs w:val="28"/>
          <w:lang w:val="vi-VN" w:eastAsia="vi-VN"/>
        </w:rPr>
        <w:t xml:space="preserve"> </w:t>
      </w:r>
      <w:bookmarkStart w:id="3" w:name="_Hlk199057329"/>
      <w:r w:rsidRPr="00C8755F">
        <w:rPr>
          <w:b/>
          <w:color w:val="000000" w:themeColor="text1"/>
          <w:spacing w:val="-2"/>
          <w:sz w:val="28"/>
          <w:szCs w:val="28"/>
          <w:lang w:eastAsia="vi-VN"/>
        </w:rPr>
        <w:t>Điều chỉnh, bổ sung thông tin trong giấy phép thành lập văn phòng đại diện khi có sự thay đổi</w:t>
      </w:r>
    </w:p>
    <w:bookmarkEnd w:id="3"/>
    <w:p w14:paraId="13FA650D" w14:textId="77777777" w:rsidR="00C8755F" w:rsidRPr="00C8755F" w:rsidRDefault="00C8755F" w:rsidP="00842409">
      <w:pPr>
        <w:widowControl w:val="0"/>
        <w:tabs>
          <w:tab w:val="left" w:pos="1134"/>
        </w:tabs>
        <w:autoSpaceDE w:val="0"/>
        <w:autoSpaceDN w:val="0"/>
        <w:adjustRightInd w:val="0"/>
        <w:spacing w:before="120" w:after="120"/>
        <w:ind w:firstLine="709"/>
        <w:jc w:val="both"/>
        <w:rPr>
          <w:bCs/>
          <w:color w:val="000000" w:themeColor="text1"/>
          <w:sz w:val="28"/>
          <w:szCs w:val="28"/>
          <w:lang w:eastAsia="vi-VN"/>
        </w:rPr>
      </w:pPr>
      <w:r w:rsidRPr="00C8755F">
        <w:rPr>
          <w:bCs/>
          <w:color w:val="000000" w:themeColor="text1"/>
          <w:sz w:val="28"/>
          <w:szCs w:val="28"/>
          <w:lang w:val="vi-VN" w:eastAsia="vi-VN"/>
        </w:rPr>
        <w:t xml:space="preserve">1. </w:t>
      </w:r>
      <w:r w:rsidRPr="00C8755F">
        <w:rPr>
          <w:bCs/>
          <w:color w:val="000000" w:themeColor="text1"/>
          <w:sz w:val="28"/>
          <w:szCs w:val="28"/>
          <w:lang w:eastAsia="vi-VN"/>
        </w:rPr>
        <w:t xml:space="preserve">Việc </w:t>
      </w:r>
      <w:bookmarkStart w:id="4" w:name="dieu_21"/>
      <w:bookmarkStart w:id="5" w:name="_Hlk200364159"/>
      <w:r w:rsidRPr="00C8755F">
        <w:rPr>
          <w:bCs/>
          <w:color w:val="000000" w:themeColor="text1"/>
          <w:sz w:val="28"/>
          <w:szCs w:val="28"/>
          <w:lang w:val="vi-VN" w:eastAsia="vi-VN"/>
        </w:rPr>
        <w:t>điều chỉnh, bổ sung thông tin trong giấy phép thành lập văn phòng đại diện khi có sự thay đổi</w:t>
      </w:r>
      <w:bookmarkEnd w:id="4"/>
      <w:r w:rsidRPr="00C8755F">
        <w:rPr>
          <w:bCs/>
          <w:color w:val="000000" w:themeColor="text1"/>
          <w:sz w:val="28"/>
          <w:szCs w:val="28"/>
          <w:lang w:eastAsia="vi-VN"/>
        </w:rPr>
        <w:t xml:space="preserve"> quy định tại Điều 21 Thông tư số 01/2020/TT-BTTTT ngày 07 tháng 02 năm 2020 của Bộ trưởng Bộ Thông tin và Truyền thôn</w:t>
      </w:r>
      <w:bookmarkEnd w:id="5"/>
      <w:r w:rsidRPr="00C8755F">
        <w:rPr>
          <w:bCs/>
          <w:color w:val="000000" w:themeColor="text1"/>
          <w:sz w:val="28"/>
          <w:szCs w:val="28"/>
          <w:lang w:eastAsia="vi-VN"/>
        </w:rPr>
        <w:t xml:space="preserve">g </w:t>
      </w:r>
      <w:r w:rsidRPr="00C8755F">
        <w:rPr>
          <w:bCs/>
          <w:iCs/>
          <w:color w:val="000000" w:themeColor="text1"/>
          <w:sz w:val="28"/>
          <w:szCs w:val="28"/>
          <w:lang w:val="vi-VN" w:eastAsia="vi-VN"/>
        </w:rPr>
        <w:t>quy định chi tiết và hướng dẫn thi hành một số điều của </w:t>
      </w:r>
      <w:bookmarkStart w:id="6" w:name="tvpllink_knljrggmct_6"/>
      <w:r w:rsidRPr="00C8755F">
        <w:rPr>
          <w:bCs/>
          <w:iCs/>
          <w:color w:val="000000" w:themeColor="text1"/>
          <w:sz w:val="28"/>
          <w:szCs w:val="28"/>
          <w:lang w:val="vi-VN" w:eastAsia="vi-VN"/>
        </w:rPr>
        <w:fldChar w:fldCharType="begin"/>
      </w:r>
      <w:r w:rsidRPr="00C8755F">
        <w:rPr>
          <w:bCs/>
          <w:iCs/>
          <w:color w:val="000000" w:themeColor="text1"/>
          <w:sz w:val="28"/>
          <w:szCs w:val="28"/>
          <w:lang w:val="vi-VN" w:eastAsia="vi-VN"/>
        </w:rPr>
        <w:instrText xml:space="preserve"> HYPERLINK "https://thuvienphapluat.vn/van-ban/Van-hoa-Xa-hoi/Luat-xuat-ban-2012-19-2012-QH13-152712.aspx" \t "_blank" </w:instrText>
      </w:r>
      <w:r w:rsidRPr="00C8755F">
        <w:rPr>
          <w:bCs/>
          <w:iCs/>
          <w:color w:val="000000" w:themeColor="text1"/>
          <w:sz w:val="28"/>
          <w:szCs w:val="28"/>
          <w:lang w:val="vi-VN" w:eastAsia="vi-VN"/>
        </w:rPr>
        <w:fldChar w:fldCharType="separate"/>
      </w:r>
      <w:r w:rsidR="00842409" w:rsidRPr="00842409">
        <w:rPr>
          <w:bCs/>
          <w:iCs/>
          <w:color w:val="000000" w:themeColor="text1"/>
          <w:sz w:val="28"/>
          <w:szCs w:val="28"/>
          <w:lang w:val="vi-VN" w:eastAsia="vi-VN"/>
        </w:rPr>
        <w:t>Luật x</w:t>
      </w:r>
      <w:r w:rsidRPr="00842409">
        <w:rPr>
          <w:bCs/>
          <w:iCs/>
          <w:color w:val="000000" w:themeColor="text1"/>
          <w:sz w:val="28"/>
          <w:szCs w:val="28"/>
          <w:lang w:val="vi-VN" w:eastAsia="vi-VN"/>
        </w:rPr>
        <w:t>uất bản</w:t>
      </w:r>
      <w:r w:rsidRPr="00C8755F">
        <w:rPr>
          <w:bCs/>
          <w:color w:val="000000" w:themeColor="text1"/>
          <w:sz w:val="28"/>
          <w:szCs w:val="28"/>
          <w:lang w:eastAsia="vi-VN"/>
        </w:rPr>
        <w:fldChar w:fldCharType="end"/>
      </w:r>
      <w:bookmarkEnd w:id="6"/>
      <w:r w:rsidRPr="00C8755F">
        <w:rPr>
          <w:bCs/>
          <w:iCs/>
          <w:color w:val="000000" w:themeColor="text1"/>
          <w:sz w:val="28"/>
          <w:szCs w:val="28"/>
          <w:lang w:val="vi-VN" w:eastAsia="vi-VN"/>
        </w:rPr>
        <w:t> và Nghị định số </w:t>
      </w:r>
      <w:bookmarkStart w:id="7" w:name="tvpllink_uytubflceg_1"/>
      <w:r w:rsidRPr="00C8755F">
        <w:rPr>
          <w:bCs/>
          <w:color w:val="000000" w:themeColor="text1"/>
          <w:sz w:val="28"/>
          <w:szCs w:val="28"/>
          <w:lang w:val="vi-VN" w:eastAsia="vi-VN"/>
        </w:rPr>
        <w:fldChar w:fldCharType="begin"/>
      </w:r>
      <w:r w:rsidRPr="00C8755F">
        <w:rPr>
          <w:bCs/>
          <w:color w:val="000000" w:themeColor="text1"/>
          <w:sz w:val="28"/>
          <w:szCs w:val="28"/>
          <w:lang w:val="vi-VN" w:eastAsia="vi-VN"/>
        </w:rPr>
        <w:instrText xml:space="preserve"> HYPERLINK "https://thuvienphapluat.vn/van-ban/thuong-mai/nghi-dinh-195-2013-nd-cp-huong-dan-luat-xuat-ban-221230.aspx" \t "_blank" </w:instrText>
      </w:r>
      <w:r w:rsidRPr="00C8755F">
        <w:rPr>
          <w:bCs/>
          <w:color w:val="000000" w:themeColor="text1"/>
          <w:sz w:val="28"/>
          <w:szCs w:val="28"/>
          <w:lang w:val="vi-VN" w:eastAsia="vi-VN"/>
        </w:rPr>
        <w:fldChar w:fldCharType="separate"/>
      </w:r>
      <w:r w:rsidRPr="00842409">
        <w:rPr>
          <w:bCs/>
          <w:iCs/>
          <w:color w:val="000000" w:themeColor="text1"/>
          <w:sz w:val="28"/>
          <w:szCs w:val="28"/>
          <w:lang w:val="vi-VN" w:eastAsia="vi-VN"/>
        </w:rPr>
        <w:t>1</w:t>
      </w:r>
      <w:r w:rsidRPr="00C8755F">
        <w:rPr>
          <w:bCs/>
          <w:color w:val="000000" w:themeColor="text1"/>
          <w:sz w:val="28"/>
          <w:szCs w:val="28"/>
          <w:lang w:eastAsia="vi-VN"/>
        </w:rPr>
        <w:fldChar w:fldCharType="end"/>
      </w:r>
      <w:bookmarkEnd w:id="7"/>
      <w:r w:rsidRPr="00C8755F">
        <w:rPr>
          <w:bCs/>
          <w:iCs/>
          <w:color w:val="000000" w:themeColor="text1"/>
          <w:sz w:val="28"/>
          <w:szCs w:val="28"/>
          <w:lang w:val="vi-VN" w:eastAsia="vi-VN"/>
        </w:rPr>
        <w:t>95/2013/NĐ-CP ngày 21 tháng 11 năm 2013 của Chính phủ quy định chi tiết một số điều và biện pháp thi hành </w:t>
      </w:r>
      <w:bookmarkStart w:id="8" w:name="tvpllink_knljrggmct_7"/>
      <w:r w:rsidRPr="00C8755F">
        <w:rPr>
          <w:bCs/>
          <w:iCs/>
          <w:color w:val="000000" w:themeColor="text1"/>
          <w:sz w:val="28"/>
          <w:szCs w:val="28"/>
          <w:lang w:val="vi-VN" w:eastAsia="vi-VN"/>
        </w:rPr>
        <w:fldChar w:fldCharType="begin"/>
      </w:r>
      <w:r w:rsidRPr="00C8755F">
        <w:rPr>
          <w:bCs/>
          <w:iCs/>
          <w:color w:val="000000" w:themeColor="text1"/>
          <w:sz w:val="28"/>
          <w:szCs w:val="28"/>
          <w:lang w:val="vi-VN" w:eastAsia="vi-VN"/>
        </w:rPr>
        <w:instrText xml:space="preserve"> HYPERLINK "https://thuvienphapluat.vn/van-ban/Van-hoa-Xa-hoi/Luat-xuat-ban-2012-19-2012-QH13-152712.aspx" \t "_blank" </w:instrText>
      </w:r>
      <w:r w:rsidRPr="00C8755F">
        <w:rPr>
          <w:bCs/>
          <w:iCs/>
          <w:color w:val="000000" w:themeColor="text1"/>
          <w:sz w:val="28"/>
          <w:szCs w:val="28"/>
          <w:lang w:val="vi-VN" w:eastAsia="vi-VN"/>
        </w:rPr>
        <w:fldChar w:fldCharType="separate"/>
      </w:r>
      <w:r w:rsidR="00842409" w:rsidRPr="00842409">
        <w:rPr>
          <w:bCs/>
          <w:iCs/>
          <w:color w:val="000000" w:themeColor="text1"/>
          <w:sz w:val="28"/>
          <w:szCs w:val="28"/>
          <w:lang w:val="vi-VN" w:eastAsia="vi-VN"/>
        </w:rPr>
        <w:t>Luật X</w:t>
      </w:r>
      <w:r w:rsidRPr="00842409">
        <w:rPr>
          <w:bCs/>
          <w:iCs/>
          <w:color w:val="000000" w:themeColor="text1"/>
          <w:sz w:val="28"/>
          <w:szCs w:val="28"/>
          <w:lang w:val="vi-VN" w:eastAsia="vi-VN"/>
        </w:rPr>
        <w:t>uất bản</w:t>
      </w:r>
      <w:r w:rsidRPr="00C8755F">
        <w:rPr>
          <w:bCs/>
          <w:color w:val="000000" w:themeColor="text1"/>
          <w:sz w:val="28"/>
          <w:szCs w:val="28"/>
          <w:lang w:eastAsia="vi-VN"/>
        </w:rPr>
        <w:fldChar w:fldCharType="end"/>
      </w:r>
      <w:bookmarkEnd w:id="8"/>
      <w:r w:rsidRPr="00C8755F">
        <w:rPr>
          <w:bCs/>
          <w:iCs/>
          <w:color w:val="000000" w:themeColor="text1"/>
          <w:sz w:val="28"/>
          <w:szCs w:val="28"/>
          <w:lang w:val="vi-VN" w:eastAsia="vi-VN"/>
        </w:rPr>
        <w:t xml:space="preserve"> </w:t>
      </w:r>
      <w:r w:rsidRPr="00C8755F">
        <w:rPr>
          <w:bCs/>
          <w:iCs/>
          <w:color w:val="000000" w:themeColor="text1"/>
          <w:sz w:val="28"/>
          <w:szCs w:val="28"/>
          <w:lang w:eastAsia="vi-VN"/>
        </w:rPr>
        <w:t xml:space="preserve">được sửa đổi, bổ sung bởi Thông tư số 23/2023/TT-BTTTT ngày 31 tháng 12 năm 2023 của Bộ trưởng Bộ Thông tin và Truyền thông </w:t>
      </w:r>
      <w:r w:rsidR="00842409" w:rsidRPr="00842409">
        <w:rPr>
          <w:bCs/>
          <w:iCs/>
          <w:color w:val="000000" w:themeColor="text1"/>
          <w:sz w:val="28"/>
          <w:szCs w:val="28"/>
          <w:lang w:eastAsia="vi-VN"/>
        </w:rPr>
        <w:t>do Ủ</w:t>
      </w:r>
      <w:r w:rsidRPr="00C8755F">
        <w:rPr>
          <w:bCs/>
          <w:iCs/>
          <w:color w:val="000000" w:themeColor="text1"/>
          <w:sz w:val="28"/>
          <w:szCs w:val="28"/>
          <w:lang w:eastAsia="vi-VN"/>
        </w:rPr>
        <w:t>y ban nhân dân cấp tỉnh thực hiện.</w:t>
      </w:r>
    </w:p>
    <w:p w14:paraId="08036750" w14:textId="54076945" w:rsidR="00C8755F" w:rsidRDefault="00C8755F" w:rsidP="00842409">
      <w:pPr>
        <w:widowControl w:val="0"/>
        <w:tabs>
          <w:tab w:val="left" w:pos="1134"/>
        </w:tabs>
        <w:autoSpaceDE w:val="0"/>
        <w:autoSpaceDN w:val="0"/>
        <w:adjustRightInd w:val="0"/>
        <w:spacing w:before="120" w:after="120"/>
        <w:ind w:firstLine="709"/>
        <w:jc w:val="both"/>
        <w:rPr>
          <w:color w:val="000000" w:themeColor="text1"/>
          <w:sz w:val="28"/>
          <w:szCs w:val="28"/>
          <w:lang w:val="sv-SE"/>
        </w:rPr>
      </w:pPr>
      <w:r w:rsidRPr="00C8755F">
        <w:rPr>
          <w:color w:val="000000" w:themeColor="text1"/>
          <w:sz w:val="28"/>
          <w:szCs w:val="28"/>
          <w:lang w:val="sv-SE"/>
        </w:rPr>
        <w:t>2. Trình tự, thủ tục</w:t>
      </w:r>
      <w:r w:rsidRPr="00C8755F">
        <w:rPr>
          <w:color w:val="000000" w:themeColor="text1"/>
          <w:sz w:val="28"/>
          <w:szCs w:val="28"/>
          <w:lang w:val="vi-VN"/>
        </w:rPr>
        <w:t xml:space="preserve"> </w:t>
      </w:r>
      <w:r w:rsidRPr="00C8755F">
        <w:rPr>
          <w:bCs/>
          <w:color w:val="000000" w:themeColor="text1"/>
          <w:sz w:val="28"/>
          <w:szCs w:val="28"/>
          <w:lang w:val="vi-VN"/>
        </w:rPr>
        <w:t xml:space="preserve">điều chỉnh, bổ sung </w:t>
      </w:r>
      <w:r w:rsidRPr="00C8755F">
        <w:rPr>
          <w:color w:val="000000" w:themeColor="text1"/>
          <w:sz w:val="28"/>
          <w:szCs w:val="28"/>
          <w:lang w:val="sv-SE"/>
        </w:rPr>
        <w:t>thực hiện theo quy định tại khoản 2</w:t>
      </w:r>
      <w:r w:rsidRPr="00C8755F">
        <w:rPr>
          <w:b/>
          <w:color w:val="000000" w:themeColor="text1"/>
          <w:sz w:val="28"/>
          <w:szCs w:val="28"/>
          <w:lang w:val="sv-SE"/>
        </w:rPr>
        <w:t xml:space="preserve"> </w:t>
      </w:r>
      <w:r w:rsidRPr="00C8755F">
        <w:rPr>
          <w:color w:val="000000" w:themeColor="text1"/>
          <w:sz w:val="28"/>
          <w:szCs w:val="28"/>
          <w:lang w:val="sv-SE"/>
        </w:rPr>
        <w:t>Phụ lục ban hành kèm theo Thông tư</w:t>
      </w:r>
      <w:r w:rsidRPr="00C8755F">
        <w:rPr>
          <w:b/>
          <w:color w:val="000000" w:themeColor="text1"/>
          <w:sz w:val="28"/>
          <w:szCs w:val="28"/>
          <w:lang w:val="sv-SE"/>
        </w:rPr>
        <w:t xml:space="preserve"> </w:t>
      </w:r>
      <w:r w:rsidRPr="00C8755F">
        <w:rPr>
          <w:color w:val="000000" w:themeColor="text1"/>
          <w:sz w:val="28"/>
          <w:szCs w:val="28"/>
          <w:lang w:val="sv-SE"/>
        </w:rPr>
        <w:t>này.</w:t>
      </w:r>
    </w:p>
    <w:p w14:paraId="059F1566" w14:textId="677AC549" w:rsidR="00B4181D" w:rsidRDefault="001D342C" w:rsidP="00842409">
      <w:pPr>
        <w:widowControl w:val="0"/>
        <w:tabs>
          <w:tab w:val="left" w:pos="1134"/>
        </w:tabs>
        <w:autoSpaceDE w:val="0"/>
        <w:autoSpaceDN w:val="0"/>
        <w:adjustRightInd w:val="0"/>
        <w:spacing w:before="120" w:after="120"/>
        <w:ind w:firstLine="709"/>
        <w:jc w:val="both"/>
        <w:rPr>
          <w:b/>
          <w:color w:val="000000" w:themeColor="text1"/>
          <w:spacing w:val="-2"/>
          <w:sz w:val="28"/>
          <w:szCs w:val="28"/>
          <w:lang w:eastAsia="vi-VN"/>
        </w:rPr>
      </w:pPr>
      <w:r w:rsidRPr="00C8755F">
        <w:rPr>
          <w:b/>
          <w:color w:val="000000" w:themeColor="text1"/>
          <w:spacing w:val="-2"/>
          <w:sz w:val="28"/>
          <w:szCs w:val="28"/>
          <w:lang w:val="vi-VN" w:eastAsia="vi-VN"/>
        </w:rPr>
        <w:t xml:space="preserve">Điều </w:t>
      </w:r>
      <w:r w:rsidR="00AD7065">
        <w:rPr>
          <w:b/>
          <w:color w:val="000000" w:themeColor="text1"/>
          <w:spacing w:val="-2"/>
          <w:sz w:val="28"/>
          <w:szCs w:val="28"/>
          <w:lang w:eastAsia="vi-VN"/>
        </w:rPr>
        <w:t>5</w:t>
      </w:r>
      <w:r w:rsidRPr="00C8755F">
        <w:rPr>
          <w:b/>
          <w:color w:val="000000" w:themeColor="text1"/>
          <w:spacing w:val="-2"/>
          <w:sz w:val="28"/>
          <w:szCs w:val="28"/>
          <w:lang w:val="vi-VN" w:eastAsia="vi-VN"/>
        </w:rPr>
        <w:t>.</w:t>
      </w:r>
      <w:r>
        <w:rPr>
          <w:b/>
          <w:color w:val="000000" w:themeColor="text1"/>
          <w:spacing w:val="-2"/>
          <w:sz w:val="28"/>
          <w:szCs w:val="28"/>
          <w:lang w:eastAsia="vi-VN"/>
        </w:rPr>
        <w:t xml:space="preserve"> Cấp, cấp đổi giấy phép thành lập nhà xuất bản</w:t>
      </w:r>
    </w:p>
    <w:p w14:paraId="6785424E" w14:textId="063F4D30" w:rsidR="001D342C" w:rsidRPr="00B5429E" w:rsidRDefault="00A06127" w:rsidP="001D342C">
      <w:pPr>
        <w:widowControl w:val="0"/>
        <w:tabs>
          <w:tab w:val="left" w:pos="1134"/>
        </w:tabs>
        <w:autoSpaceDE w:val="0"/>
        <w:autoSpaceDN w:val="0"/>
        <w:adjustRightInd w:val="0"/>
        <w:spacing w:before="120" w:after="120"/>
        <w:ind w:firstLine="709"/>
        <w:jc w:val="both"/>
        <w:rPr>
          <w:bCs/>
          <w:color w:val="000000" w:themeColor="text1"/>
          <w:spacing w:val="-2"/>
          <w:sz w:val="28"/>
          <w:szCs w:val="28"/>
          <w:lang w:eastAsia="vi-VN"/>
        </w:rPr>
      </w:pPr>
      <w:r w:rsidRPr="00B5429E">
        <w:rPr>
          <w:bCs/>
          <w:color w:val="000000" w:themeColor="text1"/>
          <w:spacing w:val="-2"/>
          <w:sz w:val="28"/>
          <w:szCs w:val="28"/>
          <w:lang w:eastAsia="vi-VN"/>
        </w:rPr>
        <w:t xml:space="preserve">1. </w:t>
      </w:r>
      <w:r w:rsidR="001D342C" w:rsidRPr="00B5429E">
        <w:rPr>
          <w:bCs/>
          <w:color w:val="000000" w:themeColor="text1"/>
          <w:spacing w:val="-2"/>
          <w:sz w:val="28"/>
          <w:szCs w:val="28"/>
          <w:lang w:eastAsia="vi-VN"/>
        </w:rPr>
        <w:t xml:space="preserve">Việc </w:t>
      </w:r>
      <w:bookmarkStart w:id="9" w:name="_Hlk200364201"/>
      <w:r w:rsidR="001D342C" w:rsidRPr="00B5429E">
        <w:rPr>
          <w:bCs/>
          <w:color w:val="000000" w:themeColor="text1"/>
          <w:spacing w:val="-2"/>
          <w:sz w:val="28"/>
          <w:szCs w:val="28"/>
          <w:lang w:eastAsia="vi-VN"/>
        </w:rPr>
        <w:t>cấp</w:t>
      </w:r>
      <w:r w:rsidR="006A4C43" w:rsidRPr="00B5429E">
        <w:rPr>
          <w:bCs/>
          <w:color w:val="000000" w:themeColor="text1"/>
          <w:spacing w:val="-2"/>
          <w:sz w:val="28"/>
          <w:szCs w:val="28"/>
          <w:lang w:eastAsia="vi-VN"/>
        </w:rPr>
        <w:t>,</w:t>
      </w:r>
      <w:r w:rsidR="001D342C" w:rsidRPr="00B5429E">
        <w:rPr>
          <w:bCs/>
          <w:color w:val="000000" w:themeColor="text1"/>
          <w:spacing w:val="-2"/>
          <w:sz w:val="28"/>
          <w:szCs w:val="28"/>
          <w:lang w:eastAsia="vi-VN"/>
        </w:rPr>
        <w:t xml:space="preserve"> </w:t>
      </w:r>
      <w:r w:rsidR="006A4C43" w:rsidRPr="00B5429E">
        <w:rPr>
          <w:bCs/>
          <w:color w:val="000000" w:themeColor="text1"/>
          <w:spacing w:val="-2"/>
          <w:sz w:val="28"/>
          <w:szCs w:val="28"/>
          <w:lang w:eastAsia="vi-VN"/>
        </w:rPr>
        <w:t xml:space="preserve">cấp đổi </w:t>
      </w:r>
      <w:r w:rsidR="001D342C" w:rsidRPr="00B5429E">
        <w:rPr>
          <w:bCs/>
          <w:color w:val="000000" w:themeColor="text1"/>
          <w:spacing w:val="-2"/>
          <w:sz w:val="28"/>
          <w:szCs w:val="28"/>
          <w:lang w:eastAsia="vi-VN"/>
        </w:rPr>
        <w:t xml:space="preserve">giấy phép thành lập nhà xuất bản quy định tại </w:t>
      </w:r>
      <w:r w:rsidR="006A4C43" w:rsidRPr="00B5429E">
        <w:rPr>
          <w:bCs/>
          <w:color w:val="000000" w:themeColor="text1"/>
          <w:spacing w:val="-2"/>
          <w:sz w:val="28"/>
          <w:szCs w:val="28"/>
          <w:lang w:eastAsia="vi-VN"/>
        </w:rPr>
        <w:t>Điều 14 và Điều 15 Luật Xuất bản do Cục Xuất bản, In và Phát hành thực hiện</w:t>
      </w:r>
      <w:bookmarkEnd w:id="9"/>
      <w:r w:rsidR="00B5429E">
        <w:rPr>
          <w:bCs/>
          <w:color w:val="000000" w:themeColor="text1"/>
          <w:spacing w:val="-2"/>
          <w:sz w:val="28"/>
          <w:szCs w:val="28"/>
          <w:lang w:eastAsia="vi-VN"/>
        </w:rPr>
        <w:t xml:space="preserve">. </w:t>
      </w:r>
      <w:r w:rsidR="006A4C43" w:rsidRPr="00B5429E">
        <w:rPr>
          <w:bCs/>
          <w:color w:val="000000" w:themeColor="text1"/>
          <w:spacing w:val="-2"/>
          <w:sz w:val="28"/>
          <w:szCs w:val="28"/>
          <w:lang w:eastAsia="vi-VN"/>
        </w:rPr>
        <w:t xml:space="preserve"> </w:t>
      </w:r>
      <w:r w:rsidR="00B5429E">
        <w:rPr>
          <w:bCs/>
          <w:color w:val="000000" w:themeColor="text1"/>
          <w:spacing w:val="-2"/>
          <w:sz w:val="28"/>
          <w:szCs w:val="28"/>
          <w:lang w:eastAsia="vi-VN"/>
        </w:rPr>
        <w:t>C</w:t>
      </w:r>
      <w:r w:rsidR="006A4C43" w:rsidRPr="00B5429E">
        <w:rPr>
          <w:bCs/>
          <w:color w:val="000000" w:themeColor="text1"/>
          <w:spacing w:val="-2"/>
          <w:sz w:val="28"/>
          <w:szCs w:val="28"/>
          <w:lang w:eastAsia="vi-VN"/>
        </w:rPr>
        <w:t>ơ quan có thẩm quyền cấp giấy phép có thẩm quyền thu hồi giấy phép theo quy định</w:t>
      </w:r>
      <w:r w:rsidRPr="00B5429E">
        <w:rPr>
          <w:bCs/>
          <w:color w:val="000000" w:themeColor="text1"/>
          <w:spacing w:val="-2"/>
          <w:sz w:val="28"/>
          <w:szCs w:val="28"/>
          <w:lang w:eastAsia="vi-VN"/>
        </w:rPr>
        <w:t>.</w:t>
      </w:r>
    </w:p>
    <w:p w14:paraId="5A55B635" w14:textId="340D91A2" w:rsidR="00A06127" w:rsidRPr="00B5429E" w:rsidRDefault="00A06127" w:rsidP="001D342C">
      <w:pPr>
        <w:widowControl w:val="0"/>
        <w:tabs>
          <w:tab w:val="left" w:pos="1134"/>
        </w:tabs>
        <w:autoSpaceDE w:val="0"/>
        <w:autoSpaceDN w:val="0"/>
        <w:adjustRightInd w:val="0"/>
        <w:spacing w:before="120" w:after="120"/>
        <w:ind w:firstLine="709"/>
        <w:jc w:val="both"/>
        <w:rPr>
          <w:bCs/>
          <w:color w:val="000000" w:themeColor="text1"/>
          <w:spacing w:val="-2"/>
          <w:sz w:val="28"/>
          <w:szCs w:val="28"/>
          <w:lang w:eastAsia="vi-VN"/>
        </w:rPr>
      </w:pPr>
      <w:r w:rsidRPr="00B5429E">
        <w:rPr>
          <w:bCs/>
          <w:color w:val="000000" w:themeColor="text1"/>
          <w:spacing w:val="-2"/>
          <w:sz w:val="28"/>
          <w:szCs w:val="28"/>
          <w:lang w:eastAsia="vi-VN"/>
        </w:rPr>
        <w:t>2. Trình tự, thủ tục cấp, cấp đổi giấy phép thực hiện theo quy định tại Điều 14 và Điều 15 Luật Xuất bản</w:t>
      </w:r>
      <w:r w:rsidR="006A40FC" w:rsidRPr="00B5429E">
        <w:rPr>
          <w:bCs/>
          <w:color w:val="000000" w:themeColor="text1"/>
          <w:spacing w:val="-2"/>
          <w:sz w:val="28"/>
          <w:szCs w:val="28"/>
          <w:lang w:eastAsia="vi-VN"/>
        </w:rPr>
        <w:t>.</w:t>
      </w:r>
    </w:p>
    <w:p w14:paraId="4761DCA6" w14:textId="7E4D86CB" w:rsidR="001D342C" w:rsidRPr="001D342C" w:rsidRDefault="001D342C" w:rsidP="00842409">
      <w:pPr>
        <w:widowControl w:val="0"/>
        <w:tabs>
          <w:tab w:val="left" w:pos="1134"/>
        </w:tabs>
        <w:autoSpaceDE w:val="0"/>
        <w:autoSpaceDN w:val="0"/>
        <w:adjustRightInd w:val="0"/>
        <w:spacing w:before="120" w:after="120"/>
        <w:ind w:firstLine="709"/>
        <w:jc w:val="both"/>
        <w:rPr>
          <w:color w:val="000000" w:themeColor="text1"/>
          <w:sz w:val="28"/>
          <w:szCs w:val="28"/>
        </w:rPr>
      </w:pPr>
    </w:p>
    <w:p w14:paraId="43049969" w14:textId="77777777" w:rsidR="00842409" w:rsidRPr="00842409" w:rsidRDefault="00842409" w:rsidP="00B4181D">
      <w:pPr>
        <w:widowControl w:val="0"/>
        <w:tabs>
          <w:tab w:val="left" w:pos="0"/>
        </w:tabs>
        <w:autoSpaceDE w:val="0"/>
        <w:autoSpaceDN w:val="0"/>
        <w:adjustRightInd w:val="0"/>
        <w:jc w:val="center"/>
        <w:rPr>
          <w:b/>
          <w:color w:val="000000" w:themeColor="text1"/>
          <w:sz w:val="28"/>
          <w:szCs w:val="28"/>
          <w:lang w:val="vi-VN"/>
        </w:rPr>
      </w:pPr>
      <w:r w:rsidRPr="00842409">
        <w:rPr>
          <w:b/>
          <w:color w:val="000000" w:themeColor="text1"/>
          <w:sz w:val="28"/>
          <w:szCs w:val="28"/>
          <w:lang w:val="vi-VN"/>
        </w:rPr>
        <w:t>Mục 3</w:t>
      </w:r>
    </w:p>
    <w:p w14:paraId="227E2331" w14:textId="6552E0CD" w:rsidR="00842409" w:rsidRPr="00842409" w:rsidRDefault="00842409" w:rsidP="00B4181D">
      <w:pPr>
        <w:widowControl w:val="0"/>
        <w:tabs>
          <w:tab w:val="left" w:pos="0"/>
        </w:tabs>
        <w:autoSpaceDE w:val="0"/>
        <w:autoSpaceDN w:val="0"/>
        <w:adjustRightInd w:val="0"/>
        <w:spacing w:after="360"/>
        <w:jc w:val="center"/>
        <w:rPr>
          <w:b/>
          <w:color w:val="000000" w:themeColor="text1"/>
          <w:sz w:val="28"/>
          <w:szCs w:val="28"/>
          <w:lang w:val="vi-VN"/>
        </w:rPr>
      </w:pPr>
      <w:r w:rsidRPr="00842409">
        <w:rPr>
          <w:b/>
          <w:color w:val="000000" w:themeColor="text1"/>
          <w:sz w:val="28"/>
          <w:szCs w:val="28"/>
          <w:lang w:val="vi-VN"/>
        </w:rPr>
        <w:t>TRONG LĨNH VỰC THỂ THAO</w:t>
      </w:r>
    </w:p>
    <w:p w14:paraId="5C18E4AB" w14:textId="4A995118" w:rsidR="00842409" w:rsidRPr="00C8755F" w:rsidRDefault="00842409" w:rsidP="00B4181D">
      <w:pPr>
        <w:widowControl w:val="0"/>
        <w:tabs>
          <w:tab w:val="left" w:pos="1134"/>
        </w:tabs>
        <w:autoSpaceDE w:val="0"/>
        <w:autoSpaceDN w:val="0"/>
        <w:adjustRightInd w:val="0"/>
        <w:spacing w:before="120" w:after="120"/>
        <w:ind w:firstLine="567"/>
        <w:jc w:val="both"/>
        <w:rPr>
          <w:b/>
          <w:color w:val="000000" w:themeColor="text1"/>
          <w:spacing w:val="-2"/>
          <w:sz w:val="28"/>
          <w:szCs w:val="28"/>
          <w:lang w:eastAsia="vi-VN"/>
        </w:rPr>
      </w:pPr>
      <w:r w:rsidRPr="00C8755F">
        <w:rPr>
          <w:b/>
          <w:color w:val="000000" w:themeColor="text1"/>
          <w:spacing w:val="-2"/>
          <w:sz w:val="28"/>
          <w:szCs w:val="28"/>
          <w:lang w:val="vi-VN" w:eastAsia="vi-VN"/>
        </w:rPr>
        <w:t xml:space="preserve">Điều </w:t>
      </w:r>
      <w:r w:rsidR="00DE4060">
        <w:rPr>
          <w:b/>
          <w:color w:val="000000" w:themeColor="text1"/>
          <w:spacing w:val="-2"/>
          <w:sz w:val="28"/>
          <w:szCs w:val="28"/>
          <w:lang w:eastAsia="vi-VN"/>
        </w:rPr>
        <w:t>6</w:t>
      </w:r>
      <w:r w:rsidRPr="00C8755F">
        <w:rPr>
          <w:b/>
          <w:color w:val="000000" w:themeColor="text1"/>
          <w:spacing w:val="-2"/>
          <w:sz w:val="28"/>
          <w:szCs w:val="28"/>
          <w:lang w:val="vi-VN" w:eastAsia="vi-VN"/>
        </w:rPr>
        <w:t xml:space="preserve">. </w:t>
      </w:r>
      <w:r w:rsidRPr="00C8755F">
        <w:rPr>
          <w:b/>
          <w:color w:val="000000" w:themeColor="text1"/>
          <w:spacing w:val="-2"/>
          <w:sz w:val="28"/>
          <w:szCs w:val="28"/>
          <w:lang w:eastAsia="vi-VN"/>
        </w:rPr>
        <w:t>Tổ chức giải thi đấu thể thao</w:t>
      </w:r>
      <w:r w:rsidR="00051AFA">
        <w:rPr>
          <w:b/>
          <w:color w:val="000000" w:themeColor="text1"/>
          <w:spacing w:val="-2"/>
          <w:sz w:val="28"/>
          <w:szCs w:val="28"/>
          <w:lang w:eastAsia="vi-VN"/>
        </w:rPr>
        <w:t xml:space="preserve"> quần chúng</w:t>
      </w:r>
    </w:p>
    <w:p w14:paraId="4209541B" w14:textId="38E25109" w:rsidR="00842409" w:rsidRDefault="00842409" w:rsidP="00842409">
      <w:pPr>
        <w:widowControl w:val="0"/>
        <w:tabs>
          <w:tab w:val="left" w:pos="1134"/>
        </w:tabs>
        <w:autoSpaceDE w:val="0"/>
        <w:autoSpaceDN w:val="0"/>
        <w:adjustRightInd w:val="0"/>
        <w:spacing w:before="120" w:after="120"/>
        <w:ind w:firstLine="709"/>
        <w:jc w:val="both"/>
        <w:rPr>
          <w:bCs/>
          <w:color w:val="000000" w:themeColor="text1"/>
          <w:sz w:val="28"/>
          <w:szCs w:val="28"/>
          <w:lang w:eastAsia="vi-VN"/>
        </w:rPr>
      </w:pPr>
      <w:r w:rsidRPr="00C8755F">
        <w:rPr>
          <w:color w:val="000000" w:themeColor="text1"/>
          <w:sz w:val="28"/>
          <w:szCs w:val="28"/>
          <w:shd w:val="clear" w:color="auto" w:fill="FFFFFF"/>
          <w:lang w:eastAsia="vi-VN"/>
        </w:rPr>
        <w:t>Việc t</w:t>
      </w:r>
      <w:r w:rsidRPr="00C8755F">
        <w:rPr>
          <w:color w:val="000000" w:themeColor="text1"/>
          <w:sz w:val="28"/>
          <w:szCs w:val="28"/>
          <w:shd w:val="clear" w:color="auto" w:fill="FFFFFF"/>
          <w:lang w:val="vi-VN" w:eastAsia="vi-VN"/>
        </w:rPr>
        <w:t>ổ chức giải thi đấu từng môn thể thao cấp khu vực, châu lục và thế giới tổ chức tại Việt Nam cho người khuyết tật; giải thi đấu thể thao quần chúng cấp quốc gia</w:t>
      </w:r>
      <w:r w:rsidRPr="00C8755F">
        <w:rPr>
          <w:color w:val="000000" w:themeColor="text1"/>
          <w:sz w:val="28"/>
          <w:szCs w:val="28"/>
          <w:shd w:val="clear" w:color="auto" w:fill="FFFFFF"/>
          <w:lang w:eastAsia="vi-VN"/>
        </w:rPr>
        <w:t xml:space="preserve"> quy định tại khoản 3 Điều 13</w:t>
      </w:r>
      <w:r w:rsidR="00051AFA">
        <w:rPr>
          <w:color w:val="000000" w:themeColor="text1"/>
          <w:sz w:val="28"/>
          <w:szCs w:val="28"/>
          <w:shd w:val="clear" w:color="auto" w:fill="FFFFFF"/>
          <w:lang w:eastAsia="vi-VN"/>
        </w:rPr>
        <w:t xml:space="preserve"> </w:t>
      </w:r>
      <w:r w:rsidRPr="00C8755F">
        <w:rPr>
          <w:bCs/>
          <w:color w:val="000000" w:themeColor="text1"/>
          <w:sz w:val="28"/>
          <w:szCs w:val="28"/>
          <w:lang w:val="vi-VN" w:eastAsia="vi-VN"/>
        </w:rPr>
        <w:t xml:space="preserve">Luật Thể dục, Thể thao được sửa đổi, bổ sung bởi Luật sửa đổi, bổ sung một số điều của Luật Thể dục, thể thao do </w:t>
      </w:r>
      <w:r w:rsidRPr="00C8755F">
        <w:rPr>
          <w:bCs/>
          <w:color w:val="000000" w:themeColor="text1"/>
          <w:sz w:val="28"/>
          <w:szCs w:val="28"/>
          <w:lang w:eastAsia="vi-VN"/>
        </w:rPr>
        <w:t xml:space="preserve">Cục </w:t>
      </w:r>
      <w:r w:rsidRPr="00C8755F">
        <w:rPr>
          <w:bCs/>
          <w:color w:val="000000" w:themeColor="text1"/>
          <w:sz w:val="28"/>
          <w:szCs w:val="28"/>
          <w:lang w:val="vi-VN" w:eastAsia="vi-VN"/>
        </w:rPr>
        <w:t xml:space="preserve">trưởng </w:t>
      </w:r>
      <w:r w:rsidRPr="00C8755F">
        <w:rPr>
          <w:bCs/>
          <w:color w:val="000000" w:themeColor="text1"/>
          <w:sz w:val="28"/>
          <w:szCs w:val="28"/>
          <w:lang w:eastAsia="vi-VN"/>
        </w:rPr>
        <w:t>Cục Thể dục thể thao Việt Nam</w:t>
      </w:r>
      <w:r w:rsidRPr="00C8755F">
        <w:rPr>
          <w:bCs/>
          <w:color w:val="000000" w:themeColor="text1"/>
          <w:sz w:val="28"/>
          <w:szCs w:val="28"/>
          <w:lang w:val="vi-VN" w:eastAsia="vi-VN"/>
        </w:rPr>
        <w:t xml:space="preserve"> </w:t>
      </w:r>
      <w:r w:rsidRPr="00C8755F">
        <w:rPr>
          <w:bCs/>
          <w:color w:val="000000" w:themeColor="text1"/>
          <w:sz w:val="28"/>
          <w:szCs w:val="28"/>
          <w:lang w:eastAsia="vi-VN"/>
        </w:rPr>
        <w:t>quyết định.</w:t>
      </w:r>
    </w:p>
    <w:p w14:paraId="591A6BF1" w14:textId="1537CB7A" w:rsidR="00051AFA" w:rsidRPr="00C8755F" w:rsidRDefault="00051AFA" w:rsidP="00051AFA">
      <w:pPr>
        <w:widowControl w:val="0"/>
        <w:tabs>
          <w:tab w:val="left" w:pos="1134"/>
        </w:tabs>
        <w:autoSpaceDE w:val="0"/>
        <w:autoSpaceDN w:val="0"/>
        <w:adjustRightInd w:val="0"/>
        <w:spacing w:before="120" w:after="120"/>
        <w:ind w:firstLine="567"/>
        <w:jc w:val="both"/>
        <w:rPr>
          <w:b/>
          <w:color w:val="000000" w:themeColor="text1"/>
          <w:spacing w:val="-2"/>
          <w:sz w:val="28"/>
          <w:szCs w:val="28"/>
          <w:lang w:eastAsia="vi-VN"/>
        </w:rPr>
      </w:pPr>
      <w:r w:rsidRPr="00C8755F">
        <w:rPr>
          <w:b/>
          <w:color w:val="000000" w:themeColor="text1"/>
          <w:spacing w:val="-2"/>
          <w:sz w:val="28"/>
          <w:szCs w:val="28"/>
          <w:lang w:val="vi-VN" w:eastAsia="vi-VN"/>
        </w:rPr>
        <w:t xml:space="preserve">Điều </w:t>
      </w:r>
      <w:r w:rsidR="00DE4060">
        <w:rPr>
          <w:b/>
          <w:color w:val="000000" w:themeColor="text1"/>
          <w:spacing w:val="-2"/>
          <w:sz w:val="28"/>
          <w:szCs w:val="28"/>
          <w:lang w:eastAsia="vi-VN"/>
        </w:rPr>
        <w:t>7</w:t>
      </w:r>
      <w:r w:rsidRPr="00C8755F">
        <w:rPr>
          <w:b/>
          <w:color w:val="000000" w:themeColor="text1"/>
          <w:spacing w:val="-2"/>
          <w:sz w:val="28"/>
          <w:szCs w:val="28"/>
          <w:lang w:val="vi-VN" w:eastAsia="vi-VN"/>
        </w:rPr>
        <w:t xml:space="preserve">. </w:t>
      </w:r>
      <w:r w:rsidRPr="00C8755F">
        <w:rPr>
          <w:b/>
          <w:color w:val="000000" w:themeColor="text1"/>
          <w:spacing w:val="-2"/>
          <w:sz w:val="28"/>
          <w:szCs w:val="28"/>
          <w:lang w:eastAsia="vi-VN"/>
        </w:rPr>
        <w:t>Tổ chức giải thi đấu thể thao</w:t>
      </w:r>
      <w:r>
        <w:rPr>
          <w:b/>
          <w:color w:val="000000" w:themeColor="text1"/>
          <w:spacing w:val="-2"/>
          <w:sz w:val="28"/>
          <w:szCs w:val="28"/>
          <w:lang w:eastAsia="vi-VN"/>
        </w:rPr>
        <w:t xml:space="preserve"> thành tích cao</w:t>
      </w:r>
    </w:p>
    <w:p w14:paraId="65ABD0D8" w14:textId="55B694E7" w:rsidR="00051AFA" w:rsidRDefault="00051AFA" w:rsidP="00051AFA">
      <w:pPr>
        <w:widowControl w:val="0"/>
        <w:tabs>
          <w:tab w:val="left" w:pos="1134"/>
        </w:tabs>
        <w:autoSpaceDE w:val="0"/>
        <w:autoSpaceDN w:val="0"/>
        <w:adjustRightInd w:val="0"/>
        <w:spacing w:before="120" w:after="120"/>
        <w:ind w:firstLine="709"/>
        <w:jc w:val="both"/>
        <w:rPr>
          <w:bCs/>
          <w:color w:val="000000" w:themeColor="text1"/>
          <w:sz w:val="28"/>
          <w:szCs w:val="28"/>
          <w:lang w:eastAsia="vi-VN"/>
        </w:rPr>
      </w:pPr>
      <w:r w:rsidRPr="00C8755F">
        <w:rPr>
          <w:color w:val="000000" w:themeColor="text1"/>
          <w:sz w:val="28"/>
          <w:szCs w:val="28"/>
          <w:shd w:val="clear" w:color="auto" w:fill="FFFFFF"/>
          <w:lang w:eastAsia="vi-VN"/>
        </w:rPr>
        <w:t>Việc t</w:t>
      </w:r>
      <w:r w:rsidRPr="00C8755F">
        <w:rPr>
          <w:color w:val="000000" w:themeColor="text1"/>
          <w:sz w:val="28"/>
          <w:szCs w:val="28"/>
          <w:shd w:val="clear" w:color="auto" w:fill="FFFFFF"/>
          <w:lang w:val="vi-VN" w:eastAsia="vi-VN"/>
        </w:rPr>
        <w:t xml:space="preserve">ổ chức </w:t>
      </w:r>
      <w:r w:rsidRPr="00C8755F">
        <w:rPr>
          <w:color w:val="000000" w:themeColor="text1"/>
          <w:sz w:val="28"/>
          <w:szCs w:val="28"/>
          <w:shd w:val="clear" w:color="auto" w:fill="FFFFFF"/>
          <w:lang w:eastAsia="vi-VN"/>
        </w:rPr>
        <w:t>g</w:t>
      </w:r>
      <w:r w:rsidRPr="00C8755F">
        <w:rPr>
          <w:color w:val="000000" w:themeColor="text1"/>
          <w:sz w:val="28"/>
          <w:szCs w:val="28"/>
          <w:shd w:val="clear" w:color="auto" w:fill="FFFFFF"/>
          <w:lang w:val="vi-VN" w:eastAsia="vi-VN"/>
        </w:rPr>
        <w:t>iải thi đấu vô địch quốc gia, giải thi đấu vô địch trẻ quốc gia hàng năm từng môn thể thao</w:t>
      </w:r>
      <w:r w:rsidRPr="00C8755F">
        <w:rPr>
          <w:color w:val="000000" w:themeColor="text1"/>
          <w:sz w:val="28"/>
          <w:szCs w:val="28"/>
          <w:shd w:val="clear" w:color="auto" w:fill="FFFFFF"/>
          <w:lang w:eastAsia="vi-VN"/>
        </w:rPr>
        <w:t xml:space="preserve"> quy định tại khoản 2 Điều 38 </w:t>
      </w:r>
      <w:r w:rsidRPr="00C8755F">
        <w:rPr>
          <w:bCs/>
          <w:color w:val="000000" w:themeColor="text1"/>
          <w:sz w:val="28"/>
          <w:szCs w:val="28"/>
          <w:lang w:val="vi-VN" w:eastAsia="vi-VN"/>
        </w:rPr>
        <w:t xml:space="preserve">Luật Thể dục, Thể thao được sửa đổi, bổ sung bởi Luật sửa đổi, bổ sung một số điều của Luật Thể dục, thể thao do </w:t>
      </w:r>
      <w:r w:rsidRPr="00C8755F">
        <w:rPr>
          <w:bCs/>
          <w:color w:val="000000" w:themeColor="text1"/>
          <w:sz w:val="28"/>
          <w:szCs w:val="28"/>
          <w:lang w:eastAsia="vi-VN"/>
        </w:rPr>
        <w:t xml:space="preserve">Cục </w:t>
      </w:r>
      <w:r w:rsidRPr="00C8755F">
        <w:rPr>
          <w:bCs/>
          <w:color w:val="000000" w:themeColor="text1"/>
          <w:sz w:val="28"/>
          <w:szCs w:val="28"/>
          <w:lang w:val="vi-VN" w:eastAsia="vi-VN"/>
        </w:rPr>
        <w:t xml:space="preserve">trưởng </w:t>
      </w:r>
      <w:r w:rsidRPr="00C8755F">
        <w:rPr>
          <w:bCs/>
          <w:color w:val="000000" w:themeColor="text1"/>
          <w:sz w:val="28"/>
          <w:szCs w:val="28"/>
          <w:lang w:eastAsia="vi-VN"/>
        </w:rPr>
        <w:t>Cục Thể dục thể thao Việt Nam</w:t>
      </w:r>
      <w:r w:rsidRPr="00C8755F">
        <w:rPr>
          <w:bCs/>
          <w:color w:val="000000" w:themeColor="text1"/>
          <w:sz w:val="28"/>
          <w:szCs w:val="28"/>
          <w:lang w:val="vi-VN" w:eastAsia="vi-VN"/>
        </w:rPr>
        <w:t xml:space="preserve"> </w:t>
      </w:r>
      <w:r w:rsidRPr="00C8755F">
        <w:rPr>
          <w:bCs/>
          <w:color w:val="000000" w:themeColor="text1"/>
          <w:sz w:val="28"/>
          <w:szCs w:val="28"/>
          <w:lang w:eastAsia="vi-VN"/>
        </w:rPr>
        <w:t>quyết định.</w:t>
      </w:r>
    </w:p>
    <w:p w14:paraId="52DB9587" w14:textId="5BFD458F" w:rsidR="00051AFA" w:rsidRPr="00C8755F" w:rsidRDefault="00051AFA" w:rsidP="00051AFA">
      <w:pPr>
        <w:widowControl w:val="0"/>
        <w:tabs>
          <w:tab w:val="left" w:pos="1134"/>
        </w:tabs>
        <w:autoSpaceDE w:val="0"/>
        <w:autoSpaceDN w:val="0"/>
        <w:adjustRightInd w:val="0"/>
        <w:spacing w:before="120" w:after="120"/>
        <w:ind w:firstLine="567"/>
        <w:jc w:val="both"/>
        <w:rPr>
          <w:b/>
          <w:color w:val="000000" w:themeColor="text1"/>
          <w:spacing w:val="-2"/>
          <w:sz w:val="28"/>
          <w:szCs w:val="28"/>
          <w:lang w:eastAsia="vi-VN"/>
        </w:rPr>
      </w:pPr>
      <w:r w:rsidRPr="00C8755F">
        <w:rPr>
          <w:b/>
          <w:color w:val="000000" w:themeColor="text1"/>
          <w:spacing w:val="-2"/>
          <w:sz w:val="28"/>
          <w:szCs w:val="28"/>
          <w:lang w:val="vi-VN" w:eastAsia="vi-VN"/>
        </w:rPr>
        <w:t xml:space="preserve">Điều </w:t>
      </w:r>
      <w:r w:rsidR="00DE4060">
        <w:rPr>
          <w:b/>
          <w:color w:val="000000" w:themeColor="text1"/>
          <w:spacing w:val="-2"/>
          <w:sz w:val="28"/>
          <w:szCs w:val="28"/>
          <w:lang w:eastAsia="vi-VN"/>
        </w:rPr>
        <w:t>8</w:t>
      </w:r>
      <w:r w:rsidRPr="00C8755F">
        <w:rPr>
          <w:b/>
          <w:color w:val="000000" w:themeColor="text1"/>
          <w:spacing w:val="-2"/>
          <w:sz w:val="28"/>
          <w:szCs w:val="28"/>
          <w:lang w:val="vi-VN" w:eastAsia="vi-VN"/>
        </w:rPr>
        <w:t xml:space="preserve">. </w:t>
      </w:r>
      <w:r w:rsidR="00C15DB1">
        <w:rPr>
          <w:b/>
          <w:color w:val="000000" w:themeColor="text1"/>
          <w:spacing w:val="-2"/>
          <w:sz w:val="28"/>
          <w:szCs w:val="28"/>
          <w:lang w:eastAsia="vi-VN"/>
        </w:rPr>
        <w:t>Phê duyệt Điều lệ</w:t>
      </w:r>
      <w:r w:rsidRPr="00C8755F">
        <w:rPr>
          <w:b/>
          <w:color w:val="000000" w:themeColor="text1"/>
          <w:spacing w:val="-2"/>
          <w:sz w:val="28"/>
          <w:szCs w:val="28"/>
          <w:lang w:eastAsia="vi-VN"/>
        </w:rPr>
        <w:t xml:space="preserve"> giải thể thao</w:t>
      </w:r>
      <w:r>
        <w:rPr>
          <w:b/>
          <w:color w:val="000000" w:themeColor="text1"/>
          <w:spacing w:val="-2"/>
          <w:sz w:val="28"/>
          <w:szCs w:val="28"/>
          <w:lang w:eastAsia="vi-VN"/>
        </w:rPr>
        <w:t xml:space="preserve"> thành tích cao</w:t>
      </w:r>
    </w:p>
    <w:p w14:paraId="4D043B47" w14:textId="7099165C" w:rsidR="00051AFA" w:rsidRDefault="00C15DB1" w:rsidP="00051AFA">
      <w:pPr>
        <w:widowControl w:val="0"/>
        <w:tabs>
          <w:tab w:val="left" w:pos="1134"/>
        </w:tabs>
        <w:autoSpaceDE w:val="0"/>
        <w:autoSpaceDN w:val="0"/>
        <w:adjustRightInd w:val="0"/>
        <w:spacing w:before="120" w:after="120"/>
        <w:ind w:firstLine="709"/>
        <w:jc w:val="both"/>
        <w:rPr>
          <w:bCs/>
          <w:color w:val="000000" w:themeColor="text1"/>
          <w:sz w:val="28"/>
          <w:szCs w:val="28"/>
          <w:lang w:eastAsia="vi-VN"/>
        </w:rPr>
      </w:pPr>
      <w:r>
        <w:rPr>
          <w:color w:val="000000" w:themeColor="text1"/>
          <w:sz w:val="28"/>
          <w:szCs w:val="28"/>
          <w:shd w:val="clear" w:color="auto" w:fill="FFFFFF"/>
          <w:lang w:eastAsia="vi-VN"/>
        </w:rPr>
        <w:t xml:space="preserve">1. </w:t>
      </w:r>
      <w:r w:rsidR="00051AFA" w:rsidRPr="00C8755F">
        <w:rPr>
          <w:color w:val="000000" w:themeColor="text1"/>
          <w:sz w:val="28"/>
          <w:szCs w:val="28"/>
          <w:shd w:val="clear" w:color="auto" w:fill="FFFFFF"/>
          <w:lang w:eastAsia="vi-VN"/>
        </w:rPr>
        <w:t xml:space="preserve">Việc </w:t>
      </w:r>
      <w:r>
        <w:rPr>
          <w:color w:val="000000" w:themeColor="text1"/>
          <w:sz w:val="28"/>
          <w:szCs w:val="28"/>
          <w:shd w:val="clear" w:color="auto" w:fill="FFFFFF"/>
          <w:lang w:eastAsia="vi-VN"/>
        </w:rPr>
        <w:t>phê duyệt Điều lệ</w:t>
      </w:r>
      <w:r w:rsidR="00051AFA" w:rsidRPr="00C8755F">
        <w:rPr>
          <w:color w:val="000000" w:themeColor="text1"/>
          <w:sz w:val="28"/>
          <w:szCs w:val="28"/>
          <w:shd w:val="clear" w:color="auto" w:fill="FFFFFF"/>
          <w:lang w:val="vi-VN" w:eastAsia="vi-VN"/>
        </w:rPr>
        <w:t xml:space="preserve"> </w:t>
      </w:r>
      <w:r w:rsidR="00051AFA" w:rsidRPr="00C8755F">
        <w:rPr>
          <w:color w:val="000000" w:themeColor="text1"/>
          <w:sz w:val="28"/>
          <w:szCs w:val="28"/>
          <w:shd w:val="clear" w:color="auto" w:fill="FFFFFF"/>
          <w:lang w:eastAsia="vi-VN"/>
        </w:rPr>
        <w:t>g</w:t>
      </w:r>
      <w:r w:rsidR="00051AFA" w:rsidRPr="00C8755F">
        <w:rPr>
          <w:color w:val="000000" w:themeColor="text1"/>
          <w:sz w:val="28"/>
          <w:szCs w:val="28"/>
          <w:shd w:val="clear" w:color="auto" w:fill="FFFFFF"/>
          <w:lang w:val="vi-VN" w:eastAsia="vi-VN"/>
        </w:rPr>
        <w:t>iải thể thao</w:t>
      </w:r>
      <w:r w:rsidR="00051AFA" w:rsidRPr="00C8755F">
        <w:rPr>
          <w:color w:val="000000" w:themeColor="text1"/>
          <w:sz w:val="28"/>
          <w:szCs w:val="28"/>
          <w:shd w:val="clear" w:color="auto" w:fill="FFFFFF"/>
          <w:lang w:eastAsia="vi-VN"/>
        </w:rPr>
        <w:t xml:space="preserve"> </w:t>
      </w:r>
      <w:r>
        <w:rPr>
          <w:color w:val="000000" w:themeColor="text1"/>
          <w:sz w:val="28"/>
          <w:szCs w:val="28"/>
          <w:shd w:val="clear" w:color="auto" w:fill="FFFFFF"/>
          <w:lang w:eastAsia="vi-VN"/>
        </w:rPr>
        <w:t xml:space="preserve">thành tích cao </w:t>
      </w:r>
      <w:r w:rsidR="00051AFA" w:rsidRPr="00C8755F">
        <w:rPr>
          <w:color w:val="000000" w:themeColor="text1"/>
          <w:sz w:val="28"/>
          <w:szCs w:val="28"/>
          <w:shd w:val="clear" w:color="auto" w:fill="FFFFFF"/>
          <w:lang w:eastAsia="vi-VN"/>
        </w:rPr>
        <w:t>quy định tại khoản 2 Điều 3</w:t>
      </w:r>
      <w:r>
        <w:rPr>
          <w:color w:val="000000" w:themeColor="text1"/>
          <w:sz w:val="28"/>
          <w:szCs w:val="28"/>
          <w:shd w:val="clear" w:color="auto" w:fill="FFFFFF"/>
          <w:lang w:eastAsia="vi-VN"/>
        </w:rPr>
        <w:t>9</w:t>
      </w:r>
      <w:r w:rsidR="00051AFA" w:rsidRPr="00C8755F">
        <w:rPr>
          <w:color w:val="000000" w:themeColor="text1"/>
          <w:sz w:val="28"/>
          <w:szCs w:val="28"/>
          <w:shd w:val="clear" w:color="auto" w:fill="FFFFFF"/>
          <w:lang w:eastAsia="vi-VN"/>
        </w:rPr>
        <w:t xml:space="preserve"> </w:t>
      </w:r>
      <w:r w:rsidR="00051AFA" w:rsidRPr="00C8755F">
        <w:rPr>
          <w:bCs/>
          <w:color w:val="000000" w:themeColor="text1"/>
          <w:sz w:val="28"/>
          <w:szCs w:val="28"/>
          <w:lang w:val="vi-VN" w:eastAsia="vi-VN"/>
        </w:rPr>
        <w:t xml:space="preserve">Luật Thể dục, Thể thao được sửa đổi, bổ sung bởi Luật sửa đổi, bổ sung một số điều của Luật Thể dục, thể thao do </w:t>
      </w:r>
      <w:r w:rsidR="00051AFA" w:rsidRPr="00C8755F">
        <w:rPr>
          <w:bCs/>
          <w:color w:val="000000" w:themeColor="text1"/>
          <w:sz w:val="28"/>
          <w:szCs w:val="28"/>
          <w:lang w:eastAsia="vi-VN"/>
        </w:rPr>
        <w:t xml:space="preserve">Cục </w:t>
      </w:r>
      <w:r w:rsidR="00051AFA" w:rsidRPr="00C8755F">
        <w:rPr>
          <w:bCs/>
          <w:color w:val="000000" w:themeColor="text1"/>
          <w:sz w:val="28"/>
          <w:szCs w:val="28"/>
          <w:lang w:val="vi-VN" w:eastAsia="vi-VN"/>
        </w:rPr>
        <w:t xml:space="preserve">trưởng </w:t>
      </w:r>
      <w:r w:rsidR="00051AFA" w:rsidRPr="00C8755F">
        <w:rPr>
          <w:bCs/>
          <w:color w:val="000000" w:themeColor="text1"/>
          <w:sz w:val="28"/>
          <w:szCs w:val="28"/>
          <w:lang w:eastAsia="vi-VN"/>
        </w:rPr>
        <w:t>Cục Thể dục thể thao Việt Nam</w:t>
      </w:r>
      <w:r w:rsidR="00051AFA" w:rsidRPr="00C8755F">
        <w:rPr>
          <w:bCs/>
          <w:color w:val="000000" w:themeColor="text1"/>
          <w:sz w:val="28"/>
          <w:szCs w:val="28"/>
          <w:lang w:val="vi-VN" w:eastAsia="vi-VN"/>
        </w:rPr>
        <w:t xml:space="preserve"> </w:t>
      </w:r>
      <w:r w:rsidR="00051AFA" w:rsidRPr="00C8755F">
        <w:rPr>
          <w:bCs/>
          <w:color w:val="000000" w:themeColor="text1"/>
          <w:sz w:val="28"/>
          <w:szCs w:val="28"/>
          <w:lang w:eastAsia="vi-VN"/>
        </w:rPr>
        <w:lastRenderedPageBreak/>
        <w:t>quyết định.</w:t>
      </w:r>
      <w:r>
        <w:rPr>
          <w:bCs/>
          <w:color w:val="000000" w:themeColor="text1"/>
          <w:sz w:val="28"/>
          <w:szCs w:val="28"/>
          <w:lang w:eastAsia="vi-VN"/>
        </w:rPr>
        <w:t xml:space="preserve"> </w:t>
      </w:r>
    </w:p>
    <w:p w14:paraId="518BEA6C" w14:textId="13C4607C" w:rsidR="00C15DB1" w:rsidRDefault="00C15DB1" w:rsidP="00C15DB1">
      <w:pPr>
        <w:widowControl w:val="0"/>
        <w:tabs>
          <w:tab w:val="left" w:pos="1134"/>
        </w:tabs>
        <w:autoSpaceDE w:val="0"/>
        <w:autoSpaceDN w:val="0"/>
        <w:adjustRightInd w:val="0"/>
        <w:spacing w:before="120" w:after="120"/>
        <w:ind w:firstLine="709"/>
        <w:jc w:val="both"/>
        <w:rPr>
          <w:bCs/>
          <w:color w:val="000000" w:themeColor="text1"/>
          <w:sz w:val="28"/>
          <w:szCs w:val="28"/>
          <w:lang w:eastAsia="vi-VN"/>
        </w:rPr>
      </w:pPr>
      <w:r w:rsidRPr="00C15DB1">
        <w:rPr>
          <w:bCs/>
          <w:color w:val="000000" w:themeColor="text1"/>
          <w:spacing w:val="-2"/>
          <w:sz w:val="28"/>
          <w:szCs w:val="28"/>
          <w:lang w:eastAsia="vi-VN"/>
        </w:rPr>
        <w:t>2.</w:t>
      </w:r>
      <w:r>
        <w:rPr>
          <w:bCs/>
          <w:color w:val="000000" w:themeColor="text1"/>
          <w:spacing w:val="-2"/>
          <w:sz w:val="28"/>
          <w:szCs w:val="28"/>
          <w:lang w:eastAsia="vi-VN"/>
        </w:rPr>
        <w:t xml:space="preserve"> </w:t>
      </w:r>
      <w:r w:rsidRPr="00C8755F">
        <w:rPr>
          <w:color w:val="000000" w:themeColor="text1"/>
          <w:sz w:val="28"/>
          <w:szCs w:val="28"/>
          <w:shd w:val="clear" w:color="auto" w:fill="FFFFFF"/>
          <w:lang w:eastAsia="vi-VN"/>
        </w:rPr>
        <w:t xml:space="preserve">Việc </w:t>
      </w:r>
      <w:r>
        <w:rPr>
          <w:color w:val="000000" w:themeColor="text1"/>
          <w:sz w:val="28"/>
          <w:szCs w:val="28"/>
          <w:shd w:val="clear" w:color="auto" w:fill="FFFFFF"/>
          <w:lang w:eastAsia="vi-VN"/>
        </w:rPr>
        <w:t>phê duyệt Điều lệ</w:t>
      </w:r>
      <w:r w:rsidRPr="00C8755F">
        <w:rPr>
          <w:color w:val="000000" w:themeColor="text1"/>
          <w:sz w:val="28"/>
          <w:szCs w:val="28"/>
          <w:shd w:val="clear" w:color="auto" w:fill="FFFFFF"/>
          <w:lang w:val="vi-VN" w:eastAsia="vi-VN"/>
        </w:rPr>
        <w:t xml:space="preserve"> </w:t>
      </w:r>
      <w:r w:rsidRPr="00C8755F">
        <w:rPr>
          <w:color w:val="000000" w:themeColor="text1"/>
          <w:sz w:val="28"/>
          <w:szCs w:val="28"/>
          <w:shd w:val="clear" w:color="auto" w:fill="FFFFFF"/>
          <w:lang w:eastAsia="vi-VN"/>
        </w:rPr>
        <w:t>g</w:t>
      </w:r>
      <w:r w:rsidRPr="00C8755F">
        <w:rPr>
          <w:color w:val="000000" w:themeColor="text1"/>
          <w:sz w:val="28"/>
          <w:szCs w:val="28"/>
          <w:shd w:val="clear" w:color="auto" w:fill="FFFFFF"/>
          <w:lang w:val="vi-VN" w:eastAsia="vi-VN"/>
        </w:rPr>
        <w:t>iải thể thao</w:t>
      </w:r>
      <w:r w:rsidRPr="00C8755F">
        <w:rPr>
          <w:color w:val="000000" w:themeColor="text1"/>
          <w:sz w:val="28"/>
          <w:szCs w:val="28"/>
          <w:shd w:val="clear" w:color="auto" w:fill="FFFFFF"/>
          <w:lang w:eastAsia="vi-VN"/>
        </w:rPr>
        <w:t xml:space="preserve"> </w:t>
      </w:r>
      <w:r>
        <w:rPr>
          <w:color w:val="000000" w:themeColor="text1"/>
          <w:sz w:val="28"/>
          <w:szCs w:val="28"/>
          <w:shd w:val="clear" w:color="auto" w:fill="FFFFFF"/>
          <w:lang w:eastAsia="vi-VN"/>
        </w:rPr>
        <w:t xml:space="preserve">thành tích cao </w:t>
      </w:r>
      <w:r>
        <w:rPr>
          <w:bCs/>
          <w:color w:val="000000" w:themeColor="text1"/>
          <w:sz w:val="28"/>
          <w:szCs w:val="28"/>
          <w:lang w:eastAsia="vi-VN"/>
        </w:rPr>
        <w:t>trong trường hợp chưa thành lập liên đoàn thể thao quốc gia</w:t>
      </w:r>
      <w:r w:rsidRPr="00C8755F">
        <w:rPr>
          <w:color w:val="000000" w:themeColor="text1"/>
          <w:sz w:val="28"/>
          <w:szCs w:val="28"/>
          <w:shd w:val="clear" w:color="auto" w:fill="FFFFFF"/>
          <w:lang w:eastAsia="vi-VN"/>
        </w:rPr>
        <w:t xml:space="preserve"> quy định tại khoản </w:t>
      </w:r>
      <w:r>
        <w:rPr>
          <w:color w:val="000000" w:themeColor="text1"/>
          <w:sz w:val="28"/>
          <w:szCs w:val="28"/>
          <w:shd w:val="clear" w:color="auto" w:fill="FFFFFF"/>
          <w:lang w:eastAsia="vi-VN"/>
        </w:rPr>
        <w:t>3</w:t>
      </w:r>
      <w:r w:rsidRPr="00C8755F">
        <w:rPr>
          <w:color w:val="000000" w:themeColor="text1"/>
          <w:sz w:val="28"/>
          <w:szCs w:val="28"/>
          <w:shd w:val="clear" w:color="auto" w:fill="FFFFFF"/>
          <w:lang w:eastAsia="vi-VN"/>
        </w:rPr>
        <w:t xml:space="preserve"> Điều 3</w:t>
      </w:r>
      <w:r>
        <w:rPr>
          <w:color w:val="000000" w:themeColor="text1"/>
          <w:sz w:val="28"/>
          <w:szCs w:val="28"/>
          <w:shd w:val="clear" w:color="auto" w:fill="FFFFFF"/>
          <w:lang w:eastAsia="vi-VN"/>
        </w:rPr>
        <w:t>9</w:t>
      </w:r>
      <w:r w:rsidRPr="00C8755F">
        <w:rPr>
          <w:color w:val="000000" w:themeColor="text1"/>
          <w:sz w:val="28"/>
          <w:szCs w:val="28"/>
          <w:shd w:val="clear" w:color="auto" w:fill="FFFFFF"/>
          <w:lang w:eastAsia="vi-VN"/>
        </w:rPr>
        <w:t xml:space="preserve"> </w:t>
      </w:r>
      <w:r w:rsidRPr="00C8755F">
        <w:rPr>
          <w:bCs/>
          <w:color w:val="000000" w:themeColor="text1"/>
          <w:sz w:val="28"/>
          <w:szCs w:val="28"/>
          <w:lang w:val="vi-VN" w:eastAsia="vi-VN"/>
        </w:rPr>
        <w:t xml:space="preserve">Luật Thể dục, Thể thao được sửa đổi, bổ sung bởi Luật sửa đổi, bổ sung một số điều của Luật Thể dục, thể thao do </w:t>
      </w:r>
      <w:r w:rsidRPr="00C8755F">
        <w:rPr>
          <w:bCs/>
          <w:color w:val="000000" w:themeColor="text1"/>
          <w:sz w:val="28"/>
          <w:szCs w:val="28"/>
          <w:lang w:eastAsia="vi-VN"/>
        </w:rPr>
        <w:t xml:space="preserve">Cục </w:t>
      </w:r>
      <w:r w:rsidRPr="00C8755F">
        <w:rPr>
          <w:bCs/>
          <w:color w:val="000000" w:themeColor="text1"/>
          <w:sz w:val="28"/>
          <w:szCs w:val="28"/>
          <w:lang w:val="vi-VN" w:eastAsia="vi-VN"/>
        </w:rPr>
        <w:t xml:space="preserve">trưởng </w:t>
      </w:r>
      <w:r w:rsidRPr="00C8755F">
        <w:rPr>
          <w:bCs/>
          <w:color w:val="000000" w:themeColor="text1"/>
          <w:sz w:val="28"/>
          <w:szCs w:val="28"/>
          <w:lang w:eastAsia="vi-VN"/>
        </w:rPr>
        <w:t>Cục Thể dục thể thao Việt Nam</w:t>
      </w:r>
      <w:r w:rsidRPr="00C8755F">
        <w:rPr>
          <w:bCs/>
          <w:color w:val="000000" w:themeColor="text1"/>
          <w:sz w:val="28"/>
          <w:szCs w:val="28"/>
          <w:lang w:val="vi-VN" w:eastAsia="vi-VN"/>
        </w:rPr>
        <w:t xml:space="preserve"> </w:t>
      </w:r>
      <w:r w:rsidRPr="00C8755F">
        <w:rPr>
          <w:bCs/>
          <w:color w:val="000000" w:themeColor="text1"/>
          <w:sz w:val="28"/>
          <w:szCs w:val="28"/>
          <w:lang w:eastAsia="vi-VN"/>
        </w:rPr>
        <w:t>quyết định.</w:t>
      </w:r>
      <w:r>
        <w:rPr>
          <w:bCs/>
          <w:color w:val="000000" w:themeColor="text1"/>
          <w:sz w:val="28"/>
          <w:szCs w:val="28"/>
          <w:lang w:eastAsia="vi-VN"/>
        </w:rPr>
        <w:t xml:space="preserve"> </w:t>
      </w:r>
    </w:p>
    <w:p w14:paraId="7BF96DE0" w14:textId="3E7F08D9" w:rsidR="002A5338" w:rsidRPr="00C8755F" w:rsidRDefault="002A5338" w:rsidP="002A5338">
      <w:pPr>
        <w:widowControl w:val="0"/>
        <w:tabs>
          <w:tab w:val="left" w:pos="1134"/>
        </w:tabs>
        <w:autoSpaceDE w:val="0"/>
        <w:autoSpaceDN w:val="0"/>
        <w:adjustRightInd w:val="0"/>
        <w:spacing w:before="120" w:after="120"/>
        <w:ind w:firstLine="567"/>
        <w:jc w:val="both"/>
        <w:rPr>
          <w:b/>
          <w:color w:val="000000" w:themeColor="text1"/>
          <w:spacing w:val="-2"/>
          <w:sz w:val="28"/>
          <w:szCs w:val="28"/>
          <w:lang w:eastAsia="vi-VN"/>
        </w:rPr>
      </w:pPr>
      <w:r w:rsidRPr="00C8755F">
        <w:rPr>
          <w:b/>
          <w:color w:val="000000" w:themeColor="text1"/>
          <w:spacing w:val="-2"/>
          <w:sz w:val="28"/>
          <w:szCs w:val="28"/>
          <w:lang w:val="vi-VN" w:eastAsia="vi-VN"/>
        </w:rPr>
        <w:t xml:space="preserve">Điều </w:t>
      </w:r>
      <w:r w:rsidR="00DE4060">
        <w:rPr>
          <w:b/>
          <w:color w:val="000000" w:themeColor="text1"/>
          <w:spacing w:val="-2"/>
          <w:sz w:val="28"/>
          <w:szCs w:val="28"/>
          <w:lang w:eastAsia="vi-VN"/>
        </w:rPr>
        <w:t>9</w:t>
      </w:r>
      <w:r w:rsidRPr="00C8755F">
        <w:rPr>
          <w:b/>
          <w:color w:val="000000" w:themeColor="text1"/>
          <w:spacing w:val="-2"/>
          <w:sz w:val="28"/>
          <w:szCs w:val="28"/>
          <w:lang w:val="vi-VN" w:eastAsia="vi-VN"/>
        </w:rPr>
        <w:t xml:space="preserve">. </w:t>
      </w:r>
      <w:r>
        <w:rPr>
          <w:b/>
          <w:color w:val="000000" w:themeColor="text1"/>
          <w:spacing w:val="-2"/>
          <w:sz w:val="28"/>
          <w:szCs w:val="28"/>
          <w:lang w:eastAsia="vi-VN"/>
        </w:rPr>
        <w:t>Ban hành luật thi đấu của môn thể thao</w:t>
      </w:r>
    </w:p>
    <w:p w14:paraId="2AF91932" w14:textId="6CE039D5" w:rsidR="002A5338" w:rsidRDefault="002A5338" w:rsidP="002A5338">
      <w:pPr>
        <w:widowControl w:val="0"/>
        <w:tabs>
          <w:tab w:val="left" w:pos="1134"/>
        </w:tabs>
        <w:autoSpaceDE w:val="0"/>
        <w:autoSpaceDN w:val="0"/>
        <w:adjustRightInd w:val="0"/>
        <w:spacing w:before="120" w:after="120"/>
        <w:ind w:firstLine="709"/>
        <w:jc w:val="both"/>
        <w:rPr>
          <w:bCs/>
          <w:color w:val="000000" w:themeColor="text1"/>
          <w:sz w:val="28"/>
          <w:szCs w:val="28"/>
          <w:lang w:eastAsia="vi-VN"/>
        </w:rPr>
      </w:pPr>
      <w:r w:rsidRPr="00C8755F">
        <w:rPr>
          <w:color w:val="000000" w:themeColor="text1"/>
          <w:sz w:val="28"/>
          <w:szCs w:val="28"/>
          <w:shd w:val="clear" w:color="auto" w:fill="FFFFFF"/>
          <w:lang w:eastAsia="vi-VN"/>
        </w:rPr>
        <w:t xml:space="preserve">Việc </w:t>
      </w:r>
      <w:r>
        <w:rPr>
          <w:color w:val="000000" w:themeColor="text1"/>
          <w:sz w:val="28"/>
          <w:szCs w:val="28"/>
          <w:shd w:val="clear" w:color="auto" w:fill="FFFFFF"/>
          <w:lang w:eastAsia="vi-VN"/>
        </w:rPr>
        <w:t xml:space="preserve">quyết định ban hành luật thi đấu của môn thể thao hoặc quyết định áp dụng luật thi đấu của môn thể thao do liên đoàn thể thao quốc tế ban hành trong trường hợp môn thể thao chưa có liên đoàn quy định tại </w:t>
      </w:r>
      <w:r w:rsidRPr="00C8755F">
        <w:rPr>
          <w:color w:val="000000" w:themeColor="text1"/>
          <w:sz w:val="28"/>
          <w:szCs w:val="28"/>
          <w:shd w:val="clear" w:color="auto" w:fill="FFFFFF"/>
          <w:lang w:eastAsia="vi-VN"/>
        </w:rPr>
        <w:t xml:space="preserve">khoản </w:t>
      </w:r>
      <w:r>
        <w:rPr>
          <w:color w:val="000000" w:themeColor="text1"/>
          <w:sz w:val="28"/>
          <w:szCs w:val="28"/>
          <w:shd w:val="clear" w:color="auto" w:fill="FFFFFF"/>
          <w:lang w:eastAsia="vi-VN"/>
        </w:rPr>
        <w:t>2</w:t>
      </w:r>
      <w:r w:rsidRPr="00C8755F">
        <w:rPr>
          <w:color w:val="000000" w:themeColor="text1"/>
          <w:sz w:val="28"/>
          <w:szCs w:val="28"/>
          <w:shd w:val="clear" w:color="auto" w:fill="FFFFFF"/>
          <w:lang w:eastAsia="vi-VN"/>
        </w:rPr>
        <w:t xml:space="preserve"> Điều 38</w:t>
      </w:r>
      <w:r>
        <w:rPr>
          <w:color w:val="000000" w:themeColor="text1"/>
          <w:sz w:val="28"/>
          <w:szCs w:val="28"/>
          <w:shd w:val="clear" w:color="auto" w:fill="FFFFFF"/>
          <w:lang w:eastAsia="vi-VN"/>
        </w:rPr>
        <w:t xml:space="preserve">a </w:t>
      </w:r>
      <w:r w:rsidRPr="00C8755F">
        <w:rPr>
          <w:bCs/>
          <w:color w:val="000000" w:themeColor="text1"/>
          <w:sz w:val="28"/>
          <w:szCs w:val="28"/>
          <w:lang w:val="vi-VN" w:eastAsia="vi-VN"/>
        </w:rPr>
        <w:t xml:space="preserve">Luật Thể dục, Thể thao được bổ sung bởi Luật sửa đổi, bổ sung một số điều của Luật Thể dục, thể thao do </w:t>
      </w:r>
      <w:r w:rsidRPr="00C8755F">
        <w:rPr>
          <w:bCs/>
          <w:color w:val="000000" w:themeColor="text1"/>
          <w:sz w:val="28"/>
          <w:szCs w:val="28"/>
          <w:lang w:eastAsia="vi-VN"/>
        </w:rPr>
        <w:t xml:space="preserve">Cục </w:t>
      </w:r>
      <w:r w:rsidRPr="00C8755F">
        <w:rPr>
          <w:bCs/>
          <w:color w:val="000000" w:themeColor="text1"/>
          <w:sz w:val="28"/>
          <w:szCs w:val="28"/>
          <w:lang w:val="vi-VN" w:eastAsia="vi-VN"/>
        </w:rPr>
        <w:t xml:space="preserve">trưởng </w:t>
      </w:r>
      <w:r w:rsidRPr="00C8755F">
        <w:rPr>
          <w:bCs/>
          <w:color w:val="000000" w:themeColor="text1"/>
          <w:sz w:val="28"/>
          <w:szCs w:val="28"/>
          <w:lang w:eastAsia="vi-VN"/>
        </w:rPr>
        <w:t>Cục Thể dục thể thao Việt Nam</w:t>
      </w:r>
      <w:r w:rsidRPr="00C8755F">
        <w:rPr>
          <w:bCs/>
          <w:color w:val="000000" w:themeColor="text1"/>
          <w:sz w:val="28"/>
          <w:szCs w:val="28"/>
          <w:lang w:val="vi-VN" w:eastAsia="vi-VN"/>
        </w:rPr>
        <w:t xml:space="preserve"> </w:t>
      </w:r>
      <w:r w:rsidRPr="00C8755F">
        <w:rPr>
          <w:bCs/>
          <w:color w:val="000000" w:themeColor="text1"/>
          <w:sz w:val="28"/>
          <w:szCs w:val="28"/>
          <w:lang w:eastAsia="vi-VN"/>
        </w:rPr>
        <w:t>quyết định.</w:t>
      </w:r>
    </w:p>
    <w:p w14:paraId="7C0A4B27" w14:textId="79844026" w:rsidR="00892527" w:rsidRPr="00892527" w:rsidRDefault="00892527" w:rsidP="00892527">
      <w:pPr>
        <w:widowControl w:val="0"/>
        <w:tabs>
          <w:tab w:val="left" w:pos="0"/>
        </w:tabs>
        <w:autoSpaceDE w:val="0"/>
        <w:autoSpaceDN w:val="0"/>
        <w:adjustRightInd w:val="0"/>
        <w:jc w:val="center"/>
        <w:rPr>
          <w:b/>
          <w:color w:val="000000" w:themeColor="text1"/>
          <w:sz w:val="28"/>
          <w:szCs w:val="28"/>
        </w:rPr>
      </w:pPr>
      <w:r w:rsidRPr="00842409">
        <w:rPr>
          <w:b/>
          <w:color w:val="000000" w:themeColor="text1"/>
          <w:sz w:val="28"/>
          <w:szCs w:val="28"/>
          <w:lang w:val="vi-VN"/>
        </w:rPr>
        <w:t xml:space="preserve">Mục </w:t>
      </w:r>
      <w:r>
        <w:rPr>
          <w:b/>
          <w:color w:val="000000" w:themeColor="text1"/>
          <w:sz w:val="28"/>
          <w:szCs w:val="28"/>
        </w:rPr>
        <w:t>4</w:t>
      </w:r>
    </w:p>
    <w:p w14:paraId="202DCAA1" w14:textId="3786F47C" w:rsidR="00892527" w:rsidRPr="00892527" w:rsidRDefault="00892527" w:rsidP="00FF7651">
      <w:pPr>
        <w:widowControl w:val="0"/>
        <w:tabs>
          <w:tab w:val="left" w:pos="1134"/>
        </w:tabs>
        <w:autoSpaceDE w:val="0"/>
        <w:autoSpaceDN w:val="0"/>
        <w:adjustRightInd w:val="0"/>
        <w:spacing w:before="120" w:after="120"/>
        <w:ind w:firstLine="709"/>
        <w:jc w:val="center"/>
        <w:rPr>
          <w:bCs/>
          <w:color w:val="000000" w:themeColor="text1"/>
          <w:sz w:val="28"/>
          <w:szCs w:val="28"/>
          <w:lang w:eastAsia="vi-VN"/>
        </w:rPr>
      </w:pPr>
      <w:r w:rsidRPr="00842409">
        <w:rPr>
          <w:b/>
          <w:color w:val="000000" w:themeColor="text1"/>
          <w:sz w:val="28"/>
          <w:szCs w:val="28"/>
          <w:lang w:val="vi-VN"/>
        </w:rPr>
        <w:t>TRONG LĨNH VỰC</w:t>
      </w:r>
      <w:r>
        <w:rPr>
          <w:b/>
          <w:color w:val="000000" w:themeColor="text1"/>
          <w:sz w:val="28"/>
          <w:szCs w:val="28"/>
        </w:rPr>
        <w:t xml:space="preserve"> BIỂU DIỄN NGHỆ THUẬT</w:t>
      </w:r>
    </w:p>
    <w:p w14:paraId="0441BA3B" w14:textId="16A64EC1" w:rsidR="00892527" w:rsidRPr="00892527" w:rsidRDefault="00892527" w:rsidP="002A5338">
      <w:pPr>
        <w:widowControl w:val="0"/>
        <w:tabs>
          <w:tab w:val="left" w:pos="1134"/>
        </w:tabs>
        <w:autoSpaceDE w:val="0"/>
        <w:autoSpaceDN w:val="0"/>
        <w:adjustRightInd w:val="0"/>
        <w:spacing w:before="120" w:after="120"/>
        <w:ind w:firstLine="709"/>
        <w:jc w:val="both"/>
        <w:rPr>
          <w:b/>
          <w:color w:val="000000" w:themeColor="text1"/>
          <w:spacing w:val="-2"/>
          <w:sz w:val="28"/>
          <w:szCs w:val="28"/>
          <w:lang w:eastAsia="vi-VN"/>
        </w:rPr>
      </w:pPr>
      <w:r w:rsidRPr="00C8755F">
        <w:rPr>
          <w:b/>
          <w:color w:val="000000" w:themeColor="text1"/>
          <w:spacing w:val="-2"/>
          <w:sz w:val="28"/>
          <w:szCs w:val="28"/>
          <w:lang w:val="vi-VN" w:eastAsia="vi-VN"/>
        </w:rPr>
        <w:t xml:space="preserve">Điều </w:t>
      </w:r>
      <w:r w:rsidR="00DE4060">
        <w:rPr>
          <w:b/>
          <w:color w:val="000000" w:themeColor="text1"/>
          <w:spacing w:val="-2"/>
          <w:sz w:val="28"/>
          <w:szCs w:val="28"/>
          <w:lang w:eastAsia="vi-VN"/>
        </w:rPr>
        <w:t>1</w:t>
      </w:r>
      <w:r w:rsidR="00A912AC">
        <w:rPr>
          <w:b/>
          <w:color w:val="000000" w:themeColor="text1"/>
          <w:spacing w:val="-2"/>
          <w:sz w:val="28"/>
          <w:szCs w:val="28"/>
          <w:lang w:eastAsia="vi-VN"/>
        </w:rPr>
        <w:t>0</w:t>
      </w:r>
      <w:r>
        <w:rPr>
          <w:b/>
          <w:color w:val="000000" w:themeColor="text1"/>
          <w:spacing w:val="-2"/>
          <w:sz w:val="28"/>
          <w:szCs w:val="28"/>
          <w:lang w:eastAsia="vi-VN"/>
        </w:rPr>
        <w:t>.</w:t>
      </w:r>
      <w:r w:rsidRPr="00892527">
        <w:rPr>
          <w:bCs/>
          <w:color w:val="000000" w:themeColor="text1"/>
          <w:sz w:val="28"/>
          <w:szCs w:val="28"/>
          <w:lang w:eastAsia="vi-VN"/>
        </w:rPr>
        <w:t xml:space="preserve"> </w:t>
      </w:r>
      <w:r w:rsidRPr="00892527">
        <w:rPr>
          <w:b/>
          <w:color w:val="000000" w:themeColor="text1"/>
          <w:sz w:val="28"/>
          <w:szCs w:val="28"/>
          <w:lang w:eastAsia="vi-VN"/>
        </w:rPr>
        <w:t>Phê duyệt nội dung bản ghi âm, ghi hình ca múa nhạc, sân khấu nhập khẩu</w:t>
      </w:r>
    </w:p>
    <w:p w14:paraId="3D6AF6BE" w14:textId="67FFA6F2" w:rsidR="00892527" w:rsidRDefault="00CB4A13" w:rsidP="002A5338">
      <w:pPr>
        <w:widowControl w:val="0"/>
        <w:tabs>
          <w:tab w:val="left" w:pos="1134"/>
        </w:tabs>
        <w:autoSpaceDE w:val="0"/>
        <w:autoSpaceDN w:val="0"/>
        <w:adjustRightInd w:val="0"/>
        <w:spacing w:before="120" w:after="120"/>
        <w:ind w:firstLine="709"/>
        <w:jc w:val="both"/>
        <w:rPr>
          <w:bCs/>
          <w:color w:val="000000" w:themeColor="text1"/>
          <w:sz w:val="28"/>
          <w:szCs w:val="28"/>
          <w:lang w:eastAsia="vi-VN"/>
        </w:rPr>
      </w:pPr>
      <w:r>
        <w:rPr>
          <w:bCs/>
          <w:color w:val="000000" w:themeColor="text1"/>
          <w:sz w:val="28"/>
          <w:szCs w:val="28"/>
          <w:lang w:eastAsia="vi-VN"/>
        </w:rPr>
        <w:t>1.</w:t>
      </w:r>
      <w:r w:rsidR="00892527">
        <w:rPr>
          <w:bCs/>
          <w:color w:val="000000" w:themeColor="text1"/>
          <w:sz w:val="28"/>
          <w:szCs w:val="28"/>
          <w:lang w:eastAsia="vi-VN"/>
        </w:rPr>
        <w:t>Việc</w:t>
      </w:r>
      <w:r w:rsidR="00892527" w:rsidRPr="00892527">
        <w:rPr>
          <w:bCs/>
          <w:color w:val="000000" w:themeColor="text1"/>
          <w:sz w:val="28"/>
          <w:szCs w:val="28"/>
          <w:lang w:eastAsia="vi-VN"/>
        </w:rPr>
        <w:t xml:space="preserve"> </w:t>
      </w:r>
      <w:bookmarkStart w:id="10" w:name="_Hlk200364349"/>
      <w:r w:rsidR="00892527" w:rsidRPr="00892527">
        <w:rPr>
          <w:bCs/>
          <w:color w:val="000000" w:themeColor="text1"/>
          <w:sz w:val="28"/>
          <w:szCs w:val="28"/>
          <w:lang w:eastAsia="vi-VN"/>
        </w:rPr>
        <w:t xml:space="preserve">cấp giấy phép phê duyệt nội dung bản ghi âm, ghi hình ca múa nhạc, sân khấu nhập khẩu do các tổ chức thuộc cơ quan </w:t>
      </w:r>
      <w:r w:rsidR="00892527">
        <w:rPr>
          <w:bCs/>
          <w:color w:val="000000" w:themeColor="text1"/>
          <w:sz w:val="28"/>
          <w:szCs w:val="28"/>
          <w:lang w:eastAsia="vi-VN"/>
        </w:rPr>
        <w:t>t</w:t>
      </w:r>
      <w:r w:rsidR="00892527" w:rsidRPr="00892527">
        <w:rPr>
          <w:bCs/>
          <w:color w:val="000000" w:themeColor="text1"/>
          <w:sz w:val="28"/>
          <w:szCs w:val="28"/>
          <w:lang w:eastAsia="vi-VN"/>
        </w:rPr>
        <w:t>rung ương nhập khẩu</w:t>
      </w:r>
      <w:r w:rsidR="00892527">
        <w:rPr>
          <w:bCs/>
          <w:color w:val="000000" w:themeColor="text1"/>
          <w:sz w:val="28"/>
          <w:szCs w:val="28"/>
          <w:lang w:eastAsia="vi-VN"/>
        </w:rPr>
        <w:t xml:space="preserve"> quy định tại điểm b khoản 2 Điều 8 </w:t>
      </w:r>
      <w:r w:rsidR="00892527" w:rsidRPr="00CB4A13">
        <w:rPr>
          <w:bCs/>
          <w:color w:val="000000" w:themeColor="text1"/>
          <w:sz w:val="28"/>
          <w:szCs w:val="28"/>
          <w:highlight w:val="yellow"/>
          <w:lang w:eastAsia="vi-VN"/>
        </w:rPr>
        <w:t>Thông tư số 28/</w:t>
      </w:r>
      <w:r w:rsidR="001378C3" w:rsidRPr="00CB4A13">
        <w:rPr>
          <w:bCs/>
          <w:color w:val="000000" w:themeColor="text1"/>
          <w:sz w:val="28"/>
          <w:szCs w:val="28"/>
          <w:highlight w:val="yellow"/>
          <w:lang w:eastAsia="vi-VN"/>
        </w:rPr>
        <w:t xml:space="preserve">2014/TT-BVHTTDL </w:t>
      </w:r>
      <w:bookmarkEnd w:id="10"/>
      <w:r w:rsidR="001378C3" w:rsidRPr="00CB4A13">
        <w:rPr>
          <w:bCs/>
          <w:color w:val="000000" w:themeColor="text1"/>
          <w:sz w:val="28"/>
          <w:szCs w:val="28"/>
          <w:highlight w:val="yellow"/>
          <w:lang w:eastAsia="vi-VN"/>
        </w:rPr>
        <w:t>ngày 31 tháng 12 năm 2014 của Bộ trưởng Bộ Văn hóa, Thể thao và Du lịch quy định về quản lý hoạt động mua bán hàng hóa quốc tế thuộc diện quản lý chuyên ngành văn hóa của Bộ Văn hóa, Thể thao và Du lịch được sửa đổi, bổ sung bởi Thông tư số 13/2023/TT-BVHTTDL ngày 30 tháng 10 năm 2023 của Bộ trưởng Bộ Văn hóa, Thể thao và Du lịch</w:t>
      </w:r>
      <w:r>
        <w:rPr>
          <w:bCs/>
          <w:color w:val="000000" w:themeColor="text1"/>
          <w:sz w:val="28"/>
          <w:szCs w:val="28"/>
          <w:lang w:eastAsia="vi-VN"/>
        </w:rPr>
        <w:t xml:space="preserve"> do Ủy ban nhân dân cấp tỉnh nơi cơ quan t</w:t>
      </w:r>
      <w:r w:rsidRPr="00892527">
        <w:rPr>
          <w:bCs/>
          <w:color w:val="000000" w:themeColor="text1"/>
          <w:sz w:val="28"/>
          <w:szCs w:val="28"/>
          <w:lang w:eastAsia="vi-VN"/>
        </w:rPr>
        <w:t xml:space="preserve">rung ương </w:t>
      </w:r>
      <w:r>
        <w:rPr>
          <w:bCs/>
          <w:color w:val="000000" w:themeColor="text1"/>
          <w:sz w:val="28"/>
          <w:szCs w:val="28"/>
          <w:lang w:eastAsia="vi-VN"/>
        </w:rPr>
        <w:t>có trụ sở chính thực hiện.</w:t>
      </w:r>
    </w:p>
    <w:p w14:paraId="1120AA62" w14:textId="272F9D59" w:rsidR="00CB4A13" w:rsidRDefault="00CB4A13" w:rsidP="002A5338">
      <w:pPr>
        <w:widowControl w:val="0"/>
        <w:tabs>
          <w:tab w:val="left" w:pos="1134"/>
        </w:tabs>
        <w:autoSpaceDE w:val="0"/>
        <w:autoSpaceDN w:val="0"/>
        <w:adjustRightInd w:val="0"/>
        <w:spacing w:before="120" w:after="120"/>
        <w:ind w:firstLine="709"/>
        <w:jc w:val="both"/>
        <w:rPr>
          <w:bCs/>
          <w:color w:val="000000" w:themeColor="text1"/>
          <w:sz w:val="28"/>
          <w:szCs w:val="28"/>
          <w:lang w:eastAsia="vi-VN"/>
        </w:rPr>
      </w:pPr>
      <w:r>
        <w:rPr>
          <w:bCs/>
          <w:color w:val="000000" w:themeColor="text1"/>
          <w:sz w:val="28"/>
          <w:szCs w:val="28"/>
          <w:lang w:eastAsia="vi-VN"/>
        </w:rPr>
        <w:t xml:space="preserve">2. Trình tự, thủ tục cấp giấy phép </w:t>
      </w:r>
      <w:r w:rsidR="00FD3973" w:rsidRPr="00892527">
        <w:rPr>
          <w:bCs/>
          <w:color w:val="000000" w:themeColor="text1"/>
          <w:sz w:val="28"/>
          <w:szCs w:val="28"/>
          <w:lang w:eastAsia="vi-VN"/>
        </w:rPr>
        <w:t xml:space="preserve">do các tổ chức thuộc cơ quan </w:t>
      </w:r>
      <w:r w:rsidR="00FD3973">
        <w:rPr>
          <w:bCs/>
          <w:color w:val="000000" w:themeColor="text1"/>
          <w:sz w:val="28"/>
          <w:szCs w:val="28"/>
          <w:lang w:eastAsia="vi-VN"/>
        </w:rPr>
        <w:t>t</w:t>
      </w:r>
      <w:r w:rsidR="00FD3973" w:rsidRPr="00892527">
        <w:rPr>
          <w:bCs/>
          <w:color w:val="000000" w:themeColor="text1"/>
          <w:sz w:val="28"/>
          <w:szCs w:val="28"/>
          <w:lang w:eastAsia="vi-VN"/>
        </w:rPr>
        <w:t>rung ương nhập khẩu</w:t>
      </w:r>
      <w:r w:rsidR="00FD3973">
        <w:rPr>
          <w:bCs/>
          <w:color w:val="000000" w:themeColor="text1"/>
          <w:sz w:val="28"/>
          <w:szCs w:val="28"/>
          <w:lang w:eastAsia="vi-VN"/>
        </w:rPr>
        <w:t xml:space="preserve"> thực hiện theo quy định tại điểm c khoản 2 Điều 8 </w:t>
      </w:r>
      <w:r w:rsidR="00FD3973" w:rsidRPr="00CB4A13">
        <w:rPr>
          <w:bCs/>
          <w:color w:val="000000" w:themeColor="text1"/>
          <w:sz w:val="28"/>
          <w:szCs w:val="28"/>
          <w:highlight w:val="yellow"/>
          <w:lang w:eastAsia="vi-VN"/>
        </w:rPr>
        <w:t>Thông tư số 28/2014/TT-BVHTTDL</w:t>
      </w:r>
      <w:r w:rsidR="00BB1B4E" w:rsidRPr="00BB1B4E">
        <w:rPr>
          <w:bCs/>
          <w:color w:val="000000" w:themeColor="text1"/>
          <w:sz w:val="28"/>
          <w:szCs w:val="28"/>
          <w:highlight w:val="yellow"/>
          <w:lang w:eastAsia="vi-VN"/>
        </w:rPr>
        <w:t xml:space="preserve"> </w:t>
      </w:r>
      <w:r w:rsidR="00BB1B4E" w:rsidRPr="00CB4A13">
        <w:rPr>
          <w:bCs/>
          <w:color w:val="000000" w:themeColor="text1"/>
          <w:sz w:val="28"/>
          <w:szCs w:val="28"/>
          <w:highlight w:val="yellow"/>
          <w:lang w:eastAsia="vi-VN"/>
        </w:rPr>
        <w:t>được sửa đổi, bổ sung bởi Thông tư số 13/2023/TT-BVHTTDL</w:t>
      </w:r>
      <w:r w:rsidR="00FD3973">
        <w:rPr>
          <w:bCs/>
          <w:color w:val="000000" w:themeColor="text1"/>
          <w:sz w:val="28"/>
          <w:szCs w:val="28"/>
          <w:lang w:eastAsia="vi-VN"/>
        </w:rPr>
        <w:t xml:space="preserve"> như đối với </w:t>
      </w:r>
      <w:r w:rsidR="00FD3973" w:rsidRPr="00892527">
        <w:rPr>
          <w:bCs/>
          <w:color w:val="000000" w:themeColor="text1"/>
          <w:sz w:val="28"/>
          <w:szCs w:val="28"/>
          <w:lang w:eastAsia="vi-VN"/>
        </w:rPr>
        <w:t>bản ghi âm, ghi hình ca múa nhạc, sân khấu nhập khẩu</w:t>
      </w:r>
      <w:r w:rsidR="00FD3973">
        <w:rPr>
          <w:bCs/>
          <w:color w:val="000000" w:themeColor="text1"/>
          <w:sz w:val="28"/>
          <w:szCs w:val="28"/>
          <w:lang w:eastAsia="vi-VN"/>
        </w:rPr>
        <w:t xml:space="preserve"> thucộ thẩm quyền cấp phép của Sở Văn hóa, THể thao và Du lịch/Sở Văn hóa và Thể thao</w:t>
      </w:r>
      <w:r w:rsidR="000E14E3">
        <w:rPr>
          <w:bCs/>
          <w:color w:val="000000" w:themeColor="text1"/>
          <w:sz w:val="28"/>
          <w:szCs w:val="28"/>
          <w:lang w:eastAsia="vi-VN"/>
        </w:rPr>
        <w:t>.</w:t>
      </w:r>
    </w:p>
    <w:p w14:paraId="18232031" w14:textId="4ABA0A34" w:rsidR="00CA1059" w:rsidRPr="00FF7651" w:rsidRDefault="00CA1059" w:rsidP="00FF7651">
      <w:pPr>
        <w:tabs>
          <w:tab w:val="right" w:leader="dot" w:pos="8640"/>
        </w:tabs>
        <w:ind w:firstLine="567"/>
        <w:jc w:val="center"/>
        <w:rPr>
          <w:rFonts w:eastAsia="Calibri"/>
          <w:b/>
          <w:color w:val="000000" w:themeColor="text1"/>
          <w:sz w:val="28"/>
          <w:szCs w:val="28"/>
        </w:rPr>
      </w:pPr>
      <w:r w:rsidRPr="00842409">
        <w:rPr>
          <w:rFonts w:eastAsia="Calibri"/>
          <w:b/>
          <w:color w:val="000000" w:themeColor="text1"/>
          <w:sz w:val="28"/>
          <w:szCs w:val="28"/>
          <w:lang w:val="vi-VN"/>
        </w:rPr>
        <w:t>Chương II</w:t>
      </w:r>
      <w:r w:rsidR="00FF7651">
        <w:rPr>
          <w:rFonts w:eastAsia="Calibri"/>
          <w:b/>
          <w:color w:val="000000" w:themeColor="text1"/>
          <w:sz w:val="28"/>
          <w:szCs w:val="28"/>
        </w:rPr>
        <w:t>I</w:t>
      </w:r>
    </w:p>
    <w:p w14:paraId="3B268523" w14:textId="77777777" w:rsidR="00FF7651" w:rsidRDefault="00CA1059" w:rsidP="00FF7651">
      <w:pPr>
        <w:tabs>
          <w:tab w:val="right" w:leader="dot" w:pos="8640"/>
        </w:tabs>
        <w:ind w:firstLine="567"/>
        <w:jc w:val="center"/>
        <w:rPr>
          <w:b/>
          <w:sz w:val="28"/>
          <w:szCs w:val="28"/>
          <w:lang w:val="nl-NL"/>
        </w:rPr>
      </w:pPr>
      <w:r w:rsidRPr="00842409">
        <w:rPr>
          <w:rFonts w:eastAsia="Calibri"/>
          <w:b/>
          <w:color w:val="000000" w:themeColor="text1"/>
          <w:sz w:val="28"/>
          <w:szCs w:val="28"/>
        </w:rPr>
        <w:t xml:space="preserve">PHÂN ĐỊNH THẨM QUYỀN </w:t>
      </w:r>
      <w:r w:rsidR="00FF7651" w:rsidRPr="00FF7651">
        <w:rPr>
          <w:b/>
          <w:sz w:val="28"/>
          <w:szCs w:val="28"/>
          <w:lang w:val="nl-NL"/>
        </w:rPr>
        <w:t xml:space="preserve">TRONG LĨNH VỰC VĂN HÓA, </w:t>
      </w:r>
    </w:p>
    <w:p w14:paraId="1696C3A2" w14:textId="4E44A97A" w:rsidR="00CA1059" w:rsidRPr="00FF7651" w:rsidRDefault="00FF7651" w:rsidP="00FF7651">
      <w:pPr>
        <w:tabs>
          <w:tab w:val="right" w:leader="dot" w:pos="8640"/>
        </w:tabs>
        <w:ind w:firstLine="567"/>
        <w:jc w:val="center"/>
        <w:rPr>
          <w:rFonts w:eastAsia="Calibri"/>
          <w:b/>
          <w:color w:val="000000" w:themeColor="text1"/>
          <w:sz w:val="28"/>
          <w:szCs w:val="28"/>
        </w:rPr>
      </w:pPr>
      <w:r w:rsidRPr="00FF7651">
        <w:rPr>
          <w:b/>
          <w:sz w:val="28"/>
          <w:szCs w:val="28"/>
          <w:lang w:val="nl-NL"/>
        </w:rPr>
        <w:t>THỂ THAO VÀ DU LỊCH</w:t>
      </w:r>
    </w:p>
    <w:p w14:paraId="30DBCA6F" w14:textId="77777777" w:rsidR="00CA1059" w:rsidRPr="00842409" w:rsidRDefault="00CA1059" w:rsidP="00CA1059">
      <w:pPr>
        <w:tabs>
          <w:tab w:val="right" w:leader="dot" w:pos="8640"/>
        </w:tabs>
        <w:ind w:firstLine="567"/>
        <w:jc w:val="center"/>
        <w:rPr>
          <w:rFonts w:eastAsia="Calibri"/>
          <w:b/>
          <w:color w:val="000000" w:themeColor="text1"/>
          <w:sz w:val="28"/>
          <w:szCs w:val="28"/>
        </w:rPr>
      </w:pPr>
      <w:r w:rsidRPr="00842409">
        <w:rPr>
          <w:rFonts w:eastAsia="Calibri"/>
          <w:b/>
          <w:color w:val="000000" w:themeColor="text1"/>
          <w:sz w:val="28"/>
          <w:szCs w:val="28"/>
        </w:rPr>
        <w:t xml:space="preserve">Mục 1 </w:t>
      </w:r>
    </w:p>
    <w:p w14:paraId="2C54DDE3" w14:textId="3C07C605" w:rsidR="00CA1059" w:rsidRPr="00842409" w:rsidRDefault="00CA1059" w:rsidP="00FF7651">
      <w:pPr>
        <w:tabs>
          <w:tab w:val="right" w:leader="dot" w:pos="8640"/>
        </w:tabs>
        <w:ind w:firstLine="567"/>
        <w:jc w:val="center"/>
        <w:rPr>
          <w:rFonts w:eastAsia="Calibri"/>
          <w:b/>
          <w:color w:val="000000" w:themeColor="text1"/>
          <w:sz w:val="28"/>
          <w:szCs w:val="28"/>
          <w:lang w:val="vi-VN"/>
        </w:rPr>
      </w:pPr>
      <w:r w:rsidRPr="00842409">
        <w:rPr>
          <w:rFonts w:eastAsia="Calibri"/>
          <w:b/>
          <w:color w:val="000000" w:themeColor="text1"/>
          <w:sz w:val="28"/>
          <w:szCs w:val="28"/>
        </w:rPr>
        <w:t>TRONG LĨNH VỰC VĂN HÓA</w:t>
      </w:r>
      <w:r w:rsidRPr="00842409">
        <w:rPr>
          <w:rFonts w:eastAsia="Calibri"/>
          <w:b/>
          <w:color w:val="000000" w:themeColor="text1"/>
          <w:sz w:val="28"/>
          <w:szCs w:val="28"/>
          <w:lang w:val="vi-VN"/>
        </w:rPr>
        <w:t>, GIA ĐÌNH</w:t>
      </w:r>
    </w:p>
    <w:p w14:paraId="4ED11FA9" w14:textId="6BABD501" w:rsidR="00CA1059" w:rsidRPr="00842409" w:rsidRDefault="00CA1059" w:rsidP="00CA1059">
      <w:pPr>
        <w:pStyle w:val="NormalWeb"/>
        <w:shd w:val="clear" w:color="auto" w:fill="FFFFFF"/>
        <w:spacing w:before="120" w:after="120"/>
        <w:ind w:firstLine="567"/>
        <w:jc w:val="both"/>
        <w:rPr>
          <w:b/>
          <w:bCs/>
          <w:color w:val="000000" w:themeColor="text1"/>
          <w:sz w:val="28"/>
          <w:szCs w:val="28"/>
        </w:rPr>
      </w:pPr>
      <w:r w:rsidRPr="00842409">
        <w:rPr>
          <w:b/>
          <w:bCs/>
          <w:color w:val="000000" w:themeColor="text1"/>
          <w:sz w:val="28"/>
          <w:szCs w:val="28"/>
        </w:rPr>
        <w:t xml:space="preserve">Điều </w:t>
      </w:r>
      <w:r w:rsidR="00A96A27">
        <w:rPr>
          <w:b/>
          <w:bCs/>
          <w:color w:val="000000" w:themeColor="text1"/>
          <w:sz w:val="28"/>
          <w:szCs w:val="28"/>
        </w:rPr>
        <w:t>1</w:t>
      </w:r>
      <w:r w:rsidR="00A912AC">
        <w:rPr>
          <w:b/>
          <w:bCs/>
          <w:color w:val="000000" w:themeColor="text1"/>
          <w:sz w:val="28"/>
          <w:szCs w:val="28"/>
        </w:rPr>
        <w:t>1</w:t>
      </w:r>
      <w:r w:rsidRPr="00842409">
        <w:rPr>
          <w:b/>
          <w:bCs/>
          <w:color w:val="000000" w:themeColor="text1"/>
          <w:sz w:val="28"/>
          <w:szCs w:val="28"/>
        </w:rPr>
        <w:t>.</w:t>
      </w:r>
      <w:r w:rsidRPr="00842409">
        <w:rPr>
          <w:bCs/>
          <w:color w:val="000000" w:themeColor="text1"/>
          <w:sz w:val="28"/>
          <w:szCs w:val="28"/>
        </w:rPr>
        <w:t xml:space="preserve"> </w:t>
      </w:r>
      <w:bookmarkStart w:id="11" w:name="dieu_10"/>
      <w:r w:rsidRPr="00842409">
        <w:rPr>
          <w:b/>
          <w:bCs/>
          <w:color w:val="000000" w:themeColor="text1"/>
          <w:sz w:val="28"/>
          <w:szCs w:val="28"/>
        </w:rPr>
        <w:t xml:space="preserve">Trách nhiệm </w:t>
      </w:r>
      <w:bookmarkEnd w:id="11"/>
      <w:r w:rsidRPr="00842409">
        <w:rPr>
          <w:b/>
          <w:bCs/>
          <w:color w:val="000000" w:themeColor="text1"/>
          <w:sz w:val="28"/>
          <w:szCs w:val="28"/>
        </w:rPr>
        <w:t>trong quản lý hoạt động quảng cáo trên địa bàn</w:t>
      </w:r>
    </w:p>
    <w:p w14:paraId="47B87A33" w14:textId="77777777" w:rsidR="00CA1059" w:rsidRDefault="00CA1059" w:rsidP="00CA1059">
      <w:pPr>
        <w:tabs>
          <w:tab w:val="right" w:leader="dot" w:pos="8640"/>
        </w:tabs>
        <w:spacing w:before="120" w:after="120"/>
        <w:ind w:right="136" w:firstLine="567"/>
        <w:jc w:val="both"/>
        <w:rPr>
          <w:bCs/>
          <w:color w:val="000000" w:themeColor="text1"/>
          <w:sz w:val="28"/>
          <w:szCs w:val="28"/>
          <w:lang w:val="vi-VN"/>
        </w:rPr>
      </w:pPr>
      <w:r w:rsidRPr="00842409">
        <w:rPr>
          <w:bCs/>
          <w:color w:val="000000" w:themeColor="text1"/>
          <w:sz w:val="28"/>
          <w:szCs w:val="28"/>
        </w:rPr>
        <w:t xml:space="preserve">Việc thực hiện </w:t>
      </w:r>
      <w:bookmarkStart w:id="12" w:name="_Hlk200364467"/>
      <w:r w:rsidRPr="00842409">
        <w:rPr>
          <w:bCs/>
          <w:color w:val="000000" w:themeColor="text1"/>
          <w:sz w:val="28"/>
          <w:szCs w:val="28"/>
        </w:rPr>
        <w:t>trách nhiệm quản lý hoạt động quảng cáo trên địa bàn theo quy định tại Điều 10 Thông tư số 10/2013/TT-BVHTTDL ngày 06 tháng 12 năm 2013 của Bộ trưởng</w:t>
      </w:r>
      <w:r w:rsidRPr="00842409">
        <w:rPr>
          <w:bCs/>
          <w:color w:val="000000" w:themeColor="text1"/>
          <w:sz w:val="28"/>
          <w:szCs w:val="28"/>
          <w:lang w:val="vi-VN"/>
        </w:rPr>
        <w:t xml:space="preserve"> Bộ </w:t>
      </w:r>
      <w:r w:rsidRPr="00842409">
        <w:rPr>
          <w:bCs/>
          <w:color w:val="000000" w:themeColor="text1"/>
          <w:sz w:val="28"/>
          <w:szCs w:val="28"/>
        </w:rPr>
        <w:t xml:space="preserve">Văn hóa, Thể thao và Du lịch quy định chi tiết và hướng dẫn thực </w:t>
      </w:r>
      <w:r w:rsidRPr="00842409">
        <w:rPr>
          <w:bCs/>
          <w:color w:val="000000" w:themeColor="text1"/>
          <w:sz w:val="28"/>
          <w:szCs w:val="28"/>
        </w:rPr>
        <w:lastRenderedPageBreak/>
        <w:t>hiện một số điều của Luật Quảng cáo và Nghị định số 181/2013/NĐ-CP do Ủy ban nhân dân cấp xã thực hiện</w:t>
      </w:r>
      <w:r w:rsidRPr="00842409">
        <w:rPr>
          <w:bCs/>
          <w:color w:val="000000" w:themeColor="text1"/>
          <w:sz w:val="28"/>
          <w:szCs w:val="28"/>
          <w:lang w:val="vi-VN"/>
        </w:rPr>
        <w:t>.</w:t>
      </w:r>
    </w:p>
    <w:bookmarkEnd w:id="12"/>
    <w:p w14:paraId="5C8FF7BD" w14:textId="31A1EF7A" w:rsidR="00CA1059" w:rsidRPr="00842409" w:rsidRDefault="00CA1059" w:rsidP="00CA1059">
      <w:pPr>
        <w:spacing w:before="120" w:after="120"/>
        <w:ind w:firstLine="567"/>
        <w:jc w:val="both"/>
        <w:rPr>
          <w:b/>
          <w:color w:val="000000" w:themeColor="text1"/>
          <w:sz w:val="28"/>
          <w:szCs w:val="28"/>
        </w:rPr>
      </w:pPr>
      <w:r w:rsidRPr="00842409">
        <w:rPr>
          <w:b/>
          <w:color w:val="000000" w:themeColor="text1"/>
          <w:sz w:val="28"/>
          <w:szCs w:val="28"/>
        </w:rPr>
        <w:t xml:space="preserve">Điều </w:t>
      </w:r>
      <w:r w:rsidR="00A96A27">
        <w:rPr>
          <w:b/>
          <w:color w:val="000000" w:themeColor="text1"/>
          <w:sz w:val="28"/>
          <w:szCs w:val="28"/>
        </w:rPr>
        <w:t>1</w:t>
      </w:r>
      <w:r w:rsidR="00A912AC">
        <w:rPr>
          <w:b/>
          <w:color w:val="000000" w:themeColor="text1"/>
          <w:sz w:val="28"/>
          <w:szCs w:val="28"/>
        </w:rPr>
        <w:t>2</w:t>
      </w:r>
      <w:r w:rsidRPr="00842409">
        <w:rPr>
          <w:b/>
          <w:color w:val="000000" w:themeColor="text1"/>
          <w:sz w:val="28"/>
          <w:szCs w:val="28"/>
        </w:rPr>
        <w:t xml:space="preserve">. </w:t>
      </w:r>
      <w:r>
        <w:rPr>
          <w:b/>
          <w:color w:val="000000" w:themeColor="text1"/>
          <w:sz w:val="28"/>
          <w:szCs w:val="28"/>
          <w:lang w:val="vi-VN"/>
        </w:rPr>
        <w:t xml:space="preserve">Tiếp nhận </w:t>
      </w:r>
      <w:r>
        <w:rPr>
          <w:b/>
          <w:color w:val="000000" w:themeColor="text1"/>
          <w:sz w:val="28"/>
          <w:szCs w:val="28"/>
        </w:rPr>
        <w:t>b</w:t>
      </w:r>
      <w:r w:rsidRPr="00842409">
        <w:rPr>
          <w:b/>
          <w:color w:val="000000" w:themeColor="text1"/>
          <w:sz w:val="28"/>
          <w:szCs w:val="28"/>
        </w:rPr>
        <w:t>áo cáo thông tin về gia đình và phòng, chống bạo lực gia đình trên địa bàn xã</w:t>
      </w:r>
    </w:p>
    <w:p w14:paraId="1A1FF7C3" w14:textId="7EEF8ACB" w:rsidR="00CA1059" w:rsidRDefault="00CA1059" w:rsidP="00CA1059">
      <w:pPr>
        <w:shd w:val="clear" w:color="auto" w:fill="FFFFFF"/>
        <w:spacing w:before="120" w:after="120"/>
        <w:ind w:firstLine="567"/>
        <w:jc w:val="both"/>
        <w:rPr>
          <w:color w:val="000000" w:themeColor="text1"/>
          <w:sz w:val="28"/>
          <w:szCs w:val="28"/>
          <w:shd w:val="clear" w:color="auto" w:fill="FFFFFF"/>
          <w:lang w:val="vi-VN"/>
        </w:rPr>
      </w:pPr>
      <w:r>
        <w:rPr>
          <w:color w:val="000000" w:themeColor="text1"/>
          <w:sz w:val="28"/>
          <w:szCs w:val="28"/>
          <w:lang w:val="vi-VN"/>
        </w:rPr>
        <w:t xml:space="preserve">1. </w:t>
      </w:r>
      <w:r w:rsidRPr="00842409">
        <w:rPr>
          <w:color w:val="000000" w:themeColor="text1"/>
          <w:sz w:val="28"/>
          <w:szCs w:val="28"/>
        </w:rPr>
        <w:t>Việc</w:t>
      </w:r>
      <w:r>
        <w:rPr>
          <w:color w:val="000000" w:themeColor="text1"/>
          <w:sz w:val="28"/>
          <w:szCs w:val="28"/>
          <w:lang w:val="vi-VN"/>
        </w:rPr>
        <w:t xml:space="preserve"> </w:t>
      </w:r>
      <w:bookmarkStart w:id="13" w:name="_Hlk200364481"/>
      <w:r>
        <w:rPr>
          <w:color w:val="000000" w:themeColor="text1"/>
          <w:sz w:val="28"/>
          <w:szCs w:val="28"/>
          <w:lang w:val="vi-VN"/>
        </w:rPr>
        <w:t>tiếp nhận</w:t>
      </w:r>
      <w:r w:rsidRPr="00842409">
        <w:rPr>
          <w:color w:val="000000" w:themeColor="text1"/>
          <w:sz w:val="28"/>
          <w:szCs w:val="28"/>
        </w:rPr>
        <w:t xml:space="preserve"> báo cáo thông tin về gia đình và phòng, chống bạo lực gia đình trên địa bàn xã </w:t>
      </w:r>
      <w:bookmarkStart w:id="14" w:name="_Hlk196403773"/>
      <w:r w:rsidR="001A5905">
        <w:rPr>
          <w:color w:val="000000" w:themeColor="text1"/>
          <w:sz w:val="28"/>
          <w:szCs w:val="28"/>
        </w:rPr>
        <w:t xml:space="preserve">định kỳ và đột xuất </w:t>
      </w:r>
      <w:r w:rsidRPr="00842409">
        <w:rPr>
          <w:color w:val="000000" w:themeColor="text1"/>
          <w:sz w:val="28"/>
          <w:szCs w:val="28"/>
        </w:rPr>
        <w:t xml:space="preserve">theo quy định tại điểm </w:t>
      </w:r>
      <w:r w:rsidR="00CB6A95">
        <w:rPr>
          <w:color w:val="000000" w:themeColor="text1"/>
          <w:sz w:val="28"/>
          <w:szCs w:val="28"/>
        </w:rPr>
        <w:t>c</w:t>
      </w:r>
      <w:r w:rsidRPr="00842409">
        <w:rPr>
          <w:color w:val="000000" w:themeColor="text1"/>
          <w:sz w:val="28"/>
          <w:szCs w:val="28"/>
        </w:rPr>
        <w:t xml:space="preserve"> khoản </w:t>
      </w:r>
      <w:r w:rsidR="00CB6A95">
        <w:rPr>
          <w:color w:val="000000" w:themeColor="text1"/>
          <w:sz w:val="28"/>
          <w:szCs w:val="28"/>
        </w:rPr>
        <w:t xml:space="preserve">5 </w:t>
      </w:r>
      <w:r w:rsidRPr="00842409">
        <w:rPr>
          <w:color w:val="000000" w:themeColor="text1"/>
          <w:sz w:val="28"/>
          <w:szCs w:val="28"/>
        </w:rPr>
        <w:t xml:space="preserve">Điều </w:t>
      </w:r>
      <w:r w:rsidR="00CB6A95">
        <w:rPr>
          <w:color w:val="000000" w:themeColor="text1"/>
          <w:sz w:val="28"/>
          <w:szCs w:val="28"/>
        </w:rPr>
        <w:t>5</w:t>
      </w:r>
      <w:r w:rsidRPr="00842409">
        <w:rPr>
          <w:color w:val="000000" w:themeColor="text1"/>
          <w:sz w:val="28"/>
          <w:szCs w:val="28"/>
        </w:rPr>
        <w:t xml:space="preserve"> Thông tư số 07/2017/TT-BVHTTDL ngày 29 tháng 12 năm 2017 </w:t>
      </w:r>
      <w:r w:rsidRPr="00842409">
        <w:rPr>
          <w:iCs/>
          <w:color w:val="000000" w:themeColor="text1"/>
          <w:sz w:val="28"/>
          <w:szCs w:val="28"/>
        </w:rPr>
        <w:t>của Bộ trưởng</w:t>
      </w:r>
      <w:r w:rsidRPr="00842409">
        <w:rPr>
          <w:iCs/>
          <w:color w:val="000000" w:themeColor="text1"/>
          <w:sz w:val="28"/>
          <w:szCs w:val="28"/>
          <w:lang w:val="vi-VN"/>
        </w:rPr>
        <w:t xml:space="preserve"> Bộ </w:t>
      </w:r>
      <w:r w:rsidRPr="00842409">
        <w:rPr>
          <w:iCs/>
          <w:color w:val="000000" w:themeColor="text1"/>
          <w:sz w:val="28"/>
          <w:szCs w:val="28"/>
        </w:rPr>
        <w:t>Văn hóa, Thể thao và Du lịch</w:t>
      </w:r>
      <w:r w:rsidRPr="00842409">
        <w:rPr>
          <w:color w:val="000000" w:themeColor="text1"/>
          <w:sz w:val="28"/>
          <w:szCs w:val="28"/>
        </w:rPr>
        <w:t xml:space="preserve"> quy định việc thu thập, báo cáo thông tin về gia đình và phòng, chống bạo lực gia đình</w:t>
      </w:r>
      <w:bookmarkEnd w:id="14"/>
      <w:r w:rsidRPr="00842409">
        <w:rPr>
          <w:color w:val="000000" w:themeColor="text1"/>
          <w:sz w:val="28"/>
          <w:szCs w:val="28"/>
        </w:rPr>
        <w:t xml:space="preserve"> do Ủy ban nhân dân cấp </w:t>
      </w:r>
      <w:r>
        <w:rPr>
          <w:color w:val="000000" w:themeColor="text1"/>
          <w:sz w:val="28"/>
          <w:szCs w:val="28"/>
          <w:lang w:val="vi-VN"/>
        </w:rPr>
        <w:t>tỉnh thực hiện</w:t>
      </w:r>
      <w:r w:rsidRPr="00842409">
        <w:rPr>
          <w:color w:val="000000" w:themeColor="text1"/>
          <w:sz w:val="28"/>
          <w:szCs w:val="28"/>
          <w:shd w:val="clear" w:color="auto" w:fill="FFFFFF"/>
        </w:rPr>
        <w:t>.</w:t>
      </w:r>
      <w:bookmarkEnd w:id="13"/>
    </w:p>
    <w:p w14:paraId="5770AF1B" w14:textId="08B96B39" w:rsidR="00CA1059" w:rsidRPr="001A5905" w:rsidRDefault="00CA1059" w:rsidP="00CA1059">
      <w:pPr>
        <w:shd w:val="clear" w:color="auto" w:fill="FFFFFF"/>
        <w:spacing w:before="120" w:after="120"/>
        <w:ind w:firstLine="567"/>
        <w:jc w:val="both"/>
        <w:rPr>
          <w:color w:val="000000" w:themeColor="text1"/>
          <w:sz w:val="28"/>
          <w:szCs w:val="28"/>
          <w:shd w:val="clear" w:color="auto" w:fill="FFFFFF"/>
        </w:rPr>
      </w:pPr>
      <w:r>
        <w:rPr>
          <w:color w:val="000000" w:themeColor="text1"/>
          <w:sz w:val="28"/>
          <w:szCs w:val="28"/>
          <w:shd w:val="clear" w:color="auto" w:fill="FFFFFF"/>
          <w:lang w:val="vi-VN"/>
        </w:rPr>
        <w:t xml:space="preserve">2. Trình tự, thủ tục tiếp nhận báo cáo theo quy định tại </w:t>
      </w:r>
      <w:r w:rsidR="001A5905">
        <w:rPr>
          <w:color w:val="000000" w:themeColor="text1"/>
          <w:sz w:val="28"/>
          <w:szCs w:val="28"/>
          <w:shd w:val="clear" w:color="auto" w:fill="FFFFFF"/>
        </w:rPr>
        <w:t>khoản 3 Phụ lục ban hành kèm theo Thông tư này.</w:t>
      </w:r>
    </w:p>
    <w:p w14:paraId="18FA92A7" w14:textId="77777777" w:rsidR="00CA1059" w:rsidRPr="00842409" w:rsidRDefault="00CA1059" w:rsidP="00CA1059">
      <w:pPr>
        <w:tabs>
          <w:tab w:val="right" w:leader="dot" w:pos="8640"/>
        </w:tabs>
        <w:spacing w:before="360"/>
        <w:ind w:firstLine="567"/>
        <w:jc w:val="center"/>
        <w:rPr>
          <w:rFonts w:eastAsia="Calibri"/>
          <w:b/>
          <w:color w:val="000000" w:themeColor="text1"/>
          <w:sz w:val="28"/>
          <w:szCs w:val="28"/>
        </w:rPr>
      </w:pPr>
      <w:r w:rsidRPr="00842409">
        <w:rPr>
          <w:rFonts w:eastAsia="Calibri"/>
          <w:b/>
          <w:color w:val="000000" w:themeColor="text1"/>
          <w:sz w:val="28"/>
          <w:szCs w:val="28"/>
        </w:rPr>
        <w:t xml:space="preserve">Mục 2 </w:t>
      </w:r>
    </w:p>
    <w:p w14:paraId="5FD8BD19" w14:textId="77777777" w:rsidR="00CA1059" w:rsidRDefault="00CA1059" w:rsidP="00CA1059">
      <w:pPr>
        <w:tabs>
          <w:tab w:val="right" w:leader="dot" w:pos="8640"/>
        </w:tabs>
        <w:ind w:firstLine="567"/>
        <w:jc w:val="center"/>
        <w:rPr>
          <w:rFonts w:eastAsia="Calibri"/>
          <w:b/>
          <w:color w:val="000000" w:themeColor="text1"/>
          <w:sz w:val="28"/>
          <w:szCs w:val="28"/>
        </w:rPr>
      </w:pPr>
      <w:r w:rsidRPr="00842409">
        <w:rPr>
          <w:rFonts w:eastAsia="Calibri"/>
          <w:b/>
          <w:color w:val="000000" w:themeColor="text1"/>
          <w:sz w:val="28"/>
          <w:szCs w:val="28"/>
          <w:lang w:val="vi-VN"/>
        </w:rPr>
        <w:t xml:space="preserve">PHÂN ĐỊNH </w:t>
      </w:r>
      <w:r w:rsidRPr="00842409">
        <w:rPr>
          <w:rFonts w:eastAsia="Calibri"/>
          <w:b/>
          <w:color w:val="000000" w:themeColor="text1"/>
          <w:sz w:val="28"/>
          <w:szCs w:val="28"/>
        </w:rPr>
        <w:t xml:space="preserve">THẨM QUYỀN TRONG LĨNH VỰC </w:t>
      </w:r>
    </w:p>
    <w:p w14:paraId="18DB5D46" w14:textId="77777777" w:rsidR="00CA1059" w:rsidRPr="00842409" w:rsidRDefault="00CA1059" w:rsidP="00CA1059">
      <w:pPr>
        <w:tabs>
          <w:tab w:val="right" w:leader="dot" w:pos="8640"/>
        </w:tabs>
        <w:spacing w:after="360"/>
        <w:ind w:firstLine="567"/>
        <w:jc w:val="center"/>
        <w:rPr>
          <w:rFonts w:eastAsia="Calibri"/>
          <w:b/>
          <w:color w:val="000000" w:themeColor="text1"/>
          <w:sz w:val="28"/>
          <w:szCs w:val="28"/>
        </w:rPr>
      </w:pPr>
      <w:r w:rsidRPr="00842409">
        <w:rPr>
          <w:rFonts w:eastAsia="Calibri"/>
          <w:b/>
          <w:color w:val="000000" w:themeColor="text1"/>
          <w:sz w:val="28"/>
          <w:szCs w:val="28"/>
        </w:rPr>
        <w:t>THỂ DỤC, THỂ THAO</w:t>
      </w:r>
    </w:p>
    <w:p w14:paraId="3295FD34" w14:textId="6BE34D9B" w:rsidR="00CA1059" w:rsidRPr="007F1B24" w:rsidRDefault="00CA1059" w:rsidP="00CA1059">
      <w:pPr>
        <w:pStyle w:val="NormalWeb"/>
        <w:shd w:val="clear" w:color="auto" w:fill="FFFFFF"/>
        <w:spacing w:before="120" w:after="120"/>
        <w:ind w:firstLine="567"/>
        <w:jc w:val="both"/>
        <w:rPr>
          <w:b/>
          <w:bCs/>
          <w:color w:val="000000" w:themeColor="text1"/>
          <w:sz w:val="28"/>
          <w:szCs w:val="28"/>
        </w:rPr>
      </w:pPr>
      <w:commentRangeStart w:id="15"/>
      <w:r w:rsidRPr="007F1B24">
        <w:rPr>
          <w:b/>
          <w:bCs/>
          <w:color w:val="000000" w:themeColor="text1"/>
          <w:sz w:val="28"/>
          <w:szCs w:val="28"/>
        </w:rPr>
        <w:t xml:space="preserve">Điều </w:t>
      </w:r>
      <w:r w:rsidR="00A96A27">
        <w:rPr>
          <w:b/>
          <w:bCs/>
          <w:color w:val="000000" w:themeColor="text1"/>
          <w:sz w:val="28"/>
          <w:szCs w:val="28"/>
        </w:rPr>
        <w:t>1</w:t>
      </w:r>
      <w:r w:rsidR="00A912AC">
        <w:rPr>
          <w:b/>
          <w:bCs/>
          <w:color w:val="000000" w:themeColor="text1"/>
          <w:sz w:val="28"/>
          <w:szCs w:val="28"/>
        </w:rPr>
        <w:t>3</w:t>
      </w:r>
      <w:r w:rsidRPr="007F1B24">
        <w:rPr>
          <w:b/>
          <w:bCs/>
          <w:color w:val="000000" w:themeColor="text1"/>
          <w:sz w:val="28"/>
          <w:szCs w:val="28"/>
        </w:rPr>
        <w:t>.</w:t>
      </w:r>
      <w:r w:rsidRPr="007F1B24">
        <w:rPr>
          <w:bCs/>
          <w:color w:val="000000" w:themeColor="text1"/>
          <w:sz w:val="28"/>
          <w:szCs w:val="28"/>
        </w:rPr>
        <w:t xml:space="preserve"> </w:t>
      </w:r>
      <w:r w:rsidRPr="007F1B24">
        <w:rPr>
          <w:b/>
          <w:bCs/>
          <w:color w:val="000000" w:themeColor="text1"/>
          <w:sz w:val="28"/>
          <w:szCs w:val="28"/>
        </w:rPr>
        <w:t>Quản lý nhà nước, chỉ đạo, hướng dẫn nghiệp vụ đối với</w:t>
      </w:r>
      <w:r w:rsidRPr="007F1B24">
        <w:rPr>
          <w:bCs/>
          <w:color w:val="000000" w:themeColor="text1"/>
          <w:sz w:val="28"/>
          <w:szCs w:val="28"/>
        </w:rPr>
        <w:t xml:space="preserve"> </w:t>
      </w:r>
      <w:r w:rsidRPr="007F1B24">
        <w:rPr>
          <w:b/>
          <w:bCs/>
          <w:color w:val="000000" w:themeColor="text1"/>
          <w:sz w:val="28"/>
          <w:szCs w:val="28"/>
        </w:rPr>
        <w:t>Trung tâm văn hóa, Thể thao cấp xã</w:t>
      </w:r>
    </w:p>
    <w:p w14:paraId="3F1F8543" w14:textId="77777777" w:rsidR="00CA1059" w:rsidRPr="007F1B24" w:rsidRDefault="00CA1059" w:rsidP="00CA1059">
      <w:pPr>
        <w:pStyle w:val="NormalWeb"/>
        <w:shd w:val="clear" w:color="auto" w:fill="FFFFFF"/>
        <w:spacing w:before="120" w:after="120"/>
        <w:ind w:firstLine="567"/>
        <w:jc w:val="both"/>
        <w:rPr>
          <w:color w:val="000000" w:themeColor="text1"/>
          <w:sz w:val="28"/>
          <w:szCs w:val="28"/>
          <w:shd w:val="clear" w:color="auto" w:fill="FFFFFF"/>
        </w:rPr>
      </w:pPr>
      <w:r w:rsidRPr="007F1B24">
        <w:rPr>
          <w:bCs/>
          <w:color w:val="000000" w:themeColor="text1"/>
          <w:sz w:val="28"/>
          <w:szCs w:val="28"/>
        </w:rPr>
        <w:t xml:space="preserve">1. Việc </w:t>
      </w:r>
      <w:r w:rsidRPr="007F1B24">
        <w:rPr>
          <w:color w:val="000000" w:themeColor="text1"/>
          <w:sz w:val="28"/>
          <w:szCs w:val="28"/>
          <w:shd w:val="clear" w:color="auto" w:fill="FFFFFF"/>
        </w:rPr>
        <w:t xml:space="preserve">quản lý nhà nước đối với </w:t>
      </w:r>
      <w:r w:rsidRPr="007F1B24">
        <w:rPr>
          <w:bCs/>
          <w:color w:val="000000" w:themeColor="text1"/>
          <w:sz w:val="28"/>
          <w:szCs w:val="28"/>
        </w:rPr>
        <w:t xml:space="preserve">đối với Trung tâm Văn hóa, Thể thao cấp xã quy định tại khoản 2 Điều 3 </w:t>
      </w:r>
      <w:r w:rsidRPr="007F1B24">
        <w:rPr>
          <w:color w:val="000000" w:themeColor="text1"/>
          <w:sz w:val="28"/>
          <w:szCs w:val="28"/>
          <w:lang w:val="vi-VN"/>
        </w:rPr>
        <w:t>Thông tư số 12/2010/TT-BVHTTDL ngày 22 tháng 12 năm 2010 của Bộ trưởng Bộ Văn hóa, Thể thao và Du lịch quy định mẫu về tổ chức, hoạt động và tiêu chí của Trung tâm Văn hóa - Thể thao xã</w:t>
      </w:r>
      <w:r w:rsidRPr="007F1B24">
        <w:rPr>
          <w:color w:val="000000" w:themeColor="text1"/>
          <w:sz w:val="28"/>
          <w:szCs w:val="28"/>
        </w:rPr>
        <w:t xml:space="preserve"> do </w:t>
      </w:r>
      <w:r w:rsidRPr="007F1B24">
        <w:rPr>
          <w:color w:val="000000" w:themeColor="text1"/>
          <w:sz w:val="28"/>
          <w:szCs w:val="28"/>
          <w:shd w:val="clear" w:color="auto" w:fill="FFFFFF"/>
        </w:rPr>
        <w:t>Trung tâm Văn hóa-Thể thao cấp tỉnh thực hiện.</w:t>
      </w:r>
    </w:p>
    <w:p w14:paraId="37483F38" w14:textId="77777777" w:rsidR="00CA1059" w:rsidRPr="007F1B24" w:rsidRDefault="00CA1059" w:rsidP="00CA1059">
      <w:pPr>
        <w:pStyle w:val="NormalWeb"/>
        <w:shd w:val="clear" w:color="auto" w:fill="FFFFFF"/>
        <w:spacing w:before="120" w:after="120"/>
        <w:ind w:firstLine="567"/>
        <w:jc w:val="both"/>
        <w:rPr>
          <w:color w:val="000000" w:themeColor="text1"/>
          <w:sz w:val="28"/>
          <w:szCs w:val="28"/>
        </w:rPr>
      </w:pPr>
      <w:r w:rsidRPr="007F1B24">
        <w:rPr>
          <w:color w:val="000000" w:themeColor="text1"/>
          <w:sz w:val="28"/>
          <w:szCs w:val="28"/>
          <w:shd w:val="clear" w:color="auto" w:fill="FFFFFF"/>
        </w:rPr>
        <w:t>2. Việc chỉ đạo hướng dẫn về nghiệp vụ</w:t>
      </w:r>
      <w:r w:rsidRPr="007F1B24">
        <w:rPr>
          <w:bCs/>
          <w:color w:val="000000" w:themeColor="text1"/>
          <w:sz w:val="28"/>
          <w:szCs w:val="28"/>
        </w:rPr>
        <w:t xml:space="preserve"> đối với Trung tâm văn hóa, Thể thao cấp xã quy định tại khoản 2 Điều 3 </w:t>
      </w:r>
      <w:r w:rsidRPr="007F1B24">
        <w:rPr>
          <w:color w:val="000000" w:themeColor="text1"/>
          <w:sz w:val="28"/>
          <w:szCs w:val="28"/>
          <w:lang w:val="vi-VN"/>
        </w:rPr>
        <w:t>Thông tư số 12/2010/TT-BVHTTDL</w:t>
      </w:r>
      <w:r w:rsidRPr="007F1B24">
        <w:rPr>
          <w:color w:val="000000" w:themeColor="text1"/>
          <w:sz w:val="28"/>
          <w:szCs w:val="28"/>
        </w:rPr>
        <w:t xml:space="preserve"> do Sở Văn hóa, Thể thao và Du lịch/Sở Văn hóa và Thể thao thực hiện.</w:t>
      </w:r>
      <w:commentRangeEnd w:id="15"/>
      <w:r w:rsidRPr="007F1B24">
        <w:rPr>
          <w:rStyle w:val="CommentReference"/>
        </w:rPr>
        <w:commentReference w:id="15"/>
      </w:r>
    </w:p>
    <w:p w14:paraId="69AE260D" w14:textId="4E952D2A" w:rsidR="00CA1059" w:rsidRPr="00842409" w:rsidRDefault="00CA1059" w:rsidP="00CA1059">
      <w:pPr>
        <w:pStyle w:val="NormalWeb"/>
        <w:shd w:val="clear" w:color="auto" w:fill="FFFFFF"/>
        <w:spacing w:before="120" w:after="120"/>
        <w:ind w:firstLine="567"/>
        <w:jc w:val="both"/>
        <w:rPr>
          <w:b/>
          <w:bCs/>
          <w:color w:val="000000" w:themeColor="text1"/>
          <w:spacing w:val="-4"/>
          <w:sz w:val="28"/>
          <w:szCs w:val="28"/>
        </w:rPr>
      </w:pPr>
      <w:r w:rsidRPr="00842409">
        <w:rPr>
          <w:b/>
          <w:color w:val="000000" w:themeColor="text1"/>
          <w:spacing w:val="-4"/>
          <w:sz w:val="28"/>
          <w:szCs w:val="28"/>
          <w:lang w:val="vi-VN"/>
        </w:rPr>
        <w:t xml:space="preserve">Điều </w:t>
      </w:r>
      <w:r w:rsidR="00A96A27">
        <w:rPr>
          <w:b/>
          <w:color w:val="000000" w:themeColor="text1"/>
          <w:spacing w:val="-4"/>
          <w:sz w:val="28"/>
          <w:szCs w:val="28"/>
        </w:rPr>
        <w:t>1</w:t>
      </w:r>
      <w:r w:rsidR="00A912AC">
        <w:rPr>
          <w:b/>
          <w:color w:val="000000" w:themeColor="text1"/>
          <w:spacing w:val="-4"/>
          <w:sz w:val="28"/>
          <w:szCs w:val="28"/>
        </w:rPr>
        <w:t>4</w:t>
      </w:r>
      <w:r w:rsidRPr="00842409">
        <w:rPr>
          <w:b/>
          <w:color w:val="000000" w:themeColor="text1"/>
          <w:spacing w:val="-4"/>
          <w:sz w:val="28"/>
          <w:szCs w:val="28"/>
          <w:lang w:val="vi-VN"/>
        </w:rPr>
        <w:t>.</w:t>
      </w:r>
      <w:r w:rsidRPr="00842409">
        <w:rPr>
          <w:color w:val="000000" w:themeColor="text1"/>
          <w:spacing w:val="-4"/>
          <w:sz w:val="28"/>
          <w:szCs w:val="28"/>
          <w:lang w:val="vi-VN"/>
        </w:rPr>
        <w:t xml:space="preserve"> </w:t>
      </w:r>
      <w:bookmarkStart w:id="16" w:name="dieu_8"/>
      <w:bookmarkStart w:id="17" w:name="_Hlk200207968"/>
      <w:r w:rsidRPr="00842409">
        <w:rPr>
          <w:b/>
          <w:bCs/>
          <w:color w:val="000000" w:themeColor="text1"/>
          <w:spacing w:val="-4"/>
          <w:sz w:val="28"/>
          <w:szCs w:val="28"/>
        </w:rPr>
        <w:t>Tiếp nhận báo cáo về tổ chức giải thi đấu thể thao quần chúng cơ sở</w:t>
      </w:r>
      <w:bookmarkEnd w:id="16"/>
    </w:p>
    <w:bookmarkEnd w:id="17"/>
    <w:p w14:paraId="58F6B157" w14:textId="4F3BA26F" w:rsidR="00CA1059" w:rsidRPr="00842409" w:rsidRDefault="00CA1059" w:rsidP="00CA1059">
      <w:pPr>
        <w:tabs>
          <w:tab w:val="left" w:pos="1845"/>
        </w:tabs>
        <w:spacing w:before="120" w:after="120"/>
        <w:ind w:firstLine="567"/>
        <w:jc w:val="both"/>
        <w:rPr>
          <w:color w:val="000000" w:themeColor="text1"/>
          <w:sz w:val="28"/>
          <w:szCs w:val="28"/>
        </w:rPr>
      </w:pPr>
      <w:r w:rsidRPr="00842409">
        <w:rPr>
          <w:color w:val="000000" w:themeColor="text1"/>
          <w:sz w:val="28"/>
          <w:szCs w:val="28"/>
        </w:rPr>
        <w:t xml:space="preserve">1. Việc </w:t>
      </w:r>
      <w:bookmarkStart w:id="18" w:name="_Hlk200364504"/>
      <w:r w:rsidRPr="00842409">
        <w:rPr>
          <w:color w:val="000000" w:themeColor="text1"/>
          <w:sz w:val="28"/>
          <w:szCs w:val="28"/>
        </w:rPr>
        <w:t xml:space="preserve">tiếp nhận báo cáo bằng văn bản về việc tổ chức Giải thi đấu thể thao quần chúng cơ sở theo quy định tại </w:t>
      </w:r>
      <w:r w:rsidR="004774A7">
        <w:rPr>
          <w:color w:val="000000" w:themeColor="text1"/>
          <w:sz w:val="28"/>
          <w:szCs w:val="28"/>
        </w:rPr>
        <w:t xml:space="preserve">khoản </w:t>
      </w:r>
      <w:r w:rsidRPr="00842409">
        <w:rPr>
          <w:color w:val="000000" w:themeColor="text1"/>
          <w:sz w:val="28"/>
          <w:szCs w:val="28"/>
        </w:rPr>
        <w:t xml:space="preserve">4 Điều 8 </w:t>
      </w:r>
      <w:r w:rsidRPr="00842409">
        <w:rPr>
          <w:color w:val="000000" w:themeColor="text1"/>
          <w:sz w:val="28"/>
          <w:szCs w:val="28"/>
          <w:lang w:val="vi-VN"/>
        </w:rPr>
        <w:t>Thông tư số 09/2012/TT-BVHTTDL ngày 19 tháng 11 năm 2012 của Bộ trưởng Bộ Văn hóa, Thể thao và Du lịch quy định về tổ chức giải thi đấu thể thao quần chúng</w:t>
      </w:r>
      <w:r w:rsidRPr="00842409">
        <w:rPr>
          <w:color w:val="000000" w:themeColor="text1"/>
          <w:sz w:val="28"/>
          <w:szCs w:val="28"/>
        </w:rPr>
        <w:t xml:space="preserve"> cơ sở do Ủy ban nhân dân cấp </w:t>
      </w:r>
      <w:r w:rsidR="004774A7">
        <w:rPr>
          <w:color w:val="000000" w:themeColor="text1"/>
          <w:sz w:val="28"/>
          <w:szCs w:val="28"/>
        </w:rPr>
        <w:t>tỉnh</w:t>
      </w:r>
      <w:r w:rsidRPr="00842409">
        <w:rPr>
          <w:color w:val="000000" w:themeColor="text1"/>
          <w:sz w:val="28"/>
          <w:szCs w:val="28"/>
        </w:rPr>
        <w:t xml:space="preserve"> thực hiện. </w:t>
      </w:r>
    </w:p>
    <w:bookmarkEnd w:id="18"/>
    <w:p w14:paraId="0AFE30AC" w14:textId="0AD5ABCA" w:rsidR="00CA1059" w:rsidRDefault="00CA1059" w:rsidP="00CA1059">
      <w:pPr>
        <w:tabs>
          <w:tab w:val="left" w:pos="1845"/>
        </w:tabs>
        <w:spacing w:before="120" w:after="120"/>
        <w:ind w:firstLine="567"/>
        <w:jc w:val="both"/>
        <w:rPr>
          <w:color w:val="000000" w:themeColor="text1"/>
          <w:sz w:val="28"/>
          <w:szCs w:val="28"/>
        </w:rPr>
      </w:pPr>
      <w:r w:rsidRPr="00842409">
        <w:rPr>
          <w:color w:val="000000" w:themeColor="text1"/>
          <w:sz w:val="28"/>
          <w:szCs w:val="28"/>
        </w:rPr>
        <w:t xml:space="preserve">2. </w:t>
      </w:r>
      <w:r w:rsidR="004774A7">
        <w:rPr>
          <w:color w:val="000000" w:themeColor="text1"/>
          <w:sz w:val="28"/>
          <w:szCs w:val="28"/>
        </w:rPr>
        <w:t>Trình tự, thủ tục</w:t>
      </w:r>
      <w:r w:rsidRPr="00842409">
        <w:rPr>
          <w:color w:val="000000" w:themeColor="text1"/>
          <w:sz w:val="28"/>
          <w:szCs w:val="28"/>
        </w:rPr>
        <w:t xml:space="preserve"> báo cáo </w:t>
      </w:r>
      <w:r w:rsidR="004774A7">
        <w:rPr>
          <w:color w:val="000000" w:themeColor="text1"/>
          <w:sz w:val="28"/>
          <w:szCs w:val="28"/>
        </w:rPr>
        <w:t>thực hiện</w:t>
      </w:r>
      <w:r w:rsidRPr="00842409">
        <w:rPr>
          <w:color w:val="000000" w:themeColor="text1"/>
          <w:sz w:val="28"/>
          <w:szCs w:val="28"/>
        </w:rPr>
        <w:t xml:space="preserve"> theo quy định tại khoản 4 </w:t>
      </w:r>
      <w:r w:rsidR="004774A7">
        <w:rPr>
          <w:color w:val="000000" w:themeColor="text1"/>
          <w:sz w:val="28"/>
          <w:szCs w:val="28"/>
        </w:rPr>
        <w:t>Phụ lục ban hành kèm theo Thông tư này</w:t>
      </w:r>
      <w:r w:rsidRPr="00842409">
        <w:rPr>
          <w:color w:val="000000" w:themeColor="text1"/>
          <w:sz w:val="28"/>
          <w:szCs w:val="28"/>
        </w:rPr>
        <w:t>.</w:t>
      </w:r>
    </w:p>
    <w:p w14:paraId="703287B1" w14:textId="3071FB8A" w:rsidR="00CB6A95" w:rsidRPr="00CB6A95" w:rsidRDefault="00CB6A95" w:rsidP="00CB6A95">
      <w:pPr>
        <w:tabs>
          <w:tab w:val="right" w:leader="dot" w:pos="8640"/>
        </w:tabs>
        <w:spacing w:before="120" w:line="288" w:lineRule="auto"/>
        <w:ind w:right="135" w:firstLine="567"/>
        <w:jc w:val="both"/>
        <w:rPr>
          <w:rFonts w:eastAsia="Calibri"/>
          <w:b/>
          <w:bCs/>
          <w:sz w:val="28"/>
          <w:szCs w:val="28"/>
        </w:rPr>
      </w:pPr>
      <w:r w:rsidRPr="00CB6A95">
        <w:rPr>
          <w:rFonts w:eastAsia="Calibri"/>
          <w:b/>
          <w:bCs/>
          <w:sz w:val="28"/>
          <w:szCs w:val="28"/>
          <w:lang w:val="vi-VN"/>
        </w:rPr>
        <w:t>Điều 1</w:t>
      </w:r>
      <w:r w:rsidR="00A912AC">
        <w:rPr>
          <w:rFonts w:eastAsia="Calibri"/>
          <w:b/>
          <w:bCs/>
          <w:sz w:val="28"/>
          <w:szCs w:val="28"/>
        </w:rPr>
        <w:t>5</w:t>
      </w:r>
      <w:r w:rsidRPr="00CB6A95">
        <w:rPr>
          <w:rFonts w:eastAsia="Calibri"/>
          <w:b/>
          <w:bCs/>
          <w:sz w:val="28"/>
          <w:szCs w:val="28"/>
          <w:lang w:val="vi-VN"/>
        </w:rPr>
        <w:t xml:space="preserve">. </w:t>
      </w:r>
      <w:r w:rsidRPr="00842409">
        <w:rPr>
          <w:b/>
          <w:bCs/>
          <w:color w:val="000000" w:themeColor="text1"/>
          <w:spacing w:val="-4"/>
          <w:sz w:val="28"/>
          <w:szCs w:val="28"/>
        </w:rPr>
        <w:t xml:space="preserve">Tiếp nhận báo cáo </w:t>
      </w:r>
      <w:r>
        <w:rPr>
          <w:rFonts w:eastAsia="Calibri"/>
          <w:b/>
          <w:bCs/>
          <w:sz w:val="28"/>
          <w:szCs w:val="28"/>
        </w:rPr>
        <w:t>kết quả đánh giá phong trào thể dục, thể thao quần chúng</w:t>
      </w:r>
    </w:p>
    <w:p w14:paraId="63AF01F4" w14:textId="3CD7707D" w:rsidR="00CB6A95" w:rsidRPr="00CB6A95" w:rsidRDefault="00CB6A95" w:rsidP="00CB6A95">
      <w:pPr>
        <w:tabs>
          <w:tab w:val="right" w:leader="dot" w:pos="8640"/>
        </w:tabs>
        <w:spacing w:before="120" w:line="288" w:lineRule="auto"/>
        <w:ind w:right="135" w:firstLine="567"/>
        <w:jc w:val="both"/>
        <w:rPr>
          <w:color w:val="000000" w:themeColor="text1"/>
          <w:sz w:val="28"/>
          <w:szCs w:val="28"/>
        </w:rPr>
      </w:pPr>
      <w:r w:rsidRPr="00CB6A95">
        <w:rPr>
          <w:color w:val="000000" w:themeColor="text1"/>
          <w:spacing w:val="-4"/>
          <w:sz w:val="28"/>
          <w:szCs w:val="28"/>
        </w:rPr>
        <w:lastRenderedPageBreak/>
        <w:t xml:space="preserve">Việc tiếp nhận báo cáo </w:t>
      </w:r>
      <w:r w:rsidRPr="00CB6A95">
        <w:rPr>
          <w:rFonts w:eastAsia="Calibri"/>
          <w:sz w:val="28"/>
          <w:szCs w:val="28"/>
        </w:rPr>
        <w:t>kết quả đánh giá phong trào thể dục, thể thao quần chúng trên địa bàn của Ủy ban nhân dân cấp xã q</w:t>
      </w:r>
      <w:r>
        <w:rPr>
          <w:rFonts w:eastAsia="Calibri"/>
          <w:sz w:val="28"/>
          <w:szCs w:val="28"/>
        </w:rPr>
        <w:t>uy định tại khoản 2 Điều 12</w:t>
      </w:r>
      <w:r w:rsidRPr="00CB6A95">
        <w:rPr>
          <w:rFonts w:eastAsia="Calibri"/>
          <w:sz w:val="28"/>
          <w:szCs w:val="28"/>
          <w:lang w:val="vi-VN"/>
        </w:rPr>
        <w:t xml:space="preserve"> Thông tư số 01/2019/TT-BVHTTDL ngày 17</w:t>
      </w:r>
      <w:r>
        <w:rPr>
          <w:rFonts w:eastAsia="Calibri"/>
          <w:sz w:val="28"/>
          <w:szCs w:val="28"/>
        </w:rPr>
        <w:t xml:space="preserve"> tháng </w:t>
      </w:r>
      <w:r w:rsidRPr="00CB6A95">
        <w:rPr>
          <w:rFonts w:eastAsia="Calibri"/>
          <w:sz w:val="28"/>
          <w:szCs w:val="28"/>
          <w:lang w:val="vi-VN"/>
        </w:rPr>
        <w:t>01</w:t>
      </w:r>
      <w:r>
        <w:rPr>
          <w:rFonts w:eastAsia="Calibri"/>
          <w:sz w:val="28"/>
          <w:szCs w:val="28"/>
        </w:rPr>
        <w:t xml:space="preserve"> năm </w:t>
      </w:r>
      <w:r w:rsidRPr="00CB6A95">
        <w:rPr>
          <w:rFonts w:eastAsia="Calibri"/>
          <w:sz w:val="28"/>
          <w:szCs w:val="28"/>
          <w:lang w:val="vi-VN"/>
        </w:rPr>
        <w:t xml:space="preserve">2019 </w:t>
      </w:r>
      <w:r>
        <w:rPr>
          <w:rFonts w:eastAsia="Calibri"/>
          <w:sz w:val="28"/>
          <w:szCs w:val="28"/>
        </w:rPr>
        <w:t xml:space="preserve">của Bộ trưởng Bộ Văn hóa, Thể thao và Du lịch </w:t>
      </w:r>
      <w:r w:rsidRPr="00CB6A95">
        <w:rPr>
          <w:rFonts w:eastAsia="Calibri"/>
          <w:sz w:val="28"/>
          <w:szCs w:val="28"/>
          <w:lang w:val="vi-VN"/>
        </w:rPr>
        <w:t>quy định về đánh giá phong trào thể dục, thể thao quần chúng</w:t>
      </w:r>
      <w:r w:rsidRPr="00CB6A95">
        <w:rPr>
          <w:rFonts w:eastAsia="Calibri"/>
          <w:sz w:val="32"/>
          <w:szCs w:val="32"/>
          <w:lang w:val="vi-VN"/>
        </w:rPr>
        <w:t xml:space="preserve"> </w:t>
      </w:r>
      <w:r w:rsidRPr="00CB6A95">
        <w:rPr>
          <w:rFonts w:eastAsia="Calibri"/>
          <w:sz w:val="28"/>
          <w:szCs w:val="28"/>
          <w:lang w:val="vi-VN"/>
        </w:rPr>
        <w:t xml:space="preserve">do Ủy ban nhân cấp tỉnh </w:t>
      </w:r>
      <w:r>
        <w:rPr>
          <w:rFonts w:eastAsia="Calibri"/>
          <w:sz w:val="28"/>
          <w:szCs w:val="28"/>
        </w:rPr>
        <w:t>thực hiện</w:t>
      </w:r>
      <w:r w:rsidRPr="00CB6A95">
        <w:rPr>
          <w:rFonts w:eastAsia="Calibri"/>
          <w:sz w:val="28"/>
          <w:szCs w:val="28"/>
          <w:lang w:val="vi-VN"/>
        </w:rPr>
        <w:t>.</w:t>
      </w:r>
    </w:p>
    <w:p w14:paraId="08B913D4" w14:textId="00CE08B6" w:rsidR="00A96A27" w:rsidRPr="00842409" w:rsidRDefault="00A96A27" w:rsidP="00A96A27">
      <w:pPr>
        <w:tabs>
          <w:tab w:val="right" w:leader="dot" w:pos="8640"/>
        </w:tabs>
        <w:spacing w:before="360"/>
        <w:ind w:firstLine="567"/>
        <w:jc w:val="center"/>
        <w:rPr>
          <w:rFonts w:eastAsia="Calibri"/>
          <w:b/>
          <w:color w:val="000000" w:themeColor="text1"/>
          <w:sz w:val="28"/>
          <w:szCs w:val="28"/>
        </w:rPr>
      </w:pPr>
      <w:r w:rsidRPr="00842409">
        <w:rPr>
          <w:rFonts w:eastAsia="Calibri"/>
          <w:b/>
          <w:color w:val="000000" w:themeColor="text1"/>
          <w:sz w:val="28"/>
          <w:szCs w:val="28"/>
        </w:rPr>
        <w:t xml:space="preserve">Mục </w:t>
      </w:r>
      <w:r w:rsidR="00FF7651">
        <w:rPr>
          <w:rFonts w:eastAsia="Calibri"/>
          <w:b/>
          <w:color w:val="000000" w:themeColor="text1"/>
          <w:sz w:val="28"/>
          <w:szCs w:val="28"/>
        </w:rPr>
        <w:t>3</w:t>
      </w:r>
      <w:r w:rsidRPr="00842409">
        <w:rPr>
          <w:rFonts w:eastAsia="Calibri"/>
          <w:b/>
          <w:color w:val="000000" w:themeColor="text1"/>
          <w:sz w:val="28"/>
          <w:szCs w:val="28"/>
        </w:rPr>
        <w:t xml:space="preserve"> </w:t>
      </w:r>
    </w:p>
    <w:p w14:paraId="3D73F630" w14:textId="5D51F668" w:rsidR="00A96A27" w:rsidRPr="00842409" w:rsidRDefault="00A96A27" w:rsidP="00A96A27">
      <w:pPr>
        <w:tabs>
          <w:tab w:val="right" w:leader="dot" w:pos="8640"/>
        </w:tabs>
        <w:ind w:firstLine="567"/>
        <w:jc w:val="center"/>
        <w:rPr>
          <w:rFonts w:eastAsia="Calibri"/>
          <w:b/>
          <w:color w:val="000000" w:themeColor="text1"/>
          <w:sz w:val="28"/>
          <w:szCs w:val="28"/>
        </w:rPr>
      </w:pPr>
      <w:r w:rsidRPr="00842409">
        <w:rPr>
          <w:rFonts w:eastAsia="Calibri"/>
          <w:b/>
          <w:color w:val="000000" w:themeColor="text1"/>
          <w:sz w:val="28"/>
          <w:szCs w:val="28"/>
        </w:rPr>
        <w:t xml:space="preserve">TRONG LĨNH VỰC </w:t>
      </w:r>
      <w:r>
        <w:rPr>
          <w:rFonts w:eastAsia="Calibri"/>
          <w:b/>
          <w:color w:val="000000" w:themeColor="text1"/>
          <w:sz w:val="28"/>
          <w:szCs w:val="28"/>
        </w:rPr>
        <w:t>QUẢNG CÁO</w:t>
      </w:r>
    </w:p>
    <w:p w14:paraId="0F96F89B" w14:textId="6500A296" w:rsidR="00A96A27" w:rsidRPr="00066A37" w:rsidRDefault="00A96A27" w:rsidP="00A96A27">
      <w:pPr>
        <w:pStyle w:val="NormalWeb"/>
        <w:shd w:val="clear" w:color="auto" w:fill="FFFFFF"/>
        <w:spacing w:before="120" w:after="120"/>
        <w:ind w:firstLine="567"/>
        <w:jc w:val="both"/>
        <w:rPr>
          <w:b/>
          <w:bCs/>
          <w:color w:val="000000" w:themeColor="text1"/>
          <w:spacing w:val="-4"/>
          <w:sz w:val="28"/>
          <w:szCs w:val="28"/>
        </w:rPr>
      </w:pPr>
      <w:r w:rsidRPr="00842409">
        <w:rPr>
          <w:b/>
          <w:color w:val="000000" w:themeColor="text1"/>
          <w:spacing w:val="-4"/>
          <w:sz w:val="28"/>
          <w:szCs w:val="28"/>
          <w:lang w:val="vi-VN"/>
        </w:rPr>
        <w:t xml:space="preserve">Điều </w:t>
      </w:r>
      <w:r>
        <w:rPr>
          <w:b/>
          <w:color w:val="000000" w:themeColor="text1"/>
          <w:spacing w:val="-4"/>
          <w:sz w:val="28"/>
          <w:szCs w:val="28"/>
        </w:rPr>
        <w:t>1</w:t>
      </w:r>
      <w:r w:rsidR="00A912AC">
        <w:rPr>
          <w:b/>
          <w:color w:val="000000" w:themeColor="text1"/>
          <w:spacing w:val="-4"/>
          <w:sz w:val="28"/>
          <w:szCs w:val="28"/>
        </w:rPr>
        <w:t>6</w:t>
      </w:r>
      <w:r w:rsidRPr="00842409">
        <w:rPr>
          <w:b/>
          <w:color w:val="000000" w:themeColor="text1"/>
          <w:spacing w:val="-4"/>
          <w:sz w:val="28"/>
          <w:szCs w:val="28"/>
          <w:lang w:val="vi-VN"/>
        </w:rPr>
        <w:t>.</w:t>
      </w:r>
      <w:r w:rsidRPr="00842409">
        <w:rPr>
          <w:color w:val="000000" w:themeColor="text1"/>
          <w:spacing w:val="-4"/>
          <w:sz w:val="28"/>
          <w:szCs w:val="28"/>
          <w:lang w:val="vi-VN"/>
        </w:rPr>
        <w:t xml:space="preserve"> </w:t>
      </w:r>
      <w:r w:rsidRPr="00842409">
        <w:rPr>
          <w:b/>
          <w:bCs/>
          <w:color w:val="000000" w:themeColor="text1"/>
          <w:spacing w:val="-4"/>
          <w:sz w:val="28"/>
          <w:szCs w:val="28"/>
        </w:rPr>
        <w:t xml:space="preserve">Tiếp nhận </w:t>
      </w:r>
      <w:r w:rsidR="00066A37" w:rsidRPr="00066A37">
        <w:rPr>
          <w:b/>
          <w:bCs/>
          <w:sz w:val="28"/>
          <w:szCs w:val="28"/>
        </w:rPr>
        <w:t>văn bản thông báo sản phẩm quảng cáo và văn bản yêu cầu chỉnh sửa (nếu có)</w:t>
      </w:r>
    </w:p>
    <w:p w14:paraId="2DCC0CAE" w14:textId="322241F8" w:rsidR="00A96A27" w:rsidRPr="00842409" w:rsidRDefault="00A96A27" w:rsidP="001276D7">
      <w:pPr>
        <w:tabs>
          <w:tab w:val="right" w:leader="dot" w:pos="8640"/>
        </w:tabs>
        <w:spacing w:before="60" w:after="60"/>
        <w:ind w:right="133" w:firstLine="567"/>
        <w:jc w:val="both"/>
        <w:rPr>
          <w:color w:val="000000" w:themeColor="text1"/>
          <w:sz w:val="28"/>
          <w:szCs w:val="28"/>
        </w:rPr>
      </w:pPr>
      <w:r w:rsidRPr="00842409">
        <w:rPr>
          <w:color w:val="000000" w:themeColor="text1"/>
          <w:sz w:val="28"/>
          <w:szCs w:val="28"/>
        </w:rPr>
        <w:t xml:space="preserve">Việc </w:t>
      </w:r>
      <w:bookmarkStart w:id="19" w:name="_Hlk200364538"/>
      <w:r w:rsidRPr="00842409">
        <w:rPr>
          <w:color w:val="000000" w:themeColor="text1"/>
          <w:sz w:val="28"/>
          <w:szCs w:val="28"/>
        </w:rPr>
        <w:t xml:space="preserve">tiếp nhận </w:t>
      </w:r>
      <w:r w:rsidRPr="00A96A27">
        <w:rPr>
          <w:sz w:val="28"/>
          <w:szCs w:val="28"/>
        </w:rPr>
        <w:t>văn bản thông báo sản phẩm quảng cáo và văn bản yêu cầu chỉnh sửa (nếu có) để phối hợp trong công tác kiểm tra và xử lý vi phạm</w:t>
      </w:r>
      <w:r>
        <w:rPr>
          <w:sz w:val="28"/>
          <w:szCs w:val="28"/>
        </w:rPr>
        <w:t xml:space="preserve"> quy định tại điểm d khoản 2 Điều 9 </w:t>
      </w:r>
      <w:bookmarkStart w:id="20" w:name="_Hlk196405641"/>
      <w:r w:rsidRPr="00A96A27">
        <w:rPr>
          <w:rFonts w:eastAsia="Calibri"/>
          <w:sz w:val="28"/>
          <w:szCs w:val="28"/>
        </w:rPr>
        <w:t xml:space="preserve">Thông tư số 10/2013/TT-BVHTTDL ngày 06 tháng 12 năm 2013 quy định chi tiết và hướng dẫn thực hiện một số </w:t>
      </w:r>
      <w:r w:rsidR="001276D7">
        <w:rPr>
          <w:rFonts w:eastAsia="Calibri"/>
          <w:sz w:val="28"/>
          <w:szCs w:val="28"/>
        </w:rPr>
        <w:t>đ</w:t>
      </w:r>
      <w:r w:rsidRPr="00A96A27">
        <w:rPr>
          <w:rFonts w:eastAsia="Calibri"/>
          <w:sz w:val="28"/>
          <w:szCs w:val="28"/>
        </w:rPr>
        <w:t>iều của Luật Quảng cáo và Nghị định số 181/2013/NĐ-</w:t>
      </w:r>
      <w:r w:rsidRPr="001276D7">
        <w:rPr>
          <w:rFonts w:eastAsia="Calibri"/>
          <w:sz w:val="28"/>
          <w:szCs w:val="28"/>
        </w:rPr>
        <w:t>CP</w:t>
      </w:r>
      <w:bookmarkEnd w:id="20"/>
      <w:r w:rsidR="001276D7" w:rsidRPr="001276D7">
        <w:rPr>
          <w:rFonts w:eastAsia="Calibri"/>
          <w:sz w:val="28"/>
          <w:szCs w:val="28"/>
        </w:rPr>
        <w:t xml:space="preserve"> </w:t>
      </w:r>
      <w:r w:rsidR="001276D7" w:rsidRPr="001276D7">
        <w:rPr>
          <w:color w:val="000000"/>
          <w:sz w:val="28"/>
          <w:szCs w:val="28"/>
          <w:shd w:val="clear" w:color="auto" w:fill="FFFFFF"/>
        </w:rPr>
        <w:t>ngày 14 tháng 11 năm 2013 của Chính phủ quy định chi tiết thi hành một số điều của</w:t>
      </w:r>
      <w:r w:rsidR="001276D7" w:rsidRPr="00842409">
        <w:rPr>
          <w:color w:val="000000" w:themeColor="text1"/>
          <w:sz w:val="28"/>
          <w:szCs w:val="28"/>
        </w:rPr>
        <w:t xml:space="preserve"> </w:t>
      </w:r>
      <w:r w:rsidR="001276D7">
        <w:rPr>
          <w:color w:val="000000" w:themeColor="text1"/>
          <w:sz w:val="28"/>
          <w:szCs w:val="28"/>
        </w:rPr>
        <w:t xml:space="preserve">Luật Quảng cáo </w:t>
      </w:r>
      <w:r w:rsidRPr="00842409">
        <w:rPr>
          <w:color w:val="000000" w:themeColor="text1"/>
          <w:sz w:val="28"/>
          <w:szCs w:val="28"/>
        </w:rPr>
        <w:t xml:space="preserve">do Ủy ban nhân dân cấp xã thực hiện. </w:t>
      </w:r>
    </w:p>
    <w:bookmarkEnd w:id="19"/>
    <w:p w14:paraId="7AEC5D6E" w14:textId="77777777" w:rsidR="00443FC7" w:rsidRPr="00842409" w:rsidRDefault="00245ADA" w:rsidP="00B4181D">
      <w:pPr>
        <w:tabs>
          <w:tab w:val="left" w:pos="0"/>
          <w:tab w:val="right" w:leader="dot" w:pos="8931"/>
        </w:tabs>
        <w:spacing w:before="360"/>
        <w:ind w:right="284"/>
        <w:jc w:val="center"/>
        <w:rPr>
          <w:b/>
          <w:bCs/>
          <w:color w:val="000000" w:themeColor="text1"/>
          <w:sz w:val="28"/>
          <w:szCs w:val="28"/>
          <w:lang w:val="vi-VN"/>
        </w:rPr>
      </w:pPr>
      <w:r w:rsidRPr="00842409">
        <w:rPr>
          <w:b/>
          <w:bCs/>
          <w:color w:val="000000" w:themeColor="text1"/>
          <w:sz w:val="28"/>
          <w:szCs w:val="28"/>
        </w:rPr>
        <w:t xml:space="preserve">Chương </w:t>
      </w:r>
      <w:r w:rsidR="00443FC7" w:rsidRPr="00842409">
        <w:rPr>
          <w:b/>
          <w:bCs/>
          <w:color w:val="000000" w:themeColor="text1"/>
          <w:sz w:val="28"/>
          <w:szCs w:val="28"/>
        </w:rPr>
        <w:t>I</w:t>
      </w:r>
      <w:r w:rsidRPr="00842409">
        <w:rPr>
          <w:b/>
          <w:bCs/>
          <w:color w:val="000000" w:themeColor="text1"/>
          <w:sz w:val="28"/>
          <w:szCs w:val="28"/>
          <w:lang w:val="vi-VN"/>
        </w:rPr>
        <w:t>V</w:t>
      </w:r>
    </w:p>
    <w:p w14:paraId="58C94C0E" w14:textId="77777777" w:rsidR="0003645F" w:rsidRPr="00842409" w:rsidRDefault="00443FC7" w:rsidP="00B4181D">
      <w:pPr>
        <w:tabs>
          <w:tab w:val="left" w:pos="0"/>
          <w:tab w:val="right" w:leader="dot" w:pos="8931"/>
        </w:tabs>
        <w:spacing w:after="360"/>
        <w:jc w:val="center"/>
        <w:outlineLvl w:val="0"/>
        <w:rPr>
          <w:b/>
          <w:bCs/>
          <w:color w:val="000000" w:themeColor="text1"/>
          <w:sz w:val="28"/>
          <w:szCs w:val="28"/>
        </w:rPr>
      </w:pPr>
      <w:bookmarkStart w:id="21" w:name="_Toc193457680"/>
      <w:bookmarkStart w:id="22" w:name="_Toc192001057"/>
      <w:bookmarkStart w:id="23" w:name="chuong_11_name"/>
      <w:r w:rsidRPr="00842409">
        <w:rPr>
          <w:b/>
          <w:bCs/>
          <w:color w:val="000000" w:themeColor="text1"/>
          <w:sz w:val="28"/>
          <w:szCs w:val="28"/>
        </w:rPr>
        <w:t>ĐIỀU KHOẢN THI HÀNH</w:t>
      </w:r>
      <w:bookmarkStart w:id="24" w:name="_Toc193457681"/>
      <w:bookmarkStart w:id="25" w:name="_Toc192001058"/>
      <w:bookmarkEnd w:id="21"/>
      <w:bookmarkEnd w:id="22"/>
      <w:bookmarkEnd w:id="23"/>
    </w:p>
    <w:p w14:paraId="3D77A21B" w14:textId="58AB629C" w:rsidR="00443FC7" w:rsidRPr="00842409" w:rsidRDefault="00443FC7" w:rsidP="00842409">
      <w:pPr>
        <w:tabs>
          <w:tab w:val="left" w:pos="567"/>
          <w:tab w:val="right" w:leader="dot" w:pos="8931"/>
        </w:tabs>
        <w:spacing w:before="120" w:after="120"/>
        <w:ind w:firstLine="567"/>
        <w:jc w:val="both"/>
        <w:outlineLvl w:val="0"/>
        <w:rPr>
          <w:b/>
          <w:bCs/>
          <w:color w:val="000000" w:themeColor="text1"/>
          <w:sz w:val="28"/>
          <w:szCs w:val="28"/>
        </w:rPr>
      </w:pPr>
      <w:r w:rsidRPr="00842409">
        <w:rPr>
          <w:rFonts w:eastAsia="Calibri"/>
          <w:b/>
          <w:color w:val="000000" w:themeColor="text1"/>
          <w:sz w:val="28"/>
          <w:szCs w:val="28"/>
          <w:lang w:val="de-DE"/>
        </w:rPr>
        <w:t xml:space="preserve">Điều </w:t>
      </w:r>
      <w:r w:rsidR="00B4181D">
        <w:rPr>
          <w:rFonts w:eastAsia="Calibri"/>
          <w:b/>
          <w:color w:val="000000" w:themeColor="text1"/>
          <w:sz w:val="28"/>
          <w:szCs w:val="28"/>
          <w:lang w:val="de-DE"/>
        </w:rPr>
        <w:t>1</w:t>
      </w:r>
      <w:r w:rsidR="00A912AC">
        <w:rPr>
          <w:rFonts w:eastAsia="Calibri"/>
          <w:b/>
          <w:color w:val="000000" w:themeColor="text1"/>
          <w:sz w:val="28"/>
          <w:szCs w:val="28"/>
          <w:lang w:val="de-DE"/>
        </w:rPr>
        <w:t>7</w:t>
      </w:r>
      <w:r w:rsidRPr="00842409">
        <w:rPr>
          <w:rFonts w:eastAsia="Calibri"/>
          <w:b/>
          <w:color w:val="000000" w:themeColor="text1"/>
          <w:sz w:val="28"/>
          <w:szCs w:val="28"/>
          <w:lang w:val="de-DE"/>
        </w:rPr>
        <w:t>. Hiệu lực thi hành</w:t>
      </w:r>
      <w:bookmarkEnd w:id="24"/>
    </w:p>
    <w:bookmarkEnd w:id="25"/>
    <w:p w14:paraId="3192CAAA" w14:textId="77777777" w:rsidR="005932A7" w:rsidRPr="00842409" w:rsidRDefault="005932A7" w:rsidP="00842409">
      <w:pPr>
        <w:tabs>
          <w:tab w:val="right" w:leader="dot" w:pos="0"/>
          <w:tab w:val="left" w:pos="567"/>
        </w:tabs>
        <w:spacing w:before="120" w:after="120"/>
        <w:ind w:firstLine="567"/>
        <w:jc w:val="both"/>
        <w:outlineLvl w:val="0"/>
        <w:rPr>
          <w:color w:val="000000" w:themeColor="text1"/>
          <w:spacing w:val="3"/>
          <w:sz w:val="28"/>
          <w:szCs w:val="28"/>
          <w:shd w:val="clear" w:color="auto" w:fill="FFFFFF"/>
        </w:rPr>
      </w:pPr>
      <w:r w:rsidRPr="00842409">
        <w:rPr>
          <w:color w:val="000000" w:themeColor="text1"/>
          <w:spacing w:val="3"/>
          <w:sz w:val="28"/>
          <w:szCs w:val="28"/>
          <w:shd w:val="clear" w:color="auto" w:fill="FFFFFF"/>
        </w:rPr>
        <w:t xml:space="preserve">1. </w:t>
      </w:r>
      <w:r w:rsidR="00396BA6" w:rsidRPr="00842409">
        <w:rPr>
          <w:color w:val="000000" w:themeColor="text1"/>
          <w:spacing w:val="3"/>
          <w:sz w:val="28"/>
          <w:szCs w:val="28"/>
          <w:shd w:val="clear" w:color="auto" w:fill="FFFFFF"/>
        </w:rPr>
        <w:t>Thông tư</w:t>
      </w:r>
      <w:r w:rsidRPr="00842409">
        <w:rPr>
          <w:color w:val="000000" w:themeColor="text1"/>
          <w:spacing w:val="3"/>
          <w:sz w:val="28"/>
          <w:szCs w:val="28"/>
          <w:shd w:val="clear" w:color="auto" w:fill="FFFFFF"/>
        </w:rPr>
        <w:t xml:space="preserve"> này có hiệu lực thi hành từ ngày 01 tháng 7 năm 2025. </w:t>
      </w:r>
    </w:p>
    <w:p w14:paraId="6775A1F7" w14:textId="77777777" w:rsidR="005932A7" w:rsidRPr="00842409" w:rsidRDefault="005932A7" w:rsidP="00842409">
      <w:pPr>
        <w:tabs>
          <w:tab w:val="right" w:leader="dot" w:pos="0"/>
          <w:tab w:val="left" w:pos="567"/>
        </w:tabs>
        <w:spacing w:before="120" w:after="120"/>
        <w:ind w:firstLine="567"/>
        <w:jc w:val="both"/>
        <w:outlineLvl w:val="0"/>
        <w:rPr>
          <w:color w:val="000000" w:themeColor="text1"/>
          <w:spacing w:val="3"/>
          <w:sz w:val="28"/>
          <w:szCs w:val="28"/>
          <w:shd w:val="clear" w:color="auto" w:fill="FFFFFF"/>
        </w:rPr>
      </w:pPr>
      <w:r w:rsidRPr="00842409">
        <w:rPr>
          <w:color w:val="000000" w:themeColor="text1"/>
          <w:spacing w:val="3"/>
          <w:sz w:val="28"/>
          <w:szCs w:val="28"/>
          <w:shd w:val="clear" w:color="auto" w:fill="FFFFFF"/>
        </w:rPr>
        <w:t xml:space="preserve">2. </w:t>
      </w:r>
      <w:r w:rsidR="00396BA6" w:rsidRPr="00842409">
        <w:rPr>
          <w:color w:val="000000" w:themeColor="text1"/>
          <w:spacing w:val="3"/>
          <w:sz w:val="28"/>
          <w:szCs w:val="28"/>
          <w:shd w:val="clear" w:color="auto" w:fill="FFFFFF"/>
        </w:rPr>
        <w:t xml:space="preserve">Thông tư </w:t>
      </w:r>
      <w:r w:rsidRPr="00842409">
        <w:rPr>
          <w:color w:val="000000" w:themeColor="text1"/>
          <w:spacing w:val="3"/>
          <w:sz w:val="28"/>
          <w:szCs w:val="28"/>
          <w:shd w:val="clear" w:color="auto" w:fill="FFFFFF"/>
        </w:rPr>
        <w:t xml:space="preserve">này hết hiệu lực kể từ ngày 01 tháng 3 năm 2027 trừ các trường hợp sau: </w:t>
      </w:r>
    </w:p>
    <w:p w14:paraId="26D36224" w14:textId="77777777" w:rsidR="005932A7" w:rsidRPr="0000204E" w:rsidRDefault="00396BA6" w:rsidP="00842409">
      <w:pPr>
        <w:tabs>
          <w:tab w:val="right" w:leader="dot" w:pos="0"/>
          <w:tab w:val="left" w:pos="567"/>
        </w:tabs>
        <w:spacing w:before="120" w:after="120"/>
        <w:ind w:firstLine="567"/>
        <w:jc w:val="both"/>
        <w:outlineLvl w:val="0"/>
        <w:rPr>
          <w:strike/>
          <w:color w:val="000000" w:themeColor="text1"/>
          <w:spacing w:val="3"/>
          <w:sz w:val="28"/>
          <w:szCs w:val="28"/>
          <w:shd w:val="clear" w:color="auto" w:fill="FFFFFF"/>
        </w:rPr>
      </w:pPr>
      <w:r w:rsidRPr="00842409">
        <w:rPr>
          <w:color w:val="000000" w:themeColor="text1"/>
          <w:spacing w:val="3"/>
          <w:sz w:val="28"/>
          <w:szCs w:val="28"/>
          <w:shd w:val="clear" w:color="auto" w:fill="FFFFFF"/>
        </w:rPr>
        <w:t xml:space="preserve">a) </w:t>
      </w:r>
      <w:r w:rsidRPr="00A912AC">
        <w:rPr>
          <w:color w:val="000000" w:themeColor="text1"/>
          <w:spacing w:val="3"/>
          <w:sz w:val="28"/>
          <w:szCs w:val="28"/>
          <w:shd w:val="clear" w:color="auto" w:fill="FFFFFF"/>
        </w:rPr>
        <w:t>Được cấp có thẩm quyền</w:t>
      </w:r>
      <w:r w:rsidR="005932A7" w:rsidRPr="00A912AC">
        <w:rPr>
          <w:color w:val="000000" w:themeColor="text1"/>
          <w:spacing w:val="3"/>
          <w:sz w:val="28"/>
          <w:szCs w:val="28"/>
          <w:shd w:val="clear" w:color="auto" w:fill="FFFFFF"/>
        </w:rPr>
        <w:t xml:space="preserve"> quyết định kéo dài thời gian áp dụng toàn bộ hoặc một phần </w:t>
      </w:r>
      <w:r w:rsidRPr="00A912AC">
        <w:rPr>
          <w:color w:val="000000" w:themeColor="text1"/>
          <w:spacing w:val="3"/>
          <w:sz w:val="28"/>
          <w:szCs w:val="28"/>
          <w:shd w:val="clear" w:color="auto" w:fill="FFFFFF"/>
        </w:rPr>
        <w:t>thông tư</w:t>
      </w:r>
      <w:r w:rsidR="005932A7" w:rsidRPr="00A912AC">
        <w:rPr>
          <w:color w:val="000000" w:themeColor="text1"/>
          <w:spacing w:val="3"/>
          <w:sz w:val="28"/>
          <w:szCs w:val="28"/>
          <w:shd w:val="clear" w:color="auto" w:fill="FFFFFF"/>
        </w:rPr>
        <w:t xml:space="preserve"> này;</w:t>
      </w:r>
      <w:r w:rsidR="005932A7" w:rsidRPr="0000204E">
        <w:rPr>
          <w:strike/>
          <w:color w:val="000000" w:themeColor="text1"/>
          <w:spacing w:val="3"/>
          <w:sz w:val="28"/>
          <w:szCs w:val="28"/>
          <w:shd w:val="clear" w:color="auto" w:fill="FFFFFF"/>
        </w:rPr>
        <w:t xml:space="preserve"> </w:t>
      </w:r>
    </w:p>
    <w:p w14:paraId="1668B7A7" w14:textId="1C5C73FB" w:rsidR="005932A7" w:rsidRPr="00842409" w:rsidRDefault="005932A7" w:rsidP="00842409">
      <w:pPr>
        <w:tabs>
          <w:tab w:val="right" w:leader="dot" w:pos="0"/>
          <w:tab w:val="left" w:pos="567"/>
        </w:tabs>
        <w:spacing w:before="120" w:after="120"/>
        <w:ind w:firstLine="567"/>
        <w:jc w:val="both"/>
        <w:outlineLvl w:val="0"/>
        <w:rPr>
          <w:color w:val="000000" w:themeColor="text1"/>
          <w:spacing w:val="3"/>
          <w:sz w:val="28"/>
          <w:szCs w:val="28"/>
          <w:shd w:val="clear" w:color="auto" w:fill="FFFFFF"/>
        </w:rPr>
      </w:pPr>
      <w:r w:rsidRPr="00842409">
        <w:rPr>
          <w:color w:val="000000" w:themeColor="text1"/>
          <w:spacing w:val="3"/>
          <w:sz w:val="28"/>
          <w:szCs w:val="28"/>
          <w:shd w:val="clear" w:color="auto" w:fill="FFFFFF"/>
        </w:rPr>
        <w:t xml:space="preserve">b) </w:t>
      </w:r>
      <w:r w:rsidR="00396BA6" w:rsidRPr="00842409">
        <w:rPr>
          <w:color w:val="000000" w:themeColor="text1"/>
          <w:spacing w:val="3"/>
          <w:sz w:val="28"/>
          <w:szCs w:val="28"/>
          <w:shd w:val="clear" w:color="auto" w:fill="FFFFFF"/>
        </w:rPr>
        <w:t xml:space="preserve">Các văn bản quy phạm pháp luật của cấp trên </w:t>
      </w:r>
      <w:r w:rsidRPr="00842409">
        <w:rPr>
          <w:color w:val="000000" w:themeColor="text1"/>
          <w:spacing w:val="3"/>
          <w:sz w:val="28"/>
          <w:szCs w:val="28"/>
          <w:shd w:val="clear" w:color="auto" w:fill="FFFFFF"/>
        </w:rPr>
        <w:t xml:space="preserve">có quy định về thẩm quyền, trách nhiệm quản lý nhà nước, trình tự, thủ tục quy định tại </w:t>
      </w:r>
      <w:r w:rsidR="0000204E">
        <w:rPr>
          <w:color w:val="000000" w:themeColor="text1"/>
          <w:spacing w:val="3"/>
          <w:sz w:val="28"/>
          <w:szCs w:val="28"/>
          <w:shd w:val="clear" w:color="auto" w:fill="FFFFFF"/>
        </w:rPr>
        <w:t>T</w:t>
      </w:r>
      <w:r w:rsidR="00396BA6" w:rsidRPr="00842409">
        <w:rPr>
          <w:color w:val="000000" w:themeColor="text1"/>
          <w:spacing w:val="3"/>
          <w:sz w:val="28"/>
          <w:szCs w:val="28"/>
          <w:shd w:val="clear" w:color="auto" w:fill="FFFFFF"/>
        </w:rPr>
        <w:t>hông tư</w:t>
      </w:r>
      <w:r w:rsidRPr="00842409">
        <w:rPr>
          <w:color w:val="000000" w:themeColor="text1"/>
          <w:spacing w:val="3"/>
          <w:sz w:val="28"/>
          <w:szCs w:val="28"/>
          <w:shd w:val="clear" w:color="auto" w:fill="FFFFFF"/>
        </w:rPr>
        <w:t xml:space="preserve"> này thông qua hoặc ban hành kể từ ngày 01 tháng 7 năm 2025 và có hiệu lực trước ngày 01 tháng 3 năm 2027 thì quy định tương ứng trong </w:t>
      </w:r>
      <w:r w:rsidR="00396BA6" w:rsidRPr="00842409">
        <w:rPr>
          <w:color w:val="000000" w:themeColor="text1"/>
          <w:spacing w:val="3"/>
          <w:sz w:val="28"/>
          <w:szCs w:val="28"/>
          <w:shd w:val="clear" w:color="auto" w:fill="FFFFFF"/>
        </w:rPr>
        <w:t xml:space="preserve">Thông tư </w:t>
      </w:r>
      <w:r w:rsidRPr="00842409">
        <w:rPr>
          <w:color w:val="000000" w:themeColor="text1"/>
          <w:spacing w:val="3"/>
          <w:sz w:val="28"/>
          <w:szCs w:val="28"/>
          <w:shd w:val="clear" w:color="auto" w:fill="FFFFFF"/>
        </w:rPr>
        <w:t>này hết hiệu lực tại thời điểm các văn bản quy phạm pháp luật đó có hiệu lực.</w:t>
      </w:r>
    </w:p>
    <w:p w14:paraId="4A5A3A77" w14:textId="77777777" w:rsidR="005932A7" w:rsidRPr="00842409" w:rsidRDefault="005932A7" w:rsidP="00842409">
      <w:pPr>
        <w:tabs>
          <w:tab w:val="right" w:leader="dot" w:pos="0"/>
          <w:tab w:val="left" w:pos="567"/>
        </w:tabs>
        <w:spacing w:before="120" w:after="120"/>
        <w:ind w:firstLine="567"/>
        <w:jc w:val="both"/>
        <w:outlineLvl w:val="0"/>
        <w:rPr>
          <w:color w:val="000000" w:themeColor="text1"/>
          <w:spacing w:val="3"/>
          <w:sz w:val="28"/>
          <w:szCs w:val="28"/>
          <w:shd w:val="clear" w:color="auto" w:fill="FFFFFF"/>
        </w:rPr>
      </w:pPr>
      <w:r w:rsidRPr="00842409">
        <w:rPr>
          <w:color w:val="000000" w:themeColor="text1"/>
          <w:spacing w:val="3"/>
          <w:sz w:val="28"/>
          <w:szCs w:val="28"/>
          <w:shd w:val="clear" w:color="auto" w:fill="FFFFFF"/>
        </w:rPr>
        <w:t xml:space="preserve">3. Trong thời gian các quy định của </w:t>
      </w:r>
      <w:r w:rsidR="00396BA6" w:rsidRPr="00842409">
        <w:rPr>
          <w:color w:val="000000" w:themeColor="text1"/>
          <w:spacing w:val="3"/>
          <w:sz w:val="28"/>
          <w:szCs w:val="28"/>
          <w:shd w:val="clear" w:color="auto" w:fill="FFFFFF"/>
        </w:rPr>
        <w:t xml:space="preserve">Thông tư </w:t>
      </w:r>
      <w:r w:rsidRPr="00842409">
        <w:rPr>
          <w:color w:val="000000" w:themeColor="text1"/>
          <w:spacing w:val="3"/>
          <w:sz w:val="28"/>
          <w:szCs w:val="28"/>
          <w:shd w:val="clear" w:color="auto" w:fill="FFFFFF"/>
        </w:rPr>
        <w:t xml:space="preserve">này có hiệu lực, nếu quy định về thẩm quyền, trách nhiệm quản lý nhà nước, trình tự, thủ tục trong </w:t>
      </w:r>
      <w:r w:rsidR="00396BA6" w:rsidRPr="00842409">
        <w:rPr>
          <w:color w:val="000000" w:themeColor="text1"/>
          <w:spacing w:val="3"/>
          <w:sz w:val="28"/>
          <w:szCs w:val="28"/>
          <w:shd w:val="clear" w:color="auto" w:fill="FFFFFF"/>
        </w:rPr>
        <w:t xml:space="preserve">Thông tư </w:t>
      </w:r>
      <w:r w:rsidRPr="00842409">
        <w:rPr>
          <w:color w:val="000000" w:themeColor="text1"/>
          <w:spacing w:val="3"/>
          <w:sz w:val="28"/>
          <w:szCs w:val="28"/>
          <w:shd w:val="clear" w:color="auto" w:fill="FFFFFF"/>
        </w:rPr>
        <w:t xml:space="preserve">này khác với các văn bản quy phạm pháp luật có liên quan thì thực hiện theo quy định tại </w:t>
      </w:r>
      <w:r w:rsidR="00396BA6" w:rsidRPr="00842409">
        <w:rPr>
          <w:color w:val="000000" w:themeColor="text1"/>
          <w:spacing w:val="3"/>
          <w:sz w:val="28"/>
          <w:szCs w:val="28"/>
          <w:shd w:val="clear" w:color="auto" w:fill="FFFFFF"/>
        </w:rPr>
        <w:t xml:space="preserve">Thông tư </w:t>
      </w:r>
      <w:r w:rsidRPr="00842409">
        <w:rPr>
          <w:color w:val="000000" w:themeColor="text1"/>
          <w:spacing w:val="3"/>
          <w:sz w:val="28"/>
          <w:szCs w:val="28"/>
          <w:shd w:val="clear" w:color="auto" w:fill="FFFFFF"/>
        </w:rPr>
        <w:t>này.</w:t>
      </w:r>
    </w:p>
    <w:p w14:paraId="0281B4EF" w14:textId="1E73314C" w:rsidR="00443FC7" w:rsidRPr="00842409" w:rsidRDefault="00443FC7" w:rsidP="00842409">
      <w:pPr>
        <w:spacing w:before="120" w:after="120"/>
        <w:ind w:firstLine="720"/>
        <w:jc w:val="both"/>
        <w:rPr>
          <w:rFonts w:eastAsia="Calibri"/>
          <w:b/>
          <w:color w:val="000000" w:themeColor="text1"/>
          <w:sz w:val="28"/>
          <w:szCs w:val="28"/>
          <w:lang w:val="de-DE"/>
        </w:rPr>
      </w:pPr>
      <w:r w:rsidRPr="00842409">
        <w:rPr>
          <w:rFonts w:eastAsia="Calibri"/>
          <w:b/>
          <w:color w:val="000000" w:themeColor="text1"/>
          <w:sz w:val="28"/>
          <w:szCs w:val="28"/>
          <w:lang w:val="de-DE"/>
        </w:rPr>
        <w:t>Điều</w:t>
      </w:r>
      <w:r w:rsidRPr="00842409">
        <w:rPr>
          <w:rFonts w:eastAsia="Calibri"/>
          <w:b/>
          <w:color w:val="000000" w:themeColor="text1"/>
          <w:sz w:val="28"/>
          <w:szCs w:val="28"/>
        </w:rPr>
        <w:t xml:space="preserve"> </w:t>
      </w:r>
      <w:r w:rsidR="00B4181D">
        <w:rPr>
          <w:rFonts w:eastAsia="Calibri"/>
          <w:b/>
          <w:color w:val="000000" w:themeColor="text1"/>
          <w:sz w:val="28"/>
          <w:szCs w:val="28"/>
        </w:rPr>
        <w:t>1</w:t>
      </w:r>
      <w:r w:rsidR="00A912AC">
        <w:rPr>
          <w:rFonts w:eastAsia="Calibri"/>
          <w:b/>
          <w:color w:val="000000" w:themeColor="text1"/>
          <w:sz w:val="28"/>
          <w:szCs w:val="28"/>
        </w:rPr>
        <w:t>8</w:t>
      </w:r>
      <w:r w:rsidRPr="00842409">
        <w:rPr>
          <w:rFonts w:eastAsia="Calibri"/>
          <w:b/>
          <w:color w:val="000000" w:themeColor="text1"/>
          <w:sz w:val="28"/>
          <w:szCs w:val="28"/>
        </w:rPr>
        <w:t>.</w:t>
      </w:r>
      <w:r w:rsidRPr="00842409">
        <w:rPr>
          <w:rFonts w:eastAsia="Calibri"/>
          <w:b/>
          <w:color w:val="000000" w:themeColor="text1"/>
          <w:sz w:val="28"/>
          <w:szCs w:val="28"/>
          <w:lang w:val="de-DE"/>
        </w:rPr>
        <w:t xml:space="preserve"> Điều khoản chuyển tiếp</w:t>
      </w:r>
    </w:p>
    <w:p w14:paraId="4506F629" w14:textId="77777777" w:rsidR="00443FC7" w:rsidRPr="00842409" w:rsidRDefault="00443FC7" w:rsidP="00842409">
      <w:pPr>
        <w:spacing w:before="120" w:after="120"/>
        <w:ind w:firstLine="720"/>
        <w:jc w:val="both"/>
        <w:rPr>
          <w:rFonts w:eastAsia="Calibri"/>
          <w:bCs/>
          <w:color w:val="000000" w:themeColor="text1"/>
          <w:sz w:val="28"/>
          <w:szCs w:val="28"/>
        </w:rPr>
      </w:pPr>
      <w:r w:rsidRPr="00842409">
        <w:rPr>
          <w:color w:val="000000" w:themeColor="text1"/>
          <w:sz w:val="28"/>
          <w:szCs w:val="28"/>
        </w:rPr>
        <w:lastRenderedPageBreak/>
        <w:t>1. Trường hợp sắp xếp, tổ chức lại đơn vị hành chính dẫn đến thay đổi tên gọi của Ủy ban nhân dân cấp xã</w:t>
      </w:r>
      <w:r w:rsidRPr="00842409">
        <w:rPr>
          <w:i/>
          <w:color w:val="000000" w:themeColor="text1"/>
          <w:sz w:val="28"/>
          <w:szCs w:val="28"/>
        </w:rPr>
        <w:t xml:space="preserve"> </w:t>
      </w:r>
      <w:r w:rsidRPr="00842409">
        <w:rPr>
          <w:color w:val="000000" w:themeColor="text1"/>
          <w:sz w:val="28"/>
          <w:szCs w:val="28"/>
        </w:rPr>
        <w:t xml:space="preserve">thì thực hiện theo quy định của pháp luật về tổ chức chính quyền địa phương. </w:t>
      </w:r>
    </w:p>
    <w:p w14:paraId="371E6BB9" w14:textId="77777777" w:rsidR="00443FC7" w:rsidRPr="00842409" w:rsidRDefault="00443FC7" w:rsidP="00842409">
      <w:pPr>
        <w:spacing w:before="120" w:after="120"/>
        <w:ind w:firstLine="720"/>
        <w:jc w:val="both"/>
        <w:rPr>
          <w:rFonts w:eastAsia="Calibri"/>
          <w:bCs/>
          <w:color w:val="000000" w:themeColor="text1"/>
          <w:sz w:val="28"/>
          <w:szCs w:val="28"/>
        </w:rPr>
      </w:pPr>
      <w:r w:rsidRPr="00842409">
        <w:rPr>
          <w:color w:val="000000" w:themeColor="text1"/>
          <w:sz w:val="28"/>
          <w:szCs w:val="28"/>
        </w:rPr>
        <w:t>2. Trường hợp đã tiếp nhận hồ sơ nhưng chưa giải quyết xong hoặc đã giải quyết xong nhưng sau đó phát sinh vấn đề liên quan cần xử lý thì Ủy ban nhân dân cấp tỉnh</w:t>
      </w:r>
      <w:r w:rsidR="005932A7" w:rsidRPr="00842409">
        <w:rPr>
          <w:color w:val="000000" w:themeColor="text1"/>
          <w:sz w:val="28"/>
          <w:szCs w:val="28"/>
        </w:rPr>
        <w:t>, Chủ tịch ủy ban nhân dân cấp tỉnh</w:t>
      </w:r>
      <w:r w:rsidRPr="00842409">
        <w:rPr>
          <w:i/>
          <w:color w:val="000000" w:themeColor="text1"/>
          <w:sz w:val="28"/>
          <w:szCs w:val="28"/>
        </w:rPr>
        <w:t xml:space="preserve"> </w:t>
      </w:r>
      <w:r w:rsidRPr="00842409">
        <w:rPr>
          <w:color w:val="000000" w:themeColor="text1"/>
          <w:sz w:val="28"/>
          <w:szCs w:val="28"/>
        </w:rPr>
        <w:t xml:space="preserve">có trách nhiệm phân công Ủy ban nhân </w:t>
      </w:r>
      <w:r w:rsidR="005932A7" w:rsidRPr="00842409">
        <w:rPr>
          <w:color w:val="000000" w:themeColor="text1"/>
          <w:sz w:val="28"/>
          <w:szCs w:val="28"/>
        </w:rPr>
        <w:t>dân cấp xã, Chủ tịch ủy ban nhân dân cấp xã</w:t>
      </w:r>
      <w:r w:rsidR="005932A7" w:rsidRPr="00842409">
        <w:rPr>
          <w:i/>
          <w:color w:val="000000" w:themeColor="text1"/>
          <w:sz w:val="28"/>
          <w:szCs w:val="28"/>
        </w:rPr>
        <w:t xml:space="preserve"> </w:t>
      </w:r>
      <w:r w:rsidRPr="00842409">
        <w:rPr>
          <w:color w:val="000000" w:themeColor="text1"/>
          <w:sz w:val="28"/>
          <w:szCs w:val="28"/>
        </w:rPr>
        <w:t>nơi cư trú của cá nhân hoặc nơi đặt trụ sở giao dịch của tổ chức, doanh nghiệp đang có hồ sơ cần giải quyết hoặc để tiếp tục giải quyết, xử lý.</w:t>
      </w:r>
    </w:p>
    <w:p w14:paraId="2517671C" w14:textId="77777777" w:rsidR="00443FC7" w:rsidRPr="00842409" w:rsidRDefault="00443FC7" w:rsidP="00842409">
      <w:pPr>
        <w:spacing w:before="120" w:after="120"/>
        <w:ind w:firstLine="720"/>
        <w:jc w:val="both"/>
        <w:rPr>
          <w:rFonts w:eastAsia="Calibri"/>
          <w:bCs/>
          <w:color w:val="000000" w:themeColor="text1"/>
          <w:sz w:val="28"/>
          <w:szCs w:val="28"/>
        </w:rPr>
      </w:pPr>
      <w:r w:rsidRPr="00842409">
        <w:rPr>
          <w:color w:val="000000" w:themeColor="text1"/>
          <w:sz w:val="28"/>
          <w:szCs w:val="28"/>
        </w:rPr>
        <w:t>3. Đối với những địa bàn cấp huyện chấm dứt hoạt động mà dịch vụ công trước đó được thực hiện tại Ủy ban nhân dân cấp huyện</w:t>
      </w:r>
      <w:r w:rsidRPr="00842409">
        <w:rPr>
          <w:i/>
          <w:color w:val="000000" w:themeColor="text1"/>
          <w:sz w:val="28"/>
          <w:szCs w:val="28"/>
        </w:rPr>
        <w:t xml:space="preserve"> </w:t>
      </w:r>
      <w:r w:rsidRPr="00842409">
        <w:rPr>
          <w:color w:val="000000" w:themeColor="text1"/>
          <w:sz w:val="28"/>
          <w:szCs w:val="28"/>
        </w:rPr>
        <w:t xml:space="preserve">thì việc sửa đổi, bổ sung, hủy bỏ, sửa lỗi sai sót trong khi ghi chép, đánh máy, in được thực hiện tại Ủy ban nhân dân cấp </w:t>
      </w:r>
      <w:r w:rsidR="005932A7" w:rsidRPr="00842409">
        <w:rPr>
          <w:color w:val="000000" w:themeColor="text1"/>
          <w:sz w:val="28"/>
          <w:szCs w:val="28"/>
        </w:rPr>
        <w:t xml:space="preserve">tỉnh hoặc cấp xã </w:t>
      </w:r>
      <w:r w:rsidRPr="00842409">
        <w:rPr>
          <w:color w:val="000000" w:themeColor="text1"/>
          <w:sz w:val="28"/>
          <w:szCs w:val="28"/>
        </w:rPr>
        <w:t>nơi tiếp nhận</w:t>
      </w:r>
      <w:r w:rsidR="005932A7" w:rsidRPr="00842409">
        <w:rPr>
          <w:color w:val="000000" w:themeColor="text1"/>
          <w:sz w:val="28"/>
          <w:szCs w:val="28"/>
        </w:rPr>
        <w:t xml:space="preserve"> dịch vụ công</w:t>
      </w:r>
      <w:r w:rsidRPr="00842409">
        <w:rPr>
          <w:color w:val="000000" w:themeColor="text1"/>
          <w:sz w:val="28"/>
          <w:szCs w:val="28"/>
        </w:rPr>
        <w:t>.</w:t>
      </w:r>
    </w:p>
    <w:p w14:paraId="0DDB5AEB" w14:textId="364B1872" w:rsidR="00443FC7" w:rsidRDefault="00443FC7" w:rsidP="00842409">
      <w:pPr>
        <w:spacing w:before="120" w:after="120"/>
        <w:ind w:firstLine="720"/>
        <w:jc w:val="both"/>
        <w:rPr>
          <w:color w:val="000000" w:themeColor="text1"/>
          <w:spacing w:val="3"/>
          <w:sz w:val="28"/>
          <w:szCs w:val="28"/>
          <w:shd w:val="clear" w:color="auto" w:fill="FFFFFF"/>
        </w:rPr>
      </w:pPr>
      <w:r w:rsidRPr="00842409">
        <w:rPr>
          <w:color w:val="000000" w:themeColor="text1"/>
          <w:spacing w:val="-2"/>
          <w:sz w:val="28"/>
          <w:szCs w:val="28"/>
        </w:rPr>
        <w:t xml:space="preserve">4. Văn bản, giấy tờ đã được cơ quan, chức danh có thẩm quyền ban hành, cấp trước ngày </w:t>
      </w:r>
      <w:r w:rsidR="00396BA6" w:rsidRPr="00842409">
        <w:rPr>
          <w:color w:val="000000" w:themeColor="text1"/>
          <w:spacing w:val="3"/>
          <w:sz w:val="28"/>
          <w:szCs w:val="28"/>
          <w:shd w:val="clear" w:color="auto" w:fill="FFFFFF"/>
        </w:rPr>
        <w:t xml:space="preserve">Thông tư </w:t>
      </w:r>
      <w:r w:rsidRPr="00842409">
        <w:rPr>
          <w:color w:val="000000" w:themeColor="text1"/>
          <w:spacing w:val="-2"/>
          <w:sz w:val="28"/>
          <w:szCs w:val="28"/>
        </w:rPr>
        <w:t>này có hiệu lực thi hành mà chưa hết hiệu lực hoặc chưa hết thời hạn sử dụng thì tiếp tục được áp dụng, sử dụng theo quy định của pháp luật cho đến khi hết thời hạn hoặc được sửa đổi, bổ sung, thay thế, bãi bỏ, hủy bỏ bởi cơ quan, chức danh tiếp nhận chức năng, nhiệm vụ, quyền hạn ho</w:t>
      </w:r>
      <w:r w:rsidR="005932A7" w:rsidRPr="00842409">
        <w:rPr>
          <w:color w:val="000000" w:themeColor="text1"/>
          <w:spacing w:val="-2"/>
          <w:sz w:val="28"/>
          <w:szCs w:val="28"/>
        </w:rPr>
        <w:t>ặc cơ quan, người có thẩm quyền</w:t>
      </w:r>
      <w:r w:rsidRPr="00842409">
        <w:rPr>
          <w:color w:val="000000" w:themeColor="text1"/>
          <w:spacing w:val="3"/>
          <w:sz w:val="28"/>
          <w:szCs w:val="28"/>
          <w:shd w:val="clear" w:color="auto" w:fill="FFFFFF"/>
        </w:rPr>
        <w:t>./.</w:t>
      </w:r>
    </w:p>
    <w:p w14:paraId="79F5AFCB" w14:textId="77777777" w:rsidR="00213761" w:rsidRPr="00842409" w:rsidRDefault="00213761" w:rsidP="00842409">
      <w:pPr>
        <w:spacing w:before="120" w:after="120"/>
        <w:ind w:firstLine="720"/>
        <w:jc w:val="both"/>
        <w:rPr>
          <w:color w:val="000000" w:themeColor="text1"/>
          <w:spacing w:val="-2"/>
          <w:sz w:val="28"/>
          <w:szCs w:val="28"/>
        </w:rPr>
      </w:pPr>
    </w:p>
    <w:tbl>
      <w:tblPr>
        <w:tblW w:w="9786" w:type="dxa"/>
        <w:tblInd w:w="108" w:type="dxa"/>
        <w:tblLook w:val="04A0" w:firstRow="1" w:lastRow="0" w:firstColumn="1" w:lastColumn="0" w:noHBand="0" w:noVBand="1"/>
      </w:tblPr>
      <w:tblGrid>
        <w:gridCol w:w="9564"/>
        <w:gridCol w:w="222"/>
      </w:tblGrid>
      <w:tr w:rsidR="00C8755F" w:rsidRPr="00C8755F" w14:paraId="0ED03A21" w14:textId="77777777" w:rsidTr="00213761">
        <w:tc>
          <w:tcPr>
            <w:tcW w:w="9564" w:type="dxa"/>
          </w:tcPr>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8"/>
              <w:gridCol w:w="3920"/>
            </w:tblGrid>
            <w:tr w:rsidR="00C8755F" w:rsidRPr="00C8755F" w14:paraId="5493F3EA" w14:textId="77777777" w:rsidTr="002B72A8">
              <w:tc>
                <w:tcPr>
                  <w:tcW w:w="5428" w:type="dxa"/>
                  <w:tcBorders>
                    <w:top w:val="nil"/>
                    <w:left w:val="nil"/>
                    <w:bottom w:val="nil"/>
                    <w:right w:val="nil"/>
                  </w:tcBorders>
                </w:tcPr>
                <w:p w14:paraId="0F1A183C" w14:textId="77777777" w:rsidR="00DB58F5" w:rsidRPr="00C8755F" w:rsidRDefault="00DB58F5" w:rsidP="00DB58F5">
                  <w:pPr>
                    <w:jc w:val="both"/>
                    <w:rPr>
                      <w:b/>
                      <w:i/>
                      <w:color w:val="000000" w:themeColor="text1"/>
                    </w:rPr>
                  </w:pPr>
                  <w:r w:rsidRPr="00C8755F">
                    <w:rPr>
                      <w:b/>
                      <w:i/>
                      <w:color w:val="000000" w:themeColor="text1"/>
                    </w:rPr>
                    <w:t>Nơi nhận:</w:t>
                  </w:r>
                </w:p>
                <w:p w14:paraId="77206A9E" w14:textId="77777777" w:rsidR="00DB58F5" w:rsidRPr="00C8755F" w:rsidRDefault="00DB58F5" w:rsidP="00DB58F5">
                  <w:pPr>
                    <w:jc w:val="both"/>
                    <w:rPr>
                      <w:color w:val="000000" w:themeColor="text1"/>
                      <w:sz w:val="22"/>
                      <w:szCs w:val="22"/>
                    </w:rPr>
                  </w:pPr>
                  <w:r w:rsidRPr="00C8755F">
                    <w:rPr>
                      <w:color w:val="000000" w:themeColor="text1"/>
                      <w:spacing w:val="-10"/>
                      <w:sz w:val="22"/>
                      <w:szCs w:val="22"/>
                    </w:rPr>
                    <w:t xml:space="preserve">- </w:t>
                  </w:r>
                  <w:r w:rsidRPr="00C8755F">
                    <w:rPr>
                      <w:color w:val="000000" w:themeColor="text1"/>
                      <w:sz w:val="22"/>
                      <w:szCs w:val="22"/>
                    </w:rPr>
                    <w:t xml:space="preserve">Thủ tướng Chính phủ;  </w:t>
                  </w:r>
                </w:p>
                <w:p w14:paraId="31A731C6"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Các Phó Thủ tướng Chính phủ; </w:t>
                  </w:r>
                </w:p>
                <w:p w14:paraId="762D54DD" w14:textId="77777777" w:rsidR="00DB58F5" w:rsidRPr="00C8755F" w:rsidRDefault="00DB58F5" w:rsidP="00DB58F5">
                  <w:pPr>
                    <w:jc w:val="both"/>
                    <w:rPr>
                      <w:color w:val="000000" w:themeColor="text1"/>
                      <w:sz w:val="22"/>
                      <w:szCs w:val="22"/>
                      <w:lang w:val="vi-VN"/>
                    </w:rPr>
                  </w:pPr>
                  <w:r w:rsidRPr="00C8755F">
                    <w:rPr>
                      <w:color w:val="000000" w:themeColor="text1"/>
                      <w:sz w:val="22"/>
                      <w:szCs w:val="22"/>
                      <w:lang w:val="vi-VN"/>
                    </w:rPr>
                    <w:t>- Văn phòng Trung ương Đảng;</w:t>
                  </w:r>
                </w:p>
                <w:p w14:paraId="441D9D9E" w14:textId="77777777" w:rsidR="00DB58F5" w:rsidRPr="00C8755F" w:rsidRDefault="00DB58F5" w:rsidP="00DB58F5">
                  <w:pPr>
                    <w:jc w:val="both"/>
                    <w:rPr>
                      <w:color w:val="000000" w:themeColor="text1"/>
                      <w:sz w:val="22"/>
                      <w:szCs w:val="22"/>
                      <w:lang w:val="vi-VN"/>
                    </w:rPr>
                  </w:pPr>
                  <w:r w:rsidRPr="00C8755F">
                    <w:rPr>
                      <w:color w:val="000000" w:themeColor="text1"/>
                      <w:sz w:val="22"/>
                      <w:szCs w:val="22"/>
                      <w:lang w:val="vi-VN"/>
                    </w:rPr>
                    <w:t xml:space="preserve">- Văn phòng Chủ tịch nước; </w:t>
                  </w:r>
                </w:p>
                <w:p w14:paraId="3F348FA3" w14:textId="77777777" w:rsidR="00DB58F5" w:rsidRPr="00C8755F" w:rsidRDefault="00DB58F5" w:rsidP="00DB58F5">
                  <w:pPr>
                    <w:jc w:val="both"/>
                    <w:rPr>
                      <w:color w:val="000000" w:themeColor="text1"/>
                      <w:sz w:val="22"/>
                      <w:szCs w:val="22"/>
                      <w:lang w:val="vi-VN"/>
                    </w:rPr>
                  </w:pPr>
                  <w:r w:rsidRPr="00C8755F">
                    <w:rPr>
                      <w:color w:val="000000" w:themeColor="text1"/>
                      <w:sz w:val="22"/>
                      <w:szCs w:val="22"/>
                      <w:lang w:val="vi-VN"/>
                    </w:rPr>
                    <w:t>- Văn phòng Quốc hội;</w:t>
                  </w:r>
                </w:p>
                <w:p w14:paraId="5E7746DD"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Văn phòng Chính phủ; </w:t>
                  </w:r>
                </w:p>
                <w:p w14:paraId="20E686A5"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Tòa án nhân dân tối cao; </w:t>
                  </w:r>
                </w:p>
                <w:p w14:paraId="46C8332B"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Viện kiểm sát nhân dân tối cao; </w:t>
                  </w:r>
                </w:p>
                <w:p w14:paraId="095FE08D"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w:t>
                  </w:r>
                  <w:r w:rsidRPr="00C8755F">
                    <w:rPr>
                      <w:color w:val="000000" w:themeColor="text1"/>
                      <w:spacing w:val="-4"/>
                      <w:sz w:val="22"/>
                      <w:szCs w:val="22"/>
                    </w:rPr>
                    <w:t>Các Bộ, cơ quan ngang Bộ, cơ quan thuộc Chính phủ;</w:t>
                  </w:r>
                  <w:r w:rsidRPr="00C8755F">
                    <w:rPr>
                      <w:color w:val="000000" w:themeColor="text1"/>
                      <w:sz w:val="22"/>
                      <w:szCs w:val="22"/>
                    </w:rPr>
                    <w:t xml:space="preserve"> </w:t>
                  </w:r>
                </w:p>
                <w:p w14:paraId="3E36323A"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HĐND, UBND các tỉnh, TP trực thuộc Trung ương; </w:t>
                  </w:r>
                </w:p>
                <w:p w14:paraId="4031ACF8" w14:textId="77777777" w:rsidR="00DB58F5" w:rsidRPr="00C8755F" w:rsidRDefault="00DB58F5" w:rsidP="00DB58F5">
                  <w:pPr>
                    <w:jc w:val="both"/>
                    <w:rPr>
                      <w:color w:val="000000" w:themeColor="text1"/>
                      <w:sz w:val="22"/>
                      <w:szCs w:val="22"/>
                    </w:rPr>
                  </w:pPr>
                  <w:r w:rsidRPr="00C8755F">
                    <w:rPr>
                      <w:color w:val="000000" w:themeColor="text1"/>
                      <w:sz w:val="22"/>
                      <w:szCs w:val="22"/>
                    </w:rPr>
                    <w:t>- Ủy ban Trung ương Mặt trận Tổ quốc Việt Nam;</w:t>
                  </w:r>
                </w:p>
                <w:p w14:paraId="4CC56E06"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Cơ quan Trung ương của các </w:t>
                  </w:r>
                  <w:r w:rsidRPr="00C8755F">
                    <w:rPr>
                      <w:color w:val="000000" w:themeColor="text1"/>
                      <w:sz w:val="22"/>
                      <w:szCs w:val="22"/>
                      <w:lang w:val="vi-VN"/>
                    </w:rPr>
                    <w:t>đoàn thể</w:t>
                  </w:r>
                  <w:r w:rsidRPr="00C8755F">
                    <w:rPr>
                      <w:color w:val="000000" w:themeColor="text1"/>
                      <w:sz w:val="22"/>
                      <w:szCs w:val="22"/>
                    </w:rPr>
                    <w:t xml:space="preserve">; </w:t>
                  </w:r>
                </w:p>
                <w:p w14:paraId="4D1AC468" w14:textId="77777777" w:rsidR="00DB58F5" w:rsidRPr="00C8755F" w:rsidRDefault="00DB58F5" w:rsidP="00DB58F5">
                  <w:pPr>
                    <w:jc w:val="both"/>
                    <w:rPr>
                      <w:color w:val="000000" w:themeColor="text1"/>
                      <w:sz w:val="22"/>
                      <w:szCs w:val="22"/>
                      <w:lang w:val="vi-VN"/>
                    </w:rPr>
                  </w:pPr>
                  <w:r w:rsidRPr="00C8755F">
                    <w:rPr>
                      <w:color w:val="000000" w:themeColor="text1"/>
                      <w:sz w:val="22"/>
                      <w:szCs w:val="22"/>
                      <w:lang w:val="vi-VN"/>
                    </w:rPr>
                    <w:t>- Tổng Liên đoàn Lao động Việt Nam;</w:t>
                  </w:r>
                </w:p>
                <w:p w14:paraId="16ED96A9"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Cục Kiểm tra VBQPPL - Bộ Tư pháp; </w:t>
                  </w:r>
                </w:p>
                <w:p w14:paraId="33B992CF" w14:textId="77777777" w:rsidR="00DB58F5" w:rsidRPr="00C8755F" w:rsidRDefault="00DB58F5" w:rsidP="00DB58F5">
                  <w:pPr>
                    <w:jc w:val="both"/>
                    <w:rPr>
                      <w:color w:val="000000" w:themeColor="text1"/>
                      <w:sz w:val="22"/>
                      <w:szCs w:val="22"/>
                      <w:lang w:val="vi-VN"/>
                    </w:rPr>
                  </w:pPr>
                  <w:r w:rsidRPr="00C8755F">
                    <w:rPr>
                      <w:color w:val="000000" w:themeColor="text1"/>
                      <w:sz w:val="22"/>
                      <w:szCs w:val="22"/>
                    </w:rPr>
                    <w:t xml:space="preserve">- Công báo; Cổng Thông tin điện tử Chính phủ; </w:t>
                  </w:r>
                </w:p>
                <w:p w14:paraId="7141D8A0"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Bộ trưởng, các Thứ trưởng Bộ VHTTDL; </w:t>
                  </w:r>
                </w:p>
                <w:p w14:paraId="062072A2"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Các cơ quan, đơn vị thuộc Bộ VHTTDL; </w:t>
                  </w:r>
                </w:p>
                <w:p w14:paraId="25DA51BF" w14:textId="77777777" w:rsidR="00DB58F5" w:rsidRPr="00C8755F" w:rsidRDefault="00DB58F5" w:rsidP="00DB58F5">
                  <w:pPr>
                    <w:jc w:val="both"/>
                    <w:rPr>
                      <w:color w:val="000000" w:themeColor="text1"/>
                      <w:sz w:val="22"/>
                      <w:szCs w:val="22"/>
                    </w:rPr>
                  </w:pPr>
                  <w:r w:rsidRPr="00C8755F">
                    <w:rPr>
                      <w:color w:val="000000" w:themeColor="text1"/>
                      <w:sz w:val="22"/>
                      <w:szCs w:val="22"/>
                    </w:rPr>
                    <w:t>- Sở VHTTDL,</w:t>
                  </w:r>
                  <w:r w:rsidRPr="00C8755F">
                    <w:rPr>
                      <w:color w:val="000000" w:themeColor="text1"/>
                      <w:sz w:val="22"/>
                      <w:szCs w:val="22"/>
                      <w:lang w:val="vi-VN"/>
                    </w:rPr>
                    <w:t xml:space="preserve"> </w:t>
                  </w:r>
                  <w:r w:rsidRPr="00C8755F">
                    <w:rPr>
                      <w:color w:val="000000" w:themeColor="text1"/>
                      <w:sz w:val="22"/>
                      <w:szCs w:val="22"/>
                    </w:rPr>
                    <w:t>Sở VHTT</w:t>
                  </w:r>
                  <w:r w:rsidRPr="00C8755F">
                    <w:rPr>
                      <w:color w:val="000000" w:themeColor="text1"/>
                      <w:sz w:val="22"/>
                      <w:szCs w:val="22"/>
                      <w:lang w:val="vi-VN"/>
                    </w:rPr>
                    <w:t>, Sở DL</w:t>
                  </w:r>
                  <w:r w:rsidRPr="00C8755F">
                    <w:rPr>
                      <w:color w:val="000000" w:themeColor="text1"/>
                      <w:sz w:val="22"/>
                      <w:szCs w:val="22"/>
                    </w:rPr>
                    <w:t>;</w:t>
                  </w:r>
                </w:p>
                <w:p w14:paraId="437EDC43" w14:textId="77777777" w:rsidR="00DB58F5" w:rsidRPr="00C8755F" w:rsidRDefault="00DB58F5" w:rsidP="00DB58F5">
                  <w:pPr>
                    <w:jc w:val="both"/>
                    <w:rPr>
                      <w:color w:val="000000" w:themeColor="text1"/>
                      <w:sz w:val="22"/>
                      <w:szCs w:val="22"/>
                    </w:rPr>
                  </w:pPr>
                  <w:r w:rsidRPr="00C8755F">
                    <w:rPr>
                      <w:color w:val="000000" w:themeColor="text1"/>
                      <w:sz w:val="22"/>
                      <w:szCs w:val="22"/>
                    </w:rPr>
                    <w:t xml:space="preserve">- Cổng Thông tin điện tử Bộ VHTTDL; </w:t>
                  </w:r>
                </w:p>
                <w:p w14:paraId="74D4C1F1" w14:textId="77777777" w:rsidR="00DB58F5" w:rsidRPr="00C8755F" w:rsidRDefault="00DB58F5" w:rsidP="00DB58F5">
                  <w:pPr>
                    <w:jc w:val="both"/>
                    <w:rPr>
                      <w:color w:val="000000" w:themeColor="text1"/>
                      <w:sz w:val="22"/>
                      <w:szCs w:val="22"/>
                    </w:rPr>
                  </w:pPr>
                  <w:r w:rsidRPr="00C8755F">
                    <w:rPr>
                      <w:color w:val="000000" w:themeColor="text1"/>
                      <w:sz w:val="22"/>
                      <w:szCs w:val="22"/>
                    </w:rPr>
                    <w:t>- Lưu: VT, PC, QC(200).</w:t>
                  </w:r>
                </w:p>
                <w:p w14:paraId="21211EF5" w14:textId="77777777" w:rsidR="00DB58F5" w:rsidRPr="00C8755F" w:rsidRDefault="00DB58F5" w:rsidP="00DB58F5">
                  <w:pPr>
                    <w:spacing w:line="0" w:lineRule="atLeast"/>
                    <w:jc w:val="both"/>
                    <w:rPr>
                      <w:color w:val="000000" w:themeColor="text1"/>
                      <w:sz w:val="22"/>
                      <w:szCs w:val="22"/>
                      <w:lang w:val="de-DE"/>
                    </w:rPr>
                  </w:pPr>
                </w:p>
              </w:tc>
              <w:tc>
                <w:tcPr>
                  <w:tcW w:w="3920" w:type="dxa"/>
                  <w:tcBorders>
                    <w:top w:val="nil"/>
                    <w:left w:val="nil"/>
                    <w:bottom w:val="nil"/>
                    <w:right w:val="nil"/>
                  </w:tcBorders>
                </w:tcPr>
                <w:p w14:paraId="0EAD5FC5" w14:textId="77777777" w:rsidR="00DB58F5" w:rsidRPr="00C8755F" w:rsidRDefault="00DB58F5" w:rsidP="00DB58F5">
                  <w:pPr>
                    <w:spacing w:before="120" w:after="120" w:line="0" w:lineRule="atLeast"/>
                    <w:jc w:val="center"/>
                    <w:rPr>
                      <w:b/>
                      <w:bCs/>
                      <w:color w:val="000000" w:themeColor="text1"/>
                      <w:sz w:val="28"/>
                      <w:szCs w:val="20"/>
                      <w:lang w:val="de-DE"/>
                    </w:rPr>
                  </w:pPr>
                  <w:r w:rsidRPr="00C8755F">
                    <w:rPr>
                      <w:b/>
                      <w:bCs/>
                      <w:color w:val="000000" w:themeColor="text1"/>
                      <w:sz w:val="28"/>
                      <w:szCs w:val="20"/>
                      <w:lang w:val="de-DE"/>
                    </w:rPr>
                    <w:t>BỘ TRƯỞNG</w:t>
                  </w:r>
                </w:p>
                <w:p w14:paraId="2C3FB5F9" w14:textId="77777777" w:rsidR="00DB58F5" w:rsidRPr="00C8755F" w:rsidRDefault="00DB58F5" w:rsidP="00DB58F5">
                  <w:pPr>
                    <w:spacing w:before="120" w:after="120" w:line="0" w:lineRule="atLeast"/>
                    <w:jc w:val="center"/>
                    <w:rPr>
                      <w:b/>
                      <w:bCs/>
                      <w:color w:val="000000" w:themeColor="text1"/>
                      <w:sz w:val="28"/>
                      <w:szCs w:val="20"/>
                      <w:lang w:val="de-DE"/>
                    </w:rPr>
                  </w:pPr>
                </w:p>
                <w:p w14:paraId="2334EE25" w14:textId="77777777" w:rsidR="00DB58F5" w:rsidRPr="00C8755F" w:rsidRDefault="00DB58F5" w:rsidP="00DB58F5">
                  <w:pPr>
                    <w:spacing w:before="120" w:after="120" w:line="0" w:lineRule="atLeast"/>
                    <w:rPr>
                      <w:b/>
                      <w:bCs/>
                      <w:color w:val="000000" w:themeColor="text1"/>
                      <w:sz w:val="28"/>
                      <w:szCs w:val="20"/>
                      <w:lang w:val="de-DE"/>
                    </w:rPr>
                  </w:pPr>
                </w:p>
                <w:p w14:paraId="40A0CF5E" w14:textId="77777777" w:rsidR="00DB58F5" w:rsidRPr="00C8755F" w:rsidRDefault="00DB58F5" w:rsidP="00DB58F5">
                  <w:pPr>
                    <w:spacing w:before="120" w:after="120" w:line="0" w:lineRule="atLeast"/>
                    <w:rPr>
                      <w:b/>
                      <w:bCs/>
                      <w:color w:val="000000" w:themeColor="text1"/>
                      <w:sz w:val="28"/>
                      <w:szCs w:val="20"/>
                      <w:lang w:val="de-DE"/>
                    </w:rPr>
                  </w:pPr>
                </w:p>
                <w:p w14:paraId="74401F63" w14:textId="77777777" w:rsidR="00DB58F5" w:rsidRPr="00C8755F" w:rsidRDefault="00DB58F5" w:rsidP="00DB58F5">
                  <w:pPr>
                    <w:spacing w:before="120" w:after="120" w:line="0" w:lineRule="atLeast"/>
                    <w:rPr>
                      <w:b/>
                      <w:bCs/>
                      <w:color w:val="000000" w:themeColor="text1"/>
                      <w:sz w:val="28"/>
                      <w:szCs w:val="20"/>
                      <w:lang w:val="de-DE"/>
                    </w:rPr>
                  </w:pPr>
                </w:p>
                <w:p w14:paraId="5B011BCA" w14:textId="77777777" w:rsidR="00DB58F5" w:rsidRPr="00C8755F" w:rsidRDefault="00DB58F5" w:rsidP="00DB58F5">
                  <w:pPr>
                    <w:spacing w:before="120" w:after="120" w:line="0" w:lineRule="atLeast"/>
                    <w:jc w:val="center"/>
                    <w:rPr>
                      <w:b/>
                      <w:bCs/>
                      <w:color w:val="000000" w:themeColor="text1"/>
                      <w:sz w:val="28"/>
                      <w:szCs w:val="20"/>
                      <w:lang w:val="de-DE"/>
                    </w:rPr>
                  </w:pPr>
                  <w:r w:rsidRPr="00C8755F">
                    <w:rPr>
                      <w:b/>
                      <w:bCs/>
                      <w:color w:val="000000" w:themeColor="text1"/>
                      <w:sz w:val="28"/>
                      <w:szCs w:val="20"/>
                      <w:lang w:val="de-DE"/>
                    </w:rPr>
                    <w:t xml:space="preserve">  Nguyễn Văn Hùng</w:t>
                  </w:r>
                </w:p>
              </w:tc>
            </w:tr>
          </w:tbl>
          <w:p w14:paraId="4B01488D" w14:textId="77777777" w:rsidR="00443FC7" w:rsidRPr="00C8755F" w:rsidRDefault="00443FC7">
            <w:pPr>
              <w:rPr>
                <w:bCs/>
                <w:color w:val="000000" w:themeColor="text1"/>
                <w:w w:val="90"/>
                <w:sz w:val="22"/>
                <w:szCs w:val="22"/>
              </w:rPr>
            </w:pPr>
          </w:p>
        </w:tc>
        <w:tc>
          <w:tcPr>
            <w:tcW w:w="222" w:type="dxa"/>
          </w:tcPr>
          <w:p w14:paraId="0B491C52" w14:textId="77777777" w:rsidR="00443FC7" w:rsidRPr="00C8755F" w:rsidRDefault="00443FC7">
            <w:pPr>
              <w:jc w:val="center"/>
              <w:rPr>
                <w:color w:val="000000" w:themeColor="text1"/>
                <w:sz w:val="28"/>
                <w:szCs w:val="28"/>
                <w:lang w:val="vi-VN"/>
              </w:rPr>
            </w:pPr>
          </w:p>
        </w:tc>
      </w:tr>
    </w:tbl>
    <w:p w14:paraId="5999A78D" w14:textId="77777777" w:rsidR="00704BEA" w:rsidRPr="00213761" w:rsidRDefault="00704BEA">
      <w:pPr>
        <w:rPr>
          <w:color w:val="000000" w:themeColor="text1"/>
          <w:lang w:val="vi-VN"/>
        </w:rPr>
      </w:pPr>
    </w:p>
    <w:p w14:paraId="76BDA53C" w14:textId="77777777" w:rsidR="00C8755F" w:rsidRDefault="00C8755F">
      <w:pPr>
        <w:rPr>
          <w:color w:val="000000" w:themeColor="text1"/>
        </w:rPr>
      </w:pPr>
    </w:p>
    <w:p w14:paraId="6478E6E8" w14:textId="77777777" w:rsidR="00C8755F" w:rsidRDefault="00C8755F">
      <w:pPr>
        <w:rPr>
          <w:color w:val="000000" w:themeColor="text1"/>
        </w:rPr>
      </w:pPr>
    </w:p>
    <w:p w14:paraId="0D3F32B8" w14:textId="77777777" w:rsidR="00C8755F" w:rsidRDefault="00C8755F">
      <w:pPr>
        <w:rPr>
          <w:color w:val="000000" w:themeColor="text1"/>
        </w:rPr>
      </w:pPr>
    </w:p>
    <w:p w14:paraId="4C89678D" w14:textId="77777777" w:rsidR="00C8755F" w:rsidRDefault="00C8755F">
      <w:pPr>
        <w:rPr>
          <w:color w:val="000000" w:themeColor="text1"/>
        </w:rPr>
      </w:pPr>
    </w:p>
    <w:p w14:paraId="4E567A97" w14:textId="77777777" w:rsidR="00C8755F" w:rsidRDefault="00C8755F">
      <w:pPr>
        <w:rPr>
          <w:color w:val="000000" w:themeColor="text1"/>
        </w:rPr>
      </w:pPr>
    </w:p>
    <w:p w14:paraId="66A9E20C" w14:textId="77777777" w:rsidR="00C8755F" w:rsidRDefault="00C8755F">
      <w:pPr>
        <w:rPr>
          <w:color w:val="000000" w:themeColor="text1"/>
        </w:rPr>
      </w:pPr>
    </w:p>
    <w:p w14:paraId="1E51D57B" w14:textId="77777777" w:rsidR="00C8755F" w:rsidRDefault="00C8755F">
      <w:pPr>
        <w:rPr>
          <w:color w:val="000000" w:themeColor="text1"/>
        </w:rPr>
      </w:pPr>
    </w:p>
    <w:p w14:paraId="44779178" w14:textId="77777777" w:rsidR="00C8755F" w:rsidRPr="00C8755F" w:rsidRDefault="00C8755F">
      <w:pPr>
        <w:rPr>
          <w:color w:val="000000" w:themeColor="text1"/>
        </w:rPr>
      </w:pPr>
    </w:p>
    <w:sectPr w:rsidR="00C8755F" w:rsidRPr="00C8755F" w:rsidSect="00E21CF9">
      <w:headerReference w:type="default" r:id="rId12"/>
      <w:pgSz w:w="12240" w:h="15840"/>
      <w:pgMar w:top="1134" w:right="1134" w:bottom="1134"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DMIN" w:date="2025-06-05T12:27:00Z" w:initials="A">
    <w:p w14:paraId="549DF6B2" w14:textId="77777777" w:rsidR="00CA1059" w:rsidRDefault="00CA1059" w:rsidP="00CA1059">
      <w:pPr>
        <w:pStyle w:val="CommentText"/>
      </w:pPr>
      <w:r>
        <w:rPr>
          <w:rStyle w:val="CommentReference"/>
        </w:rPr>
        <w:annotationRef/>
      </w:r>
      <w:r>
        <w:t>Chưa đúng tiêu chí</w:t>
      </w:r>
    </w:p>
    <w:p w14:paraId="4B0DFE0E" w14:textId="77777777" w:rsidR="00CA1059" w:rsidRDefault="00CA1059" w:rsidP="00CA105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DF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C0BB3" w16cex:dateUtc="2025-06-05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DFE0E" w16cid:durableId="2BEC0B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0CBA" w14:textId="77777777" w:rsidR="00997F88" w:rsidRDefault="00997F88" w:rsidP="00FE4935">
      <w:r>
        <w:separator/>
      </w:r>
    </w:p>
  </w:endnote>
  <w:endnote w:type="continuationSeparator" w:id="0">
    <w:p w14:paraId="0B2863E3" w14:textId="77777777" w:rsidR="00997F88" w:rsidRDefault="00997F88" w:rsidP="00FE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0B26" w14:textId="77777777" w:rsidR="00997F88" w:rsidRDefault="00997F88" w:rsidP="00FE4935">
      <w:r>
        <w:separator/>
      </w:r>
    </w:p>
  </w:footnote>
  <w:footnote w:type="continuationSeparator" w:id="0">
    <w:p w14:paraId="28258C82" w14:textId="77777777" w:rsidR="00997F88" w:rsidRDefault="00997F88" w:rsidP="00FE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615214"/>
      <w:docPartObj>
        <w:docPartGallery w:val="Page Numbers (Top of Page)"/>
        <w:docPartUnique/>
      </w:docPartObj>
    </w:sdtPr>
    <w:sdtEndPr>
      <w:rPr>
        <w:noProof/>
        <w:sz w:val="26"/>
        <w:szCs w:val="26"/>
      </w:rPr>
    </w:sdtEndPr>
    <w:sdtContent>
      <w:p w14:paraId="6CE4E806" w14:textId="0B5692C9" w:rsidR="00FE4935" w:rsidRPr="00FE4935" w:rsidRDefault="00FE4935">
        <w:pPr>
          <w:pStyle w:val="Header"/>
          <w:jc w:val="center"/>
          <w:rPr>
            <w:sz w:val="26"/>
            <w:szCs w:val="26"/>
          </w:rPr>
        </w:pPr>
        <w:r w:rsidRPr="00FE4935">
          <w:rPr>
            <w:sz w:val="26"/>
            <w:szCs w:val="26"/>
          </w:rPr>
          <w:fldChar w:fldCharType="begin"/>
        </w:r>
        <w:r w:rsidRPr="00FE4935">
          <w:rPr>
            <w:sz w:val="26"/>
            <w:szCs w:val="26"/>
          </w:rPr>
          <w:instrText xml:space="preserve"> PAGE   \* MERGEFORMAT </w:instrText>
        </w:r>
        <w:r w:rsidRPr="00FE4935">
          <w:rPr>
            <w:sz w:val="26"/>
            <w:szCs w:val="26"/>
          </w:rPr>
          <w:fldChar w:fldCharType="separate"/>
        </w:r>
        <w:r w:rsidR="00B55FCC">
          <w:rPr>
            <w:noProof/>
            <w:sz w:val="26"/>
            <w:szCs w:val="26"/>
          </w:rPr>
          <w:t>7</w:t>
        </w:r>
        <w:r w:rsidRPr="00FE4935">
          <w:rPr>
            <w:noProof/>
            <w:sz w:val="26"/>
            <w:szCs w:val="26"/>
          </w:rPr>
          <w:fldChar w:fldCharType="end"/>
        </w:r>
      </w:p>
    </w:sdtContent>
  </w:sdt>
  <w:p w14:paraId="24A62997" w14:textId="77777777" w:rsidR="00FE4935" w:rsidRDefault="00FE4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45B3F9"/>
    <w:multiLevelType w:val="singleLevel"/>
    <w:tmpl w:val="E645B3F9"/>
    <w:lvl w:ilvl="0">
      <w:start w:val="1"/>
      <w:numFmt w:val="decimal"/>
      <w:suff w:val="space"/>
      <w:lvlText w:val="%1."/>
      <w:lvlJc w:val="left"/>
      <w:pPr>
        <w:ind w:left="0" w:firstLine="0"/>
      </w:pPr>
    </w:lvl>
  </w:abstractNum>
  <w:abstractNum w:abstractNumId="1" w15:restartNumberingAfterBreak="0">
    <w:nsid w:val="410949B3"/>
    <w:multiLevelType w:val="hybridMultilevel"/>
    <w:tmpl w:val="814A5952"/>
    <w:lvl w:ilvl="0" w:tplc="7F3A5E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0"/>
    <w:lvlOverride w:ilvl="0">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C7"/>
    <w:rsid w:val="00001FC4"/>
    <w:rsid w:val="0000204E"/>
    <w:rsid w:val="00023454"/>
    <w:rsid w:val="000342A4"/>
    <w:rsid w:val="0003645F"/>
    <w:rsid w:val="00036A9D"/>
    <w:rsid w:val="00045A0F"/>
    <w:rsid w:val="00050115"/>
    <w:rsid w:val="00051AFA"/>
    <w:rsid w:val="0005444F"/>
    <w:rsid w:val="00066A37"/>
    <w:rsid w:val="00072AEF"/>
    <w:rsid w:val="00074435"/>
    <w:rsid w:val="0009268B"/>
    <w:rsid w:val="00096BEA"/>
    <w:rsid w:val="000A3A76"/>
    <w:rsid w:val="000C16DC"/>
    <w:rsid w:val="000D31C1"/>
    <w:rsid w:val="000E14E3"/>
    <w:rsid w:val="001028AD"/>
    <w:rsid w:val="00123D20"/>
    <w:rsid w:val="001276D7"/>
    <w:rsid w:val="001378C3"/>
    <w:rsid w:val="001523EF"/>
    <w:rsid w:val="00153B4F"/>
    <w:rsid w:val="001560F3"/>
    <w:rsid w:val="001828BC"/>
    <w:rsid w:val="0018660F"/>
    <w:rsid w:val="001870F8"/>
    <w:rsid w:val="001A5905"/>
    <w:rsid w:val="001A6A30"/>
    <w:rsid w:val="001B0F10"/>
    <w:rsid w:val="001D342C"/>
    <w:rsid w:val="001E237C"/>
    <w:rsid w:val="001E4997"/>
    <w:rsid w:val="001F79A3"/>
    <w:rsid w:val="00205971"/>
    <w:rsid w:val="0021052C"/>
    <w:rsid w:val="00213761"/>
    <w:rsid w:val="00225EAA"/>
    <w:rsid w:val="00226C72"/>
    <w:rsid w:val="00226FF7"/>
    <w:rsid w:val="00231FB5"/>
    <w:rsid w:val="00245ADA"/>
    <w:rsid w:val="00246980"/>
    <w:rsid w:val="002521C4"/>
    <w:rsid w:val="00270861"/>
    <w:rsid w:val="00280272"/>
    <w:rsid w:val="00283116"/>
    <w:rsid w:val="00283811"/>
    <w:rsid w:val="002A5338"/>
    <w:rsid w:val="002B1FCC"/>
    <w:rsid w:val="002C555B"/>
    <w:rsid w:val="002D467D"/>
    <w:rsid w:val="002D5A45"/>
    <w:rsid w:val="002E1155"/>
    <w:rsid w:val="00325A28"/>
    <w:rsid w:val="0033696D"/>
    <w:rsid w:val="003465AA"/>
    <w:rsid w:val="00346E79"/>
    <w:rsid w:val="003472B9"/>
    <w:rsid w:val="00354AE8"/>
    <w:rsid w:val="003573C4"/>
    <w:rsid w:val="00364E36"/>
    <w:rsid w:val="00365310"/>
    <w:rsid w:val="00382311"/>
    <w:rsid w:val="00385FF3"/>
    <w:rsid w:val="00396BA6"/>
    <w:rsid w:val="003B0FCB"/>
    <w:rsid w:val="003C37ED"/>
    <w:rsid w:val="003D3513"/>
    <w:rsid w:val="003E7E26"/>
    <w:rsid w:val="003F2EBB"/>
    <w:rsid w:val="00426FA6"/>
    <w:rsid w:val="00430604"/>
    <w:rsid w:val="00432660"/>
    <w:rsid w:val="00441D95"/>
    <w:rsid w:val="00443FC7"/>
    <w:rsid w:val="0045221F"/>
    <w:rsid w:val="004532F9"/>
    <w:rsid w:val="00472C9B"/>
    <w:rsid w:val="004774A7"/>
    <w:rsid w:val="004854BF"/>
    <w:rsid w:val="00486190"/>
    <w:rsid w:val="00490E81"/>
    <w:rsid w:val="00493ACA"/>
    <w:rsid w:val="00493BC2"/>
    <w:rsid w:val="004F3917"/>
    <w:rsid w:val="004F5138"/>
    <w:rsid w:val="004F548A"/>
    <w:rsid w:val="00514A2A"/>
    <w:rsid w:val="005269F8"/>
    <w:rsid w:val="00527DF3"/>
    <w:rsid w:val="00532CB7"/>
    <w:rsid w:val="005402EE"/>
    <w:rsid w:val="00541FF4"/>
    <w:rsid w:val="00557D7D"/>
    <w:rsid w:val="005932A7"/>
    <w:rsid w:val="0059418F"/>
    <w:rsid w:val="005A11DF"/>
    <w:rsid w:val="005A3DE5"/>
    <w:rsid w:val="005A5C10"/>
    <w:rsid w:val="005A747C"/>
    <w:rsid w:val="005B4CFF"/>
    <w:rsid w:val="005C42A8"/>
    <w:rsid w:val="005C73AC"/>
    <w:rsid w:val="005E530A"/>
    <w:rsid w:val="005E659A"/>
    <w:rsid w:val="005F6776"/>
    <w:rsid w:val="00600626"/>
    <w:rsid w:val="006018D4"/>
    <w:rsid w:val="00616E74"/>
    <w:rsid w:val="00622B27"/>
    <w:rsid w:val="00636356"/>
    <w:rsid w:val="00642C8B"/>
    <w:rsid w:val="00660D44"/>
    <w:rsid w:val="00671800"/>
    <w:rsid w:val="00676468"/>
    <w:rsid w:val="00696833"/>
    <w:rsid w:val="006A40FC"/>
    <w:rsid w:val="006A4C43"/>
    <w:rsid w:val="006A7118"/>
    <w:rsid w:val="006B0876"/>
    <w:rsid w:val="006B4729"/>
    <w:rsid w:val="006D140C"/>
    <w:rsid w:val="006F7FB1"/>
    <w:rsid w:val="00704BEA"/>
    <w:rsid w:val="00710825"/>
    <w:rsid w:val="00747252"/>
    <w:rsid w:val="00751137"/>
    <w:rsid w:val="0076211B"/>
    <w:rsid w:val="007813DB"/>
    <w:rsid w:val="00781857"/>
    <w:rsid w:val="007833FF"/>
    <w:rsid w:val="007845F4"/>
    <w:rsid w:val="007A1AFD"/>
    <w:rsid w:val="007B3987"/>
    <w:rsid w:val="007C1B42"/>
    <w:rsid w:val="007D3371"/>
    <w:rsid w:val="007E5FB0"/>
    <w:rsid w:val="007F0D99"/>
    <w:rsid w:val="007F0E3B"/>
    <w:rsid w:val="007F1B24"/>
    <w:rsid w:val="008136E2"/>
    <w:rsid w:val="008208FC"/>
    <w:rsid w:val="00842409"/>
    <w:rsid w:val="00844E03"/>
    <w:rsid w:val="00862586"/>
    <w:rsid w:val="008629FA"/>
    <w:rsid w:val="00866253"/>
    <w:rsid w:val="00880A11"/>
    <w:rsid w:val="00892527"/>
    <w:rsid w:val="008C051C"/>
    <w:rsid w:val="008C31EF"/>
    <w:rsid w:val="008D1955"/>
    <w:rsid w:val="008D7EE6"/>
    <w:rsid w:val="008E657D"/>
    <w:rsid w:val="008E7902"/>
    <w:rsid w:val="008F06EB"/>
    <w:rsid w:val="009167BF"/>
    <w:rsid w:val="00943F3B"/>
    <w:rsid w:val="00963759"/>
    <w:rsid w:val="00980E34"/>
    <w:rsid w:val="009903BC"/>
    <w:rsid w:val="00991132"/>
    <w:rsid w:val="00993E77"/>
    <w:rsid w:val="00993EAD"/>
    <w:rsid w:val="00994026"/>
    <w:rsid w:val="00997099"/>
    <w:rsid w:val="00997F88"/>
    <w:rsid w:val="009A6D3A"/>
    <w:rsid w:val="009B3C47"/>
    <w:rsid w:val="009B5FFE"/>
    <w:rsid w:val="009C1A55"/>
    <w:rsid w:val="009C2342"/>
    <w:rsid w:val="009C4B41"/>
    <w:rsid w:val="009D3495"/>
    <w:rsid w:val="009D486A"/>
    <w:rsid w:val="009D7FF1"/>
    <w:rsid w:val="00A001A3"/>
    <w:rsid w:val="00A0145D"/>
    <w:rsid w:val="00A06127"/>
    <w:rsid w:val="00A34EFC"/>
    <w:rsid w:val="00A3547E"/>
    <w:rsid w:val="00A41DFB"/>
    <w:rsid w:val="00A52FF2"/>
    <w:rsid w:val="00A76534"/>
    <w:rsid w:val="00A912AC"/>
    <w:rsid w:val="00A96A27"/>
    <w:rsid w:val="00A97EFA"/>
    <w:rsid w:val="00AC3D53"/>
    <w:rsid w:val="00AC7B1D"/>
    <w:rsid w:val="00AD1BAD"/>
    <w:rsid w:val="00AD4884"/>
    <w:rsid w:val="00AD4D21"/>
    <w:rsid w:val="00AD7065"/>
    <w:rsid w:val="00AE36B2"/>
    <w:rsid w:val="00AF2FC7"/>
    <w:rsid w:val="00AF5BE2"/>
    <w:rsid w:val="00B03A47"/>
    <w:rsid w:val="00B139D8"/>
    <w:rsid w:val="00B34FDA"/>
    <w:rsid w:val="00B4181D"/>
    <w:rsid w:val="00B5429E"/>
    <w:rsid w:val="00B55FCC"/>
    <w:rsid w:val="00B74CF1"/>
    <w:rsid w:val="00B81F02"/>
    <w:rsid w:val="00B8263E"/>
    <w:rsid w:val="00B97706"/>
    <w:rsid w:val="00BA6EF5"/>
    <w:rsid w:val="00BB1B4E"/>
    <w:rsid w:val="00BB5B12"/>
    <w:rsid w:val="00BE37D2"/>
    <w:rsid w:val="00BE43E2"/>
    <w:rsid w:val="00BF4875"/>
    <w:rsid w:val="00BF5205"/>
    <w:rsid w:val="00C05F58"/>
    <w:rsid w:val="00C15DB1"/>
    <w:rsid w:val="00C17A58"/>
    <w:rsid w:val="00C21769"/>
    <w:rsid w:val="00C25FC4"/>
    <w:rsid w:val="00C265CE"/>
    <w:rsid w:val="00C318DB"/>
    <w:rsid w:val="00C4155A"/>
    <w:rsid w:val="00C42CB8"/>
    <w:rsid w:val="00C66012"/>
    <w:rsid w:val="00C71203"/>
    <w:rsid w:val="00C8755F"/>
    <w:rsid w:val="00C9560C"/>
    <w:rsid w:val="00CA1059"/>
    <w:rsid w:val="00CA3EEB"/>
    <w:rsid w:val="00CB0BD2"/>
    <w:rsid w:val="00CB4A13"/>
    <w:rsid w:val="00CB6A95"/>
    <w:rsid w:val="00CC15B3"/>
    <w:rsid w:val="00CE390F"/>
    <w:rsid w:val="00CE58D8"/>
    <w:rsid w:val="00CF2F1B"/>
    <w:rsid w:val="00D01CFB"/>
    <w:rsid w:val="00D11F63"/>
    <w:rsid w:val="00D13764"/>
    <w:rsid w:val="00D145FE"/>
    <w:rsid w:val="00D24036"/>
    <w:rsid w:val="00D30154"/>
    <w:rsid w:val="00D3015D"/>
    <w:rsid w:val="00D339A7"/>
    <w:rsid w:val="00D369F3"/>
    <w:rsid w:val="00D676C8"/>
    <w:rsid w:val="00D67C44"/>
    <w:rsid w:val="00D7042C"/>
    <w:rsid w:val="00D77F89"/>
    <w:rsid w:val="00D80F3A"/>
    <w:rsid w:val="00D830E1"/>
    <w:rsid w:val="00D8460F"/>
    <w:rsid w:val="00D84DD1"/>
    <w:rsid w:val="00D92E84"/>
    <w:rsid w:val="00DB41F8"/>
    <w:rsid w:val="00DB58F5"/>
    <w:rsid w:val="00DC376F"/>
    <w:rsid w:val="00DD3280"/>
    <w:rsid w:val="00DE4060"/>
    <w:rsid w:val="00DE4DBB"/>
    <w:rsid w:val="00DE5E63"/>
    <w:rsid w:val="00E0016C"/>
    <w:rsid w:val="00E06E2B"/>
    <w:rsid w:val="00E13D54"/>
    <w:rsid w:val="00E1648E"/>
    <w:rsid w:val="00E21CF9"/>
    <w:rsid w:val="00E3597C"/>
    <w:rsid w:val="00E55956"/>
    <w:rsid w:val="00E67CC1"/>
    <w:rsid w:val="00E67E34"/>
    <w:rsid w:val="00E83136"/>
    <w:rsid w:val="00EB326A"/>
    <w:rsid w:val="00ED28ED"/>
    <w:rsid w:val="00ED7097"/>
    <w:rsid w:val="00EF5092"/>
    <w:rsid w:val="00EF5B53"/>
    <w:rsid w:val="00F022F6"/>
    <w:rsid w:val="00F1630E"/>
    <w:rsid w:val="00F2595C"/>
    <w:rsid w:val="00F31027"/>
    <w:rsid w:val="00F31821"/>
    <w:rsid w:val="00F46108"/>
    <w:rsid w:val="00F60EAC"/>
    <w:rsid w:val="00F66D60"/>
    <w:rsid w:val="00F87495"/>
    <w:rsid w:val="00F97528"/>
    <w:rsid w:val="00FB32D9"/>
    <w:rsid w:val="00FB36A0"/>
    <w:rsid w:val="00FD3973"/>
    <w:rsid w:val="00FE10DF"/>
    <w:rsid w:val="00FE4935"/>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9E64"/>
  <w15:chartTrackingRefBased/>
  <w15:docId w15:val="{8453EEA9-4F37-499A-919C-E1A06227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3FC7"/>
    <w:rPr>
      <w:color w:val="0000FF"/>
      <w:u w:val="single"/>
    </w:rPr>
  </w:style>
  <w:style w:type="character" w:styleId="FollowedHyperlink">
    <w:name w:val="FollowedHyperlink"/>
    <w:basedOn w:val="DefaultParagraphFont"/>
    <w:uiPriority w:val="99"/>
    <w:semiHidden/>
    <w:unhideWhenUsed/>
    <w:rsid w:val="00443FC7"/>
    <w:rPr>
      <w:color w:val="954F72" w:themeColor="followedHyperlink"/>
      <w:u w:val="single"/>
    </w:rPr>
  </w:style>
  <w:style w:type="character" w:customStyle="1" w:styleId="NormalWebChar">
    <w:name w:val="Normal (Web) Char"/>
    <w:aliases w:val="Char Char Char,Normal (Web) Char1 Char,Char8 Char Char,Char8 Char1,webb Char,Обычный (веб)1 Char,Обычный (веб) Знак Char,Обычный (веб) Знак1 Char,Обычный (веб) Знак Знак Char,Geneva 9 Char,표준 (웹) Char,Char Char5 Char,Char Char Cha Char"/>
    <w:link w:val="NormalWeb"/>
    <w:uiPriority w:val="99"/>
    <w:locked/>
    <w:rsid w:val="00443FC7"/>
    <w:rPr>
      <w:rFonts w:ascii="Times New Roman" w:eastAsia="Times New Roman" w:hAnsi="Times New Roman" w:cs="Times New Roman"/>
      <w:sz w:val="24"/>
      <w:szCs w:val="24"/>
    </w:rPr>
  </w:style>
  <w:style w:type="paragraph" w:styleId="NormalWeb">
    <w:name w:val="Normal (Web)"/>
    <w:aliases w:val="Char Char,Normal (Web) Char1,Char8 Char,Char8,webb,Обычный (веб)1,Обычный (веб) Знак,Обычный (веб) Знак1,Обычный (веб) Знак Знак,Geneva 9,표준 (웹),Char Char5,Normal (Web) Char Char Char Char Char,Char Char Cha, Char Char, Char8 Char, Char8"/>
    <w:basedOn w:val="Normal"/>
    <w:link w:val="NormalWebChar"/>
    <w:uiPriority w:val="99"/>
    <w:unhideWhenUsed/>
    <w:qFormat/>
    <w:rsid w:val="00443FC7"/>
    <w:pPr>
      <w:tabs>
        <w:tab w:val="center" w:pos="4680"/>
        <w:tab w:val="right" w:pos="9360"/>
      </w:tabs>
    </w:pPr>
  </w:style>
  <w:style w:type="character" w:customStyle="1" w:styleId="HeaderChar">
    <w:name w:val="Header Char"/>
    <w:basedOn w:val="DefaultParagraphFont"/>
    <w:link w:val="Header"/>
    <w:uiPriority w:val="99"/>
    <w:locked/>
    <w:rsid w:val="00443FC7"/>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locked/>
    <w:rsid w:val="00443FC7"/>
    <w:rPr>
      <w:rFonts w:ascii="Times New Roman" w:eastAsia="Times New Roman" w:hAnsi="Times New Roman" w:cs="Times New Roman"/>
      <w:sz w:val="24"/>
      <w:szCs w:val="24"/>
      <w:lang w:val="x-none" w:eastAsia="x-none"/>
    </w:rPr>
  </w:style>
  <w:style w:type="character" w:customStyle="1" w:styleId="NIDUNGChar">
    <w:name w:val="NỘI DUNG Char"/>
    <w:link w:val="NIDUNG"/>
    <w:qFormat/>
    <w:locked/>
    <w:rsid w:val="00E67CC1"/>
    <w:rPr>
      <w:rFonts w:ascii="Times New Roman" w:hAnsi="Times New Roman" w:cs="Times New Roman"/>
      <w:spacing w:val="-4"/>
      <w:sz w:val="28"/>
      <w:szCs w:val="28"/>
      <w:lang w:eastAsia="zh-CN"/>
    </w:rPr>
  </w:style>
  <w:style w:type="paragraph" w:customStyle="1" w:styleId="NIDUNG">
    <w:name w:val="NỘI DUNG"/>
    <w:basedOn w:val="Normal"/>
    <w:link w:val="NIDUNGChar"/>
    <w:autoRedefine/>
    <w:qFormat/>
    <w:rsid w:val="00E67CC1"/>
    <w:pPr>
      <w:widowControl w:val="0"/>
      <w:tabs>
        <w:tab w:val="right" w:leader="dot" w:pos="0"/>
        <w:tab w:val="left" w:pos="567"/>
      </w:tabs>
      <w:spacing w:before="120" w:after="120"/>
      <w:ind w:firstLine="567"/>
      <w:jc w:val="both"/>
    </w:pPr>
    <w:rPr>
      <w:rFonts w:eastAsiaTheme="minorHAnsi"/>
      <w:spacing w:val="-4"/>
      <w:sz w:val="28"/>
      <w:szCs w:val="28"/>
      <w:lang w:eastAsia="zh-CN"/>
    </w:rPr>
  </w:style>
  <w:style w:type="paragraph" w:styleId="Header">
    <w:name w:val="header"/>
    <w:basedOn w:val="Normal"/>
    <w:link w:val="HeaderChar"/>
    <w:uiPriority w:val="99"/>
    <w:unhideWhenUsed/>
    <w:rsid w:val="00443FC7"/>
    <w:pPr>
      <w:tabs>
        <w:tab w:val="center" w:pos="4680"/>
        <w:tab w:val="right" w:pos="9360"/>
      </w:tabs>
    </w:pPr>
    <w:rPr>
      <w:lang w:val="x-none" w:eastAsia="x-none"/>
    </w:rPr>
  </w:style>
  <w:style w:type="character" w:customStyle="1" w:styleId="HeaderChar1">
    <w:name w:val="Header Char1"/>
    <w:basedOn w:val="DefaultParagraphFont"/>
    <w:uiPriority w:val="99"/>
    <w:semiHidden/>
    <w:rsid w:val="00443F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FC7"/>
    <w:pPr>
      <w:tabs>
        <w:tab w:val="center" w:pos="4680"/>
        <w:tab w:val="right" w:pos="9360"/>
      </w:tabs>
    </w:pPr>
    <w:rPr>
      <w:lang w:val="x-none" w:eastAsia="x-none"/>
    </w:rPr>
  </w:style>
  <w:style w:type="character" w:customStyle="1" w:styleId="FooterChar1">
    <w:name w:val="Footer Char1"/>
    <w:basedOn w:val="DefaultParagraphFont"/>
    <w:uiPriority w:val="99"/>
    <w:semiHidden/>
    <w:rsid w:val="00443F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A7"/>
    <w:rPr>
      <w:rFonts w:ascii="Segoe UI" w:eastAsia="Times New Roman" w:hAnsi="Segoe UI" w:cs="Segoe UI"/>
      <w:sz w:val="18"/>
      <w:szCs w:val="18"/>
    </w:rPr>
  </w:style>
  <w:style w:type="paragraph" w:styleId="ListParagraph">
    <w:name w:val="List Paragraph"/>
    <w:basedOn w:val="Normal"/>
    <w:uiPriority w:val="34"/>
    <w:qFormat/>
    <w:rsid w:val="00ED28ED"/>
    <w:pPr>
      <w:ind w:left="720"/>
      <w:contextualSpacing/>
    </w:pPr>
  </w:style>
  <w:style w:type="character" w:styleId="CommentReference">
    <w:name w:val="annotation reference"/>
    <w:basedOn w:val="DefaultParagraphFont"/>
    <w:uiPriority w:val="99"/>
    <w:semiHidden/>
    <w:unhideWhenUsed/>
    <w:rsid w:val="00BF4875"/>
    <w:rPr>
      <w:sz w:val="16"/>
      <w:szCs w:val="16"/>
    </w:rPr>
  </w:style>
  <w:style w:type="paragraph" w:styleId="CommentText">
    <w:name w:val="annotation text"/>
    <w:basedOn w:val="Normal"/>
    <w:link w:val="CommentTextChar"/>
    <w:uiPriority w:val="99"/>
    <w:semiHidden/>
    <w:unhideWhenUsed/>
    <w:rsid w:val="00BF4875"/>
    <w:rPr>
      <w:sz w:val="20"/>
      <w:szCs w:val="20"/>
    </w:rPr>
  </w:style>
  <w:style w:type="character" w:customStyle="1" w:styleId="CommentTextChar">
    <w:name w:val="Comment Text Char"/>
    <w:basedOn w:val="DefaultParagraphFont"/>
    <w:link w:val="CommentText"/>
    <w:uiPriority w:val="99"/>
    <w:semiHidden/>
    <w:rsid w:val="00BF48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4875"/>
    <w:rPr>
      <w:b/>
      <w:bCs/>
    </w:rPr>
  </w:style>
  <w:style w:type="character" w:customStyle="1" w:styleId="CommentSubjectChar">
    <w:name w:val="Comment Subject Char"/>
    <w:basedOn w:val="CommentTextChar"/>
    <w:link w:val="CommentSubject"/>
    <w:uiPriority w:val="99"/>
    <w:semiHidden/>
    <w:rsid w:val="00BF487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9783">
      <w:bodyDiv w:val="1"/>
      <w:marLeft w:val="0"/>
      <w:marRight w:val="0"/>
      <w:marTop w:val="0"/>
      <w:marBottom w:val="0"/>
      <w:divBdr>
        <w:top w:val="none" w:sz="0" w:space="0" w:color="auto"/>
        <w:left w:val="none" w:sz="0" w:space="0" w:color="auto"/>
        <w:bottom w:val="none" w:sz="0" w:space="0" w:color="auto"/>
        <w:right w:val="none" w:sz="0" w:space="0" w:color="auto"/>
      </w:divBdr>
    </w:div>
    <w:div w:id="483545994">
      <w:bodyDiv w:val="1"/>
      <w:marLeft w:val="0"/>
      <w:marRight w:val="0"/>
      <w:marTop w:val="0"/>
      <w:marBottom w:val="0"/>
      <w:divBdr>
        <w:top w:val="none" w:sz="0" w:space="0" w:color="auto"/>
        <w:left w:val="none" w:sz="0" w:space="0" w:color="auto"/>
        <w:bottom w:val="none" w:sz="0" w:space="0" w:color="auto"/>
        <w:right w:val="none" w:sz="0" w:space="0" w:color="auto"/>
      </w:divBdr>
    </w:div>
    <w:div w:id="845746498">
      <w:bodyDiv w:val="1"/>
      <w:marLeft w:val="0"/>
      <w:marRight w:val="0"/>
      <w:marTop w:val="0"/>
      <w:marBottom w:val="0"/>
      <w:divBdr>
        <w:top w:val="none" w:sz="0" w:space="0" w:color="auto"/>
        <w:left w:val="none" w:sz="0" w:space="0" w:color="auto"/>
        <w:bottom w:val="none" w:sz="0" w:space="0" w:color="auto"/>
        <w:right w:val="none" w:sz="0" w:space="0" w:color="auto"/>
      </w:divBdr>
    </w:div>
    <w:div w:id="854029022">
      <w:bodyDiv w:val="1"/>
      <w:marLeft w:val="0"/>
      <w:marRight w:val="0"/>
      <w:marTop w:val="0"/>
      <w:marBottom w:val="0"/>
      <w:divBdr>
        <w:top w:val="none" w:sz="0" w:space="0" w:color="auto"/>
        <w:left w:val="none" w:sz="0" w:space="0" w:color="auto"/>
        <w:bottom w:val="none" w:sz="0" w:space="0" w:color="auto"/>
        <w:right w:val="none" w:sz="0" w:space="0" w:color="auto"/>
      </w:divBdr>
    </w:div>
    <w:div w:id="1024359727">
      <w:bodyDiv w:val="1"/>
      <w:marLeft w:val="0"/>
      <w:marRight w:val="0"/>
      <w:marTop w:val="0"/>
      <w:marBottom w:val="0"/>
      <w:divBdr>
        <w:top w:val="none" w:sz="0" w:space="0" w:color="auto"/>
        <w:left w:val="none" w:sz="0" w:space="0" w:color="auto"/>
        <w:bottom w:val="none" w:sz="0" w:space="0" w:color="auto"/>
        <w:right w:val="none" w:sz="0" w:space="0" w:color="auto"/>
      </w:divBdr>
    </w:div>
    <w:div w:id="1129544772">
      <w:bodyDiv w:val="1"/>
      <w:marLeft w:val="0"/>
      <w:marRight w:val="0"/>
      <w:marTop w:val="0"/>
      <w:marBottom w:val="0"/>
      <w:divBdr>
        <w:top w:val="none" w:sz="0" w:space="0" w:color="auto"/>
        <w:left w:val="none" w:sz="0" w:space="0" w:color="auto"/>
        <w:bottom w:val="none" w:sz="0" w:space="0" w:color="auto"/>
        <w:right w:val="none" w:sz="0" w:space="0" w:color="auto"/>
      </w:divBdr>
    </w:div>
    <w:div w:id="1294746446">
      <w:bodyDiv w:val="1"/>
      <w:marLeft w:val="0"/>
      <w:marRight w:val="0"/>
      <w:marTop w:val="0"/>
      <w:marBottom w:val="0"/>
      <w:divBdr>
        <w:top w:val="none" w:sz="0" w:space="0" w:color="auto"/>
        <w:left w:val="none" w:sz="0" w:space="0" w:color="auto"/>
        <w:bottom w:val="none" w:sz="0" w:space="0" w:color="auto"/>
        <w:right w:val="none" w:sz="0" w:space="0" w:color="auto"/>
      </w:divBdr>
    </w:div>
    <w:div w:id="1390149914">
      <w:bodyDiv w:val="1"/>
      <w:marLeft w:val="0"/>
      <w:marRight w:val="0"/>
      <w:marTop w:val="0"/>
      <w:marBottom w:val="0"/>
      <w:divBdr>
        <w:top w:val="none" w:sz="0" w:space="0" w:color="auto"/>
        <w:left w:val="none" w:sz="0" w:space="0" w:color="auto"/>
        <w:bottom w:val="none" w:sz="0" w:space="0" w:color="auto"/>
        <w:right w:val="none" w:sz="0" w:space="0" w:color="auto"/>
      </w:divBdr>
    </w:div>
    <w:div w:id="1565874316">
      <w:bodyDiv w:val="1"/>
      <w:marLeft w:val="0"/>
      <w:marRight w:val="0"/>
      <w:marTop w:val="0"/>
      <w:marBottom w:val="0"/>
      <w:divBdr>
        <w:top w:val="none" w:sz="0" w:space="0" w:color="auto"/>
        <w:left w:val="none" w:sz="0" w:space="0" w:color="auto"/>
        <w:bottom w:val="none" w:sz="0" w:space="0" w:color="auto"/>
        <w:right w:val="none" w:sz="0" w:space="0" w:color="auto"/>
      </w:divBdr>
    </w:div>
    <w:div w:id="1718701929">
      <w:bodyDiv w:val="1"/>
      <w:marLeft w:val="0"/>
      <w:marRight w:val="0"/>
      <w:marTop w:val="0"/>
      <w:marBottom w:val="0"/>
      <w:divBdr>
        <w:top w:val="none" w:sz="0" w:space="0" w:color="auto"/>
        <w:left w:val="none" w:sz="0" w:space="0" w:color="auto"/>
        <w:bottom w:val="none" w:sz="0" w:space="0" w:color="auto"/>
        <w:right w:val="none" w:sz="0" w:space="0" w:color="auto"/>
      </w:divBdr>
    </w:div>
    <w:div w:id="19946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2C634-92DC-44A7-AEC9-0C8668D2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2025-06-05T05:30:00Z</cp:lastPrinted>
  <dcterms:created xsi:type="dcterms:W3CDTF">2025-06-02T01:54:00Z</dcterms:created>
  <dcterms:modified xsi:type="dcterms:W3CDTF">2025-06-09T05:39:00Z</dcterms:modified>
</cp:coreProperties>
</file>