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686"/>
        <w:gridCol w:w="5811"/>
      </w:tblGrid>
      <w:tr w:rsidR="007F2D33" w14:paraId="73E7E88D" w14:textId="77777777" w:rsidTr="00ED75DB">
        <w:trPr>
          <w:trHeight w:val="1825"/>
        </w:trPr>
        <w:tc>
          <w:tcPr>
            <w:tcW w:w="3686" w:type="dxa"/>
          </w:tcPr>
          <w:p w14:paraId="559DE769" w14:textId="77777777" w:rsidR="00596F4D" w:rsidRPr="005045DD" w:rsidRDefault="00596F4D" w:rsidP="00F9352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45DD">
              <w:rPr>
                <w:rFonts w:ascii="Times New Roman" w:hAnsi="Times New Roman"/>
                <w:sz w:val="27"/>
                <w:szCs w:val="27"/>
              </w:rPr>
              <w:t>UBND TỈNH LÂM ĐỒNG</w:t>
            </w:r>
          </w:p>
          <w:p w14:paraId="25C39DC2" w14:textId="77777777" w:rsidR="007F2D33" w:rsidRDefault="00596F4D" w:rsidP="00F93526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5045DD">
              <w:rPr>
                <w:rFonts w:ascii="Times New Roman" w:hAnsi="Times New Roman"/>
                <w:b/>
                <w:bCs/>
                <w:sz w:val="27"/>
                <w:szCs w:val="27"/>
              </w:rPr>
              <w:t>SỞ TƯ PHÁP</w:t>
            </w:r>
          </w:p>
          <w:p w14:paraId="5C87E38E" w14:textId="77777777" w:rsidR="00674D89" w:rsidRPr="005045DD" w:rsidRDefault="000F5235" w:rsidP="00F93526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2E35E6A" wp14:editId="07A9DB88">
                      <wp:simplePos x="0" y="0"/>
                      <wp:positionH relativeFrom="column">
                        <wp:posOffset>780591</wp:posOffset>
                      </wp:positionH>
                      <wp:positionV relativeFrom="paragraph">
                        <wp:posOffset>22860</wp:posOffset>
                      </wp:positionV>
                      <wp:extent cx="5778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2EFBDE2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45pt,1.8pt" to="10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7C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"/>
                  </w:pict>
                </mc:Fallback>
              </mc:AlternateContent>
            </w:r>
          </w:p>
          <w:p w14:paraId="6431B4BF" w14:textId="77777777" w:rsidR="007F2D33" w:rsidRDefault="007F2D33" w:rsidP="00F935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Số: </w:t>
            </w:r>
            <w:r w:rsidR="00674D89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C1561C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674D89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596F4D">
              <w:rPr>
                <w:rFonts w:ascii="Times New Roman" w:hAnsi="Times New Roman"/>
                <w:bCs/>
                <w:sz w:val="28"/>
                <w:szCs w:val="28"/>
              </w:rPr>
              <w:t>STP-BTTP</w:t>
            </w:r>
          </w:p>
          <w:p w14:paraId="61EFEE62" w14:textId="77777777" w:rsidR="00A62661" w:rsidRPr="00385E85" w:rsidRDefault="00A62661" w:rsidP="00F93526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14:paraId="4C990E20" w14:textId="1E63FCAD" w:rsidR="00734265" w:rsidRPr="00ED75DB" w:rsidRDefault="00734265" w:rsidP="00ED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1598490"/>
            <w:r w:rsidRPr="007B28FA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bookmarkEnd w:id="0"/>
            <w:r w:rsidR="00445529" w:rsidRPr="00445529">
              <w:rPr>
                <w:rFonts w:ascii="Times New Roman" w:hAnsi="Times New Roman"/>
                <w:sz w:val="24"/>
                <w:szCs w:val="24"/>
              </w:rPr>
              <w:t xml:space="preserve">giải trình hoạt động </w:t>
            </w:r>
            <w:r w:rsidR="007F1B5F" w:rsidRPr="00445529">
              <w:rPr>
                <w:rFonts w:ascii="Times New Roman" w:hAnsi="Times New Roman"/>
                <w:sz w:val="24"/>
                <w:szCs w:val="24"/>
              </w:rPr>
              <w:t xml:space="preserve">của </w:t>
            </w:r>
            <w:r w:rsidR="00DA690A">
              <w:rPr>
                <w:rFonts w:ascii="Times New Roman" w:hAnsi="Times New Roman"/>
                <w:sz w:val="24"/>
                <w:szCs w:val="24"/>
              </w:rPr>
              <w:t>tổ chức hành nghề luật sư</w:t>
            </w:r>
          </w:p>
        </w:tc>
        <w:tc>
          <w:tcPr>
            <w:tcW w:w="5811" w:type="dxa"/>
          </w:tcPr>
          <w:p w14:paraId="26BFCA60" w14:textId="77777777" w:rsidR="007F2D33" w:rsidRPr="00B07A07" w:rsidRDefault="007F2D33" w:rsidP="00F93526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B07A07">
              <w:rPr>
                <w:rFonts w:ascii="Times New Roman" w:hAnsi="Times New Roman"/>
                <w:b/>
                <w:bCs/>
                <w:szCs w:val="26"/>
              </w:rPr>
              <w:t xml:space="preserve">CỘNG HÒA XÃ HỘI CHỦ </w:t>
            </w:r>
            <w:r w:rsidR="00674D89" w:rsidRPr="00B07A07">
              <w:rPr>
                <w:rFonts w:ascii="Times New Roman" w:hAnsi="Times New Roman"/>
                <w:b/>
                <w:bCs/>
                <w:szCs w:val="26"/>
              </w:rPr>
              <w:t>NGHĨA</w:t>
            </w:r>
            <w:r w:rsidRPr="00B07A07">
              <w:rPr>
                <w:rFonts w:ascii="Times New Roman" w:hAnsi="Times New Roman"/>
                <w:b/>
                <w:bCs/>
                <w:szCs w:val="26"/>
              </w:rPr>
              <w:t xml:space="preserve"> VIỆT NAM</w:t>
            </w:r>
          </w:p>
          <w:p w14:paraId="26C39C2B" w14:textId="77777777" w:rsidR="007F2D33" w:rsidRDefault="007F2D33" w:rsidP="00F93526">
            <w:pPr>
              <w:pStyle w:val="Heading1"/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</w:pPr>
            <w:r w:rsidRPr="005045DD"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  <w:t xml:space="preserve">Độc lập </w:t>
            </w:r>
            <w:r w:rsidR="00ED75DB"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  <w:t>-</w:t>
            </w:r>
            <w:r w:rsidRPr="005045DD"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  <w:t xml:space="preserve"> Tự do </w:t>
            </w:r>
            <w:r w:rsidR="00ED75DB"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  <w:t>-</w:t>
            </w:r>
            <w:r w:rsidRPr="005045DD"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  <w:t xml:space="preserve"> Hạnh phúc</w:t>
            </w:r>
          </w:p>
          <w:p w14:paraId="394AE88D" w14:textId="77777777" w:rsidR="00674D89" w:rsidRPr="00674D89" w:rsidRDefault="000F5235" w:rsidP="00F93526">
            <w:r>
              <w:rPr>
                <w:noProof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A57ADC6" wp14:editId="30B255B4">
                      <wp:simplePos x="0" y="0"/>
                      <wp:positionH relativeFrom="column">
                        <wp:posOffset>721674</wp:posOffset>
                      </wp:positionH>
                      <wp:positionV relativeFrom="paragraph">
                        <wp:posOffset>30480</wp:posOffset>
                      </wp:positionV>
                      <wp:extent cx="20764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D9821BC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8pt,2.4pt" to="220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sZ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7N8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"/>
                  </w:pict>
                </mc:Fallback>
              </mc:AlternateContent>
            </w:r>
          </w:p>
          <w:p w14:paraId="09C83547" w14:textId="77777777" w:rsidR="007F2D33" w:rsidRDefault="007F2D33" w:rsidP="00F93526">
            <w:pPr>
              <w:rPr>
                <w:rFonts w:ascii="Times New Roman" w:hAnsi="Times New Roman"/>
                <w:i/>
                <w:sz w:val="2"/>
                <w:szCs w:val="28"/>
              </w:rPr>
            </w:pPr>
          </w:p>
          <w:p w14:paraId="60B0A647" w14:textId="1284009A" w:rsidR="007F2D33" w:rsidRDefault="007F2D33" w:rsidP="00F9352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</w:t>
            </w:r>
            <w:r w:rsidR="00BA4922">
              <w:rPr>
                <w:rFonts w:ascii="Times New Roman" w:hAnsi="Times New Roman"/>
                <w:i/>
                <w:sz w:val="28"/>
                <w:szCs w:val="28"/>
              </w:rPr>
              <w:t xml:space="preserve">âm </w:t>
            </w:r>
            <w:r w:rsidR="00244825">
              <w:rPr>
                <w:rFonts w:ascii="Times New Roman" w:hAnsi="Times New Roman"/>
                <w:i/>
                <w:sz w:val="28"/>
                <w:szCs w:val="28"/>
              </w:rPr>
              <w:t>Đ</w:t>
            </w:r>
            <w:r w:rsidR="00005701">
              <w:rPr>
                <w:rFonts w:ascii="Times New Roman" w:hAnsi="Times New Roman"/>
                <w:i/>
                <w:sz w:val="28"/>
                <w:szCs w:val="28"/>
              </w:rPr>
              <w:t xml:space="preserve">ồng, ngày </w:t>
            </w:r>
            <w:r w:rsidR="00674D89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005701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7F1B5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7055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 w:rsidR="007055C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ED75DB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</w:tbl>
    <w:p w14:paraId="22D1659B" w14:textId="77777777" w:rsidR="005551F9" w:rsidRDefault="007A44E2" w:rsidP="00136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52221">
        <w:rPr>
          <w:rFonts w:ascii="Times New Roman" w:hAnsi="Times New Roman"/>
          <w:sz w:val="24"/>
          <w:szCs w:val="24"/>
        </w:rPr>
        <w:t xml:space="preserve"> </w:t>
      </w:r>
    </w:p>
    <w:p w14:paraId="66D7A66A" w14:textId="77777777" w:rsidR="00AC5946" w:rsidRDefault="00AC5946" w:rsidP="008F10E6">
      <w:pPr>
        <w:spacing w:before="120"/>
        <w:ind w:left="720"/>
        <w:jc w:val="both"/>
        <w:rPr>
          <w:rFonts w:ascii="Times New Roman" w:hAnsi="Times New Roman"/>
          <w:sz w:val="28"/>
          <w:szCs w:val="28"/>
        </w:rPr>
      </w:pPr>
    </w:p>
    <w:p w14:paraId="10E95E56" w14:textId="34AEA0A4" w:rsidR="00C332FA" w:rsidRDefault="00ED75DB" w:rsidP="008F10E6">
      <w:pPr>
        <w:spacing w:before="120"/>
        <w:ind w:left="720"/>
        <w:jc w:val="both"/>
        <w:rPr>
          <w:rFonts w:ascii="Times New Roman" w:hAnsi="Times New Roman"/>
          <w:sz w:val="28"/>
          <w:szCs w:val="28"/>
        </w:rPr>
      </w:pPr>
      <w:r w:rsidRPr="00B90EB3">
        <w:rPr>
          <w:rFonts w:ascii="Times New Roman" w:hAnsi="Times New Roman"/>
          <w:sz w:val="28"/>
          <w:szCs w:val="28"/>
        </w:rPr>
        <w:t>Kính gửi:</w:t>
      </w:r>
      <w:r w:rsidRPr="00ED75DB">
        <w:rPr>
          <w:rFonts w:ascii="Times New Roman" w:hAnsi="Times New Roman"/>
          <w:sz w:val="28"/>
          <w:szCs w:val="28"/>
        </w:rPr>
        <w:t xml:space="preserve"> </w:t>
      </w:r>
      <w:r w:rsidR="007F1B5F">
        <w:rPr>
          <w:rFonts w:ascii="Times New Roman" w:hAnsi="Times New Roman"/>
          <w:sz w:val="28"/>
          <w:szCs w:val="28"/>
        </w:rPr>
        <w:t>Giám đố</w:t>
      </w:r>
      <w:r w:rsidR="008E2E77">
        <w:rPr>
          <w:rFonts w:ascii="Times New Roman" w:hAnsi="Times New Roman"/>
          <w:sz w:val="28"/>
          <w:szCs w:val="28"/>
        </w:rPr>
        <w:t>c</w:t>
      </w:r>
      <w:r w:rsidR="007F1B5F">
        <w:rPr>
          <w:rFonts w:ascii="Times New Roman" w:hAnsi="Times New Roman"/>
          <w:sz w:val="28"/>
          <w:szCs w:val="28"/>
        </w:rPr>
        <w:t xml:space="preserve"> Công ty luật TNHH MTV </w:t>
      </w:r>
      <w:r w:rsidR="003A75DF">
        <w:rPr>
          <w:rFonts w:ascii="Times New Roman" w:hAnsi="Times New Roman"/>
          <w:sz w:val="28"/>
          <w:szCs w:val="28"/>
        </w:rPr>
        <w:t>B</w:t>
      </w:r>
      <w:r w:rsidR="007F1B5F">
        <w:rPr>
          <w:rFonts w:ascii="Times New Roman" w:hAnsi="Times New Roman"/>
          <w:sz w:val="28"/>
          <w:szCs w:val="28"/>
        </w:rPr>
        <w:t>ảo Bảo Tín</w:t>
      </w:r>
      <w:r w:rsidR="008F10E6">
        <w:rPr>
          <w:rFonts w:ascii="Times New Roman" w:hAnsi="Times New Roman"/>
          <w:sz w:val="28"/>
          <w:szCs w:val="28"/>
        </w:rPr>
        <w:t xml:space="preserve"> &amp; cộng sự</w:t>
      </w:r>
    </w:p>
    <w:p w14:paraId="41540A2D" w14:textId="77777777" w:rsidR="008F10E6" w:rsidRDefault="008E2E77" w:rsidP="008F10E6">
      <w:pPr>
        <w:spacing w:before="12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Địa chỉ: </w:t>
      </w:r>
      <w:r w:rsidR="008F10E6">
        <w:rPr>
          <w:rFonts w:ascii="Times New Roman" w:hAnsi="Times New Roman"/>
          <w:sz w:val="28"/>
          <w:szCs w:val="28"/>
        </w:rPr>
        <w:t>51 Võ Trường Toản, Phường 8, thành phố Đà Lạt; 8/1 Phù Đổng Thiên Vương, Phường 8, thành phố Đà Lạt, tỉnh Lâm Đồng.</w:t>
      </w:r>
    </w:p>
    <w:p w14:paraId="20AC070A" w14:textId="283CD8C0" w:rsidR="008F10E6" w:rsidRPr="00E16584" w:rsidRDefault="008F10E6" w:rsidP="008F10E6">
      <w:pPr>
        <w:spacing w:before="120"/>
        <w:ind w:firstLine="680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1591ABB3" w14:textId="37E4B0D6" w:rsidR="00B766C3" w:rsidRDefault="00DB0849" w:rsidP="00E16584">
      <w:pPr>
        <w:spacing w:before="120" w:after="80" w:line="288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2E2716">
        <w:rPr>
          <w:rFonts w:ascii="Times New Roman" w:hAnsi="Times New Roman"/>
          <w:sz w:val="28"/>
          <w:szCs w:val="28"/>
        </w:rPr>
        <w:t>gày</w:t>
      </w:r>
      <w:r w:rsidR="00F83CAC">
        <w:rPr>
          <w:rFonts w:ascii="Times New Roman" w:hAnsi="Times New Roman"/>
          <w:sz w:val="28"/>
          <w:szCs w:val="28"/>
        </w:rPr>
        <w:t xml:space="preserve"> </w:t>
      </w:r>
      <w:r w:rsidR="002E2716">
        <w:rPr>
          <w:rFonts w:ascii="Times New Roman" w:hAnsi="Times New Roman"/>
          <w:sz w:val="28"/>
          <w:szCs w:val="28"/>
        </w:rPr>
        <w:t>17/02/2022</w:t>
      </w:r>
      <w:r>
        <w:rPr>
          <w:rFonts w:ascii="Times New Roman" w:hAnsi="Times New Roman"/>
          <w:sz w:val="28"/>
          <w:szCs w:val="28"/>
        </w:rPr>
        <w:t xml:space="preserve">, </w:t>
      </w:r>
      <w:r w:rsidR="00B62377">
        <w:rPr>
          <w:rFonts w:ascii="Times New Roman" w:hAnsi="Times New Roman"/>
          <w:sz w:val="28"/>
          <w:szCs w:val="28"/>
        </w:rPr>
        <w:t>Sở Tư pháp</w:t>
      </w:r>
      <w:r w:rsidR="00F83CAC">
        <w:rPr>
          <w:rFonts w:ascii="Times New Roman" w:hAnsi="Times New Roman"/>
          <w:sz w:val="28"/>
          <w:szCs w:val="28"/>
        </w:rPr>
        <w:t xml:space="preserve"> đã </w:t>
      </w:r>
      <w:r w:rsidR="008F10E6">
        <w:rPr>
          <w:rFonts w:ascii="Times New Roman" w:hAnsi="Times New Roman"/>
          <w:sz w:val="28"/>
          <w:szCs w:val="28"/>
        </w:rPr>
        <w:t>cấp Giấy đăng ký hoạt động số 42/02/0139/TP/ĐKHĐ cho Công ty luật TNHH MTV Bảo Bảo Tín &amp; cộng sự, địa chỉ trụ sở: Số 10 Hà Huy Tập, Phường 3, thành phố Đà Lạt, tỉnh Lâm Đồng, người đại diện theo pháp luật của công ty luật là Luật sư Nguyễn Văn Bảo</w:t>
      </w:r>
      <w:r w:rsidR="00F83CAC">
        <w:rPr>
          <w:rFonts w:ascii="Times New Roman" w:hAnsi="Times New Roman"/>
          <w:sz w:val="28"/>
          <w:szCs w:val="28"/>
        </w:rPr>
        <w:t>,</w:t>
      </w:r>
      <w:r w:rsidR="008F10E6">
        <w:rPr>
          <w:rFonts w:ascii="Times New Roman" w:hAnsi="Times New Roman"/>
          <w:sz w:val="28"/>
          <w:szCs w:val="28"/>
        </w:rPr>
        <w:t xml:space="preserve"> </w:t>
      </w:r>
      <w:r w:rsidR="00F83CAC">
        <w:rPr>
          <w:rFonts w:ascii="Times New Roman" w:hAnsi="Times New Roman"/>
          <w:sz w:val="28"/>
          <w:szCs w:val="28"/>
        </w:rPr>
        <w:t>thành viên Đoàn Luật sư tỉnh Lâm Đồng</w:t>
      </w:r>
      <w:r w:rsidR="00F83CAC">
        <w:rPr>
          <w:rFonts w:ascii="Times New Roman" w:hAnsi="Times New Roman"/>
          <w:sz w:val="28"/>
          <w:szCs w:val="28"/>
        </w:rPr>
        <w:t xml:space="preserve">; </w:t>
      </w:r>
      <w:r w:rsidR="008F10E6">
        <w:rPr>
          <w:rFonts w:ascii="Times New Roman" w:hAnsi="Times New Roman"/>
          <w:sz w:val="28"/>
          <w:szCs w:val="28"/>
        </w:rPr>
        <w:t>Thẻ Lu</w:t>
      </w:r>
      <w:r w:rsidR="002E2716">
        <w:rPr>
          <w:rFonts w:ascii="Times New Roman" w:hAnsi="Times New Roman"/>
          <w:sz w:val="28"/>
          <w:szCs w:val="28"/>
        </w:rPr>
        <w:t>ậ</w:t>
      </w:r>
      <w:r w:rsidR="008F10E6">
        <w:rPr>
          <w:rFonts w:ascii="Times New Roman" w:hAnsi="Times New Roman"/>
          <w:sz w:val="28"/>
          <w:szCs w:val="28"/>
        </w:rPr>
        <w:t>t sư số:</w:t>
      </w:r>
      <w:r w:rsidR="002E2716">
        <w:rPr>
          <w:rFonts w:ascii="Times New Roman" w:hAnsi="Times New Roman"/>
          <w:sz w:val="28"/>
          <w:szCs w:val="28"/>
        </w:rPr>
        <w:t xml:space="preserve"> 9874/LS, ngày cấp: 26/5/2015.</w:t>
      </w:r>
    </w:p>
    <w:p w14:paraId="382D1B2B" w14:textId="413A1D5E" w:rsidR="00DE7621" w:rsidRDefault="006812D8" w:rsidP="00E16584">
      <w:pPr>
        <w:spacing w:before="120" w:after="80" w:line="288" w:lineRule="auto"/>
        <w:ind w:firstLine="68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Ngày 04/4/2022, </w:t>
      </w:r>
      <w:r>
        <w:rPr>
          <w:rFonts w:ascii="Times New Roman" w:hAnsi="Times New Roman"/>
          <w:sz w:val="28"/>
          <w:szCs w:val="28"/>
        </w:rPr>
        <w:t xml:space="preserve">Công ty luật TNHH MTV Bảo Bảo Tín &amp; cộng sự (gọi tắt là công ty luật) có thông báo gửi Sở Tư pháp về việc bắt đầu hoạt động kinh doanh; trong quá trình hoạt động công ty luật chấp hành tốt các quy định của Luật Luật sư và các văn bản hướng dẫn. Tuy nhiên từ tháng </w:t>
      </w:r>
      <w:r w:rsidR="0044552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/202</w:t>
      </w:r>
      <w:r w:rsidR="009516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đến nay</w:t>
      </w:r>
      <w:r w:rsidR="0095162E">
        <w:rPr>
          <w:rFonts w:ascii="Times New Roman" w:hAnsi="Times New Roman"/>
          <w:sz w:val="28"/>
          <w:szCs w:val="28"/>
        </w:rPr>
        <w:t>, công ty luật</w:t>
      </w:r>
      <w:r w:rsidR="001D6B80">
        <w:rPr>
          <w:rFonts w:ascii="Times New Roman" w:hAnsi="Times New Roman"/>
          <w:sz w:val="28"/>
          <w:szCs w:val="28"/>
        </w:rPr>
        <w:t xml:space="preserve"> đã có một số </w:t>
      </w:r>
      <w:r w:rsidR="0099676F">
        <w:rPr>
          <w:rFonts w:ascii="Times New Roman" w:hAnsi="Times New Roman"/>
          <w:sz w:val="28"/>
          <w:szCs w:val="28"/>
        </w:rPr>
        <w:t>vi phạm liên quan đến hoạt động hành nghề luật sư, cụ thể:</w:t>
      </w:r>
      <w:r w:rsidR="0095162E">
        <w:rPr>
          <w:rFonts w:ascii="Times New Roman" w:hAnsi="Times New Roman"/>
          <w:sz w:val="28"/>
          <w:szCs w:val="28"/>
        </w:rPr>
        <w:t xml:space="preserve"> không thực hiện việc báo cáo</w:t>
      </w:r>
      <w:r w:rsidR="0099676F">
        <w:rPr>
          <w:rFonts w:ascii="Times New Roman" w:hAnsi="Times New Roman"/>
          <w:sz w:val="28"/>
          <w:szCs w:val="28"/>
          <w:lang w:val="pt-BR"/>
        </w:rPr>
        <w:t xml:space="preserve"> (báo cáo năm 2024) </w:t>
      </w:r>
      <w:r w:rsidR="0095162E">
        <w:rPr>
          <w:rFonts w:ascii="Times New Roman" w:hAnsi="Times New Roman"/>
          <w:sz w:val="28"/>
          <w:szCs w:val="28"/>
        </w:rPr>
        <w:t xml:space="preserve">theo </w:t>
      </w:r>
      <w:r w:rsidR="00F96D48">
        <w:rPr>
          <w:rFonts w:ascii="Times New Roman" w:hAnsi="Times New Roman"/>
          <w:sz w:val="28"/>
          <w:szCs w:val="28"/>
        </w:rPr>
        <w:t xml:space="preserve">quy định </w:t>
      </w:r>
      <w:r w:rsidR="00FF13A6">
        <w:rPr>
          <w:rFonts w:ascii="Times New Roman" w:hAnsi="Times New Roman"/>
          <w:sz w:val="28"/>
          <w:szCs w:val="28"/>
          <w:lang w:val="pt-BR"/>
        </w:rPr>
        <w:t>bi</w:t>
      </w:r>
      <w:r w:rsidR="00EE113F">
        <w:rPr>
          <w:rFonts w:ascii="Times New Roman" w:hAnsi="Times New Roman"/>
          <w:sz w:val="28"/>
          <w:szCs w:val="28"/>
          <w:lang w:val="pt-BR"/>
        </w:rPr>
        <w:t>ểu</w:t>
      </w:r>
      <w:r w:rsidR="00FF13A6">
        <w:rPr>
          <w:rFonts w:ascii="Times New Roman" w:hAnsi="Times New Roman"/>
          <w:sz w:val="28"/>
          <w:szCs w:val="28"/>
          <w:lang w:val="pt-BR"/>
        </w:rPr>
        <w:t xml:space="preserve"> mẫu</w:t>
      </w:r>
      <w:r w:rsidR="00EE113F">
        <w:rPr>
          <w:rFonts w:ascii="Times New Roman" w:hAnsi="Times New Roman"/>
          <w:sz w:val="28"/>
          <w:szCs w:val="28"/>
          <w:lang w:val="pt-BR"/>
        </w:rPr>
        <w:t xml:space="preserve"> số 08a/BTP/BTTP/LSTN ban hành kèm theo Thông tư số 03/2019/TT-BTP ngày 20/3/2019 của Bộ Tư pháp</w:t>
      </w:r>
      <w:r w:rsidR="00FF13A6">
        <w:rPr>
          <w:rFonts w:ascii="Times New Roman" w:hAnsi="Times New Roman"/>
          <w:sz w:val="28"/>
          <w:szCs w:val="28"/>
          <w:lang w:val="pt-BR"/>
        </w:rPr>
        <w:t xml:space="preserve">; </w:t>
      </w:r>
      <w:r w:rsidR="000A6AE0">
        <w:rPr>
          <w:rFonts w:ascii="Times New Roman" w:hAnsi="Times New Roman"/>
          <w:sz w:val="28"/>
          <w:szCs w:val="28"/>
          <w:lang w:val="pt-BR"/>
        </w:rPr>
        <w:t xml:space="preserve">không có </w:t>
      </w:r>
      <w:r w:rsidR="00445529">
        <w:rPr>
          <w:rFonts w:ascii="Times New Roman" w:hAnsi="Times New Roman"/>
          <w:sz w:val="28"/>
          <w:szCs w:val="28"/>
          <w:lang w:val="pt-BR"/>
        </w:rPr>
        <w:t>b</w:t>
      </w:r>
      <w:r w:rsidR="00445529">
        <w:rPr>
          <w:rFonts w:ascii="Times New Roman" w:hAnsi="Times New Roman"/>
          <w:sz w:val="28"/>
          <w:szCs w:val="28"/>
          <w:lang w:val="pt-BR"/>
        </w:rPr>
        <w:t>ảng</w:t>
      </w:r>
      <w:r w:rsidR="00445529">
        <w:rPr>
          <w:rFonts w:ascii="Times New Roman" w:hAnsi="Times New Roman"/>
          <w:sz w:val="28"/>
          <w:szCs w:val="28"/>
          <w:lang w:val="pt-BR"/>
        </w:rPr>
        <w:t xml:space="preserve"> hiệu</w:t>
      </w:r>
      <w:r w:rsidR="00445529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F13A6">
        <w:rPr>
          <w:rFonts w:ascii="Times New Roman" w:hAnsi="Times New Roman"/>
          <w:sz w:val="28"/>
          <w:szCs w:val="28"/>
          <w:lang w:val="pt-BR"/>
        </w:rPr>
        <w:t xml:space="preserve">công ty luật tại địa chỉ </w:t>
      </w:r>
      <w:r w:rsidR="0099676F">
        <w:rPr>
          <w:rFonts w:ascii="Times New Roman" w:hAnsi="Times New Roman"/>
          <w:sz w:val="28"/>
          <w:szCs w:val="28"/>
        </w:rPr>
        <w:t>Số 10 Hà Huy Tập, Phường 3, thành phố Đà Lạt</w:t>
      </w:r>
      <w:r w:rsidR="0099676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F13A6">
        <w:rPr>
          <w:rFonts w:ascii="Times New Roman" w:hAnsi="Times New Roman"/>
          <w:sz w:val="28"/>
          <w:szCs w:val="28"/>
          <w:lang w:val="pt-BR"/>
        </w:rPr>
        <w:t xml:space="preserve">(Phòng Bổ tư pháp đã </w:t>
      </w:r>
      <w:r w:rsidR="0099676F">
        <w:rPr>
          <w:rFonts w:ascii="Times New Roman" w:hAnsi="Times New Roman"/>
          <w:sz w:val="28"/>
          <w:szCs w:val="28"/>
          <w:lang w:val="pt-BR"/>
        </w:rPr>
        <w:t>xác minh</w:t>
      </w:r>
      <w:r w:rsidR="00FF13A6">
        <w:rPr>
          <w:rFonts w:ascii="Times New Roman" w:hAnsi="Times New Roman"/>
          <w:sz w:val="28"/>
          <w:szCs w:val="28"/>
          <w:lang w:val="pt-BR"/>
        </w:rPr>
        <w:t xml:space="preserve"> thực tế). </w:t>
      </w:r>
      <w:r w:rsidR="000A6AE0">
        <w:rPr>
          <w:rFonts w:ascii="Times New Roman" w:hAnsi="Times New Roman"/>
          <w:sz w:val="28"/>
          <w:szCs w:val="28"/>
          <w:lang w:val="pt-BR"/>
        </w:rPr>
        <w:t xml:space="preserve">  </w:t>
      </w:r>
    </w:p>
    <w:p w14:paraId="0329F40E" w14:textId="33889225" w:rsidR="00666EC5" w:rsidRPr="00F83CAC" w:rsidRDefault="0095162E" w:rsidP="00F83CAC">
      <w:pPr>
        <w:spacing w:before="120" w:after="80" w:line="288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F13A6">
        <w:rPr>
          <w:rFonts w:ascii="Times New Roman" w:hAnsi="Times New Roman"/>
          <w:sz w:val="28"/>
          <w:szCs w:val="28"/>
        </w:rPr>
        <w:t xml:space="preserve">Sở Tư pháp </w:t>
      </w:r>
      <w:r w:rsidR="00DE7621">
        <w:rPr>
          <w:rFonts w:ascii="Times New Roman" w:hAnsi="Times New Roman"/>
          <w:sz w:val="28"/>
          <w:szCs w:val="28"/>
        </w:rPr>
        <w:t xml:space="preserve">đề nghị Giám đốc Công ty luật TNHH MTV </w:t>
      </w:r>
      <w:r w:rsidR="00445529">
        <w:rPr>
          <w:rFonts w:ascii="Times New Roman" w:hAnsi="Times New Roman"/>
          <w:sz w:val="28"/>
          <w:szCs w:val="28"/>
        </w:rPr>
        <w:t>B</w:t>
      </w:r>
      <w:r w:rsidR="00DE7621">
        <w:rPr>
          <w:rFonts w:ascii="Times New Roman" w:hAnsi="Times New Roman"/>
          <w:sz w:val="28"/>
          <w:szCs w:val="28"/>
        </w:rPr>
        <w:t xml:space="preserve">ảo Bảo Tín &amp; cộng sự </w:t>
      </w:r>
      <w:r w:rsidR="00641D5D">
        <w:rPr>
          <w:rFonts w:ascii="Times New Roman" w:hAnsi="Times New Roman"/>
          <w:sz w:val="28"/>
          <w:szCs w:val="28"/>
        </w:rPr>
        <w:t xml:space="preserve">- </w:t>
      </w:r>
      <w:r w:rsidR="00641D5D">
        <w:rPr>
          <w:rFonts w:ascii="Times New Roman" w:hAnsi="Times New Roman"/>
          <w:sz w:val="28"/>
          <w:szCs w:val="28"/>
        </w:rPr>
        <w:t>Luật sư Nguyễn Văn Bảo</w:t>
      </w:r>
      <w:r w:rsidR="00641D5D" w:rsidRPr="00FF13A6">
        <w:rPr>
          <w:rFonts w:ascii="Times New Roman" w:hAnsi="Times New Roman"/>
          <w:sz w:val="28"/>
          <w:szCs w:val="28"/>
        </w:rPr>
        <w:t xml:space="preserve"> </w:t>
      </w:r>
      <w:r w:rsidR="00DE7621">
        <w:rPr>
          <w:rFonts w:ascii="Times New Roman" w:hAnsi="Times New Roman"/>
          <w:sz w:val="28"/>
          <w:szCs w:val="28"/>
        </w:rPr>
        <w:t>giải trình</w:t>
      </w:r>
      <w:r w:rsidR="00E16584">
        <w:rPr>
          <w:rFonts w:ascii="Times New Roman" w:hAnsi="Times New Roman"/>
          <w:sz w:val="28"/>
          <w:szCs w:val="28"/>
        </w:rPr>
        <w:t xml:space="preserve"> </w:t>
      </w:r>
      <w:r w:rsidR="00445529">
        <w:rPr>
          <w:rFonts w:ascii="Times New Roman" w:hAnsi="Times New Roman"/>
          <w:sz w:val="28"/>
          <w:szCs w:val="28"/>
        </w:rPr>
        <w:t>bằng</w:t>
      </w:r>
      <w:r w:rsidR="00445529">
        <w:rPr>
          <w:rFonts w:ascii="Times New Roman" w:hAnsi="Times New Roman"/>
          <w:sz w:val="28"/>
          <w:szCs w:val="28"/>
        </w:rPr>
        <w:t xml:space="preserve"> văn bản những vi phạm như đã nêu trên</w:t>
      </w:r>
      <w:r w:rsidR="00445529" w:rsidRPr="00E16584">
        <w:rPr>
          <w:rFonts w:ascii="Times New Roman" w:hAnsi="Times New Roman"/>
          <w:b/>
          <w:sz w:val="28"/>
          <w:szCs w:val="28"/>
        </w:rPr>
        <w:t xml:space="preserve"> </w:t>
      </w:r>
      <w:r w:rsidR="00E16584" w:rsidRPr="00E16584">
        <w:rPr>
          <w:rFonts w:ascii="Times New Roman" w:hAnsi="Times New Roman"/>
          <w:b/>
          <w:sz w:val="28"/>
          <w:szCs w:val="28"/>
        </w:rPr>
        <w:t>trước ngày 20/4/2025</w:t>
      </w:r>
      <w:r w:rsidR="00F83CAC">
        <w:rPr>
          <w:rFonts w:ascii="Times New Roman" w:hAnsi="Times New Roman"/>
          <w:b/>
          <w:sz w:val="28"/>
          <w:szCs w:val="28"/>
        </w:rPr>
        <w:t xml:space="preserve"> </w:t>
      </w:r>
      <w:r w:rsidR="00F83CAC" w:rsidRPr="00F83CAC">
        <w:rPr>
          <w:rFonts w:ascii="Times New Roman" w:hAnsi="Times New Roman"/>
          <w:sz w:val="28"/>
          <w:szCs w:val="28"/>
        </w:rPr>
        <w:t>để xem xét xử lý</w:t>
      </w:r>
      <w:r w:rsidR="00445529">
        <w:rPr>
          <w:rFonts w:ascii="Times New Roman" w:hAnsi="Times New Roman"/>
          <w:sz w:val="28"/>
          <w:szCs w:val="28"/>
        </w:rPr>
        <w:t>;</w:t>
      </w:r>
      <w:r w:rsidR="00445529" w:rsidRPr="00FF13A6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16584">
        <w:rPr>
          <w:rFonts w:ascii="Times New Roman" w:hAnsi="Times New Roman"/>
          <w:sz w:val="28"/>
          <w:szCs w:val="28"/>
        </w:rPr>
        <w:t xml:space="preserve">trường hợp có khó khăn vướng mắc, </w:t>
      </w:r>
      <w:r w:rsidR="00DE7621">
        <w:rPr>
          <w:rFonts w:ascii="Times New Roman" w:hAnsi="Times New Roman"/>
          <w:sz w:val="28"/>
          <w:szCs w:val="28"/>
        </w:rPr>
        <w:t>liên hệ Sở Tư pháp (qua Phòng Bổ trợ tư pháp), s</w:t>
      </w:r>
      <w:r w:rsidR="00E16584">
        <w:rPr>
          <w:rFonts w:ascii="Times New Roman" w:hAnsi="Times New Roman"/>
          <w:sz w:val="28"/>
          <w:szCs w:val="28"/>
        </w:rPr>
        <w:t>ố</w:t>
      </w:r>
      <w:r w:rsidR="00DE7621">
        <w:rPr>
          <w:rFonts w:ascii="Times New Roman" w:hAnsi="Times New Roman"/>
          <w:sz w:val="28"/>
          <w:szCs w:val="28"/>
        </w:rPr>
        <w:t xml:space="preserve"> điện thoại:</w:t>
      </w:r>
      <w:r w:rsidR="007E0886">
        <w:rPr>
          <w:rFonts w:ascii="Times New Roman" w:hAnsi="Times New Roman"/>
          <w:sz w:val="28"/>
          <w:szCs w:val="28"/>
        </w:rPr>
        <w:t xml:space="preserve"> </w:t>
      </w:r>
      <w:r w:rsidR="00445529">
        <w:rPr>
          <w:rFonts w:ascii="Times New Roman" w:hAnsi="Times New Roman"/>
          <w:sz w:val="28"/>
          <w:szCs w:val="28"/>
        </w:rPr>
        <w:t>02633</w:t>
      </w:r>
      <w:r w:rsidR="007E0886">
        <w:rPr>
          <w:rFonts w:ascii="Times New Roman" w:hAnsi="Times New Roman"/>
          <w:sz w:val="28"/>
          <w:szCs w:val="28"/>
        </w:rPr>
        <w:t xml:space="preserve"> 541 081</w:t>
      </w:r>
      <w:r w:rsidR="00DE7621">
        <w:rPr>
          <w:rFonts w:ascii="Times New Roman" w:hAnsi="Times New Roman"/>
          <w:sz w:val="28"/>
          <w:szCs w:val="28"/>
        </w:rPr>
        <w:t xml:space="preserve"> để được hướng dẫn thực hiện theo quy định</w:t>
      </w:r>
      <w:r w:rsidR="00E16584">
        <w:rPr>
          <w:rFonts w:ascii="Times New Roman" w:hAnsi="Times New Roman"/>
          <w:sz w:val="28"/>
          <w:szCs w:val="28"/>
        </w:rPr>
        <w:t>./.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097"/>
        <w:gridCol w:w="5401"/>
      </w:tblGrid>
      <w:tr w:rsidR="0066011F" w14:paraId="3C139FC9" w14:textId="77777777" w:rsidTr="0061793C">
        <w:trPr>
          <w:trHeight w:val="65"/>
          <w:jc w:val="center"/>
        </w:trPr>
        <w:tc>
          <w:tcPr>
            <w:tcW w:w="4097" w:type="dxa"/>
            <w:hideMark/>
          </w:tcPr>
          <w:p w14:paraId="4583426E" w14:textId="77777777" w:rsidR="0066011F" w:rsidRDefault="0066011F" w:rsidP="009113F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57984CCD" w14:textId="4066695E" w:rsidR="0066011F" w:rsidRDefault="0066011F" w:rsidP="009113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14:paraId="33E50481" w14:textId="2669CD98" w:rsidR="00F274C0" w:rsidRDefault="00F274C0" w:rsidP="009113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Đoàn Luật sư tỉnh</w:t>
            </w:r>
            <w:r w:rsidR="00C32E15">
              <w:rPr>
                <w:rFonts w:ascii="Times New Roman" w:hAnsi="Times New Roman"/>
                <w:sz w:val="22"/>
                <w:szCs w:val="22"/>
              </w:rPr>
              <w:t xml:space="preserve"> (để phối hợp);</w:t>
            </w:r>
            <w:bookmarkStart w:id="1" w:name="_GoBack"/>
            <w:bookmarkEnd w:id="1"/>
          </w:p>
          <w:p w14:paraId="08C74252" w14:textId="77777777" w:rsidR="0066011F" w:rsidRDefault="0066011F" w:rsidP="009113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Giám đốc;</w:t>
            </w:r>
          </w:p>
          <w:p w14:paraId="5F480234" w14:textId="77777777" w:rsidR="0066011F" w:rsidRDefault="0066011F" w:rsidP="009113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Phó Giám đốc phụ trách;</w:t>
            </w:r>
          </w:p>
          <w:p w14:paraId="68896A7E" w14:textId="77777777" w:rsidR="0066011F" w:rsidRDefault="0066011F" w:rsidP="009113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TTĐT Sở Tư pháp;</w:t>
            </w:r>
          </w:p>
          <w:p w14:paraId="7AC7494C" w14:textId="77777777" w:rsidR="0066011F" w:rsidRDefault="0066011F" w:rsidP="009113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BTTP.</w:t>
            </w:r>
          </w:p>
          <w:p w14:paraId="4A53ED88" w14:textId="77777777" w:rsidR="0066011F" w:rsidRDefault="0066011F" w:rsidP="009113F0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5401" w:type="dxa"/>
          </w:tcPr>
          <w:p w14:paraId="10CC5D3D" w14:textId="0E8D2B49" w:rsidR="0066011F" w:rsidRDefault="009B43CA" w:rsidP="009113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KT. </w:t>
            </w:r>
            <w:r w:rsidR="0066011F" w:rsidRPr="001C1B7B">
              <w:rPr>
                <w:rFonts w:ascii="Times New Roman" w:hAnsi="Times New Roman"/>
                <w:b/>
                <w:bCs/>
                <w:sz w:val="28"/>
                <w:szCs w:val="28"/>
              </w:rPr>
              <w:t>GIÁM ĐỐC</w:t>
            </w:r>
          </w:p>
          <w:p w14:paraId="48676829" w14:textId="58C2397A" w:rsidR="009B43CA" w:rsidRDefault="009B43CA" w:rsidP="009113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PHÓ GIÁM ĐỐC</w:t>
            </w:r>
          </w:p>
          <w:p w14:paraId="0CEAE233" w14:textId="3E9AEFEE" w:rsidR="001E5BB5" w:rsidRDefault="001E5BB5" w:rsidP="00E165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8F34C6F" w14:textId="08C82967" w:rsidR="00641D5D" w:rsidRDefault="00641D5D" w:rsidP="00E165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1E8F730" w14:textId="615FAAB4" w:rsidR="00641D5D" w:rsidRDefault="00641D5D" w:rsidP="00E165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637C0AB" w14:textId="77777777" w:rsidR="00641D5D" w:rsidRDefault="00641D5D" w:rsidP="00E165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EB02CF" w14:textId="47D7AAA5" w:rsidR="009B43CA" w:rsidRDefault="009B43CA" w:rsidP="009113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E687EB" w14:textId="6110A700" w:rsidR="008C1A49" w:rsidRDefault="009B43CA" w:rsidP="006179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Vũ Văn Thúc</w:t>
            </w:r>
          </w:p>
          <w:p w14:paraId="2E8B9659" w14:textId="7A1820BF" w:rsidR="0066011F" w:rsidRPr="000E7A81" w:rsidRDefault="0066011F" w:rsidP="00AC59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7E5B87C" w14:textId="77777777" w:rsidR="00DE2897" w:rsidRDefault="00DE2897" w:rsidP="0061793C">
      <w:pPr>
        <w:pStyle w:val="normal-p"/>
        <w:widowControl w:val="0"/>
        <w:spacing w:before="120" w:beforeAutospacing="0" w:after="80" w:afterAutospacing="0" w:line="264" w:lineRule="auto"/>
        <w:jc w:val="both"/>
        <w:rPr>
          <w:sz w:val="28"/>
          <w:szCs w:val="28"/>
        </w:rPr>
      </w:pPr>
    </w:p>
    <w:sectPr w:rsidR="00DE2897" w:rsidSect="001E5BB5">
      <w:headerReference w:type="default" r:id="rId8"/>
      <w:pgSz w:w="11907" w:h="16840" w:code="9"/>
      <w:pgMar w:top="1134" w:right="1134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5B33" w14:textId="77777777" w:rsidR="00055417" w:rsidRDefault="00055417" w:rsidP="007055C7">
      <w:r>
        <w:separator/>
      </w:r>
    </w:p>
  </w:endnote>
  <w:endnote w:type="continuationSeparator" w:id="0">
    <w:p w14:paraId="12FF2802" w14:textId="77777777" w:rsidR="00055417" w:rsidRDefault="00055417" w:rsidP="0070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E20C9" w14:textId="77777777" w:rsidR="00055417" w:rsidRDefault="00055417" w:rsidP="007055C7">
      <w:r>
        <w:separator/>
      </w:r>
    </w:p>
  </w:footnote>
  <w:footnote w:type="continuationSeparator" w:id="0">
    <w:p w14:paraId="524840E0" w14:textId="77777777" w:rsidR="00055417" w:rsidRDefault="00055417" w:rsidP="0070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09C14" w14:textId="77777777" w:rsidR="00C81C50" w:rsidRDefault="00C81C50">
    <w:pPr>
      <w:pStyle w:val="Header"/>
      <w:jc w:val="center"/>
    </w:pPr>
  </w:p>
  <w:p w14:paraId="47409CB5" w14:textId="77777777" w:rsidR="00C81C50" w:rsidRDefault="00C81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1FD"/>
    <w:multiLevelType w:val="hybridMultilevel"/>
    <w:tmpl w:val="BAF4AA40"/>
    <w:lvl w:ilvl="0" w:tplc="DE5C07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89345D"/>
    <w:multiLevelType w:val="hybridMultilevel"/>
    <w:tmpl w:val="82AA5140"/>
    <w:lvl w:ilvl="0" w:tplc="5F1C3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53ECC"/>
    <w:multiLevelType w:val="hybridMultilevel"/>
    <w:tmpl w:val="A894B1D6"/>
    <w:lvl w:ilvl="0" w:tplc="BD9C8F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633F"/>
    <w:multiLevelType w:val="hybridMultilevel"/>
    <w:tmpl w:val="A282DD52"/>
    <w:lvl w:ilvl="0" w:tplc="D7C43D9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D87B71"/>
    <w:multiLevelType w:val="hybridMultilevel"/>
    <w:tmpl w:val="BD4CB770"/>
    <w:lvl w:ilvl="0" w:tplc="5F1C3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0BC5"/>
    <w:multiLevelType w:val="hybridMultilevel"/>
    <w:tmpl w:val="45007BFC"/>
    <w:lvl w:ilvl="0" w:tplc="5F1C3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2D1005"/>
    <w:multiLevelType w:val="hybridMultilevel"/>
    <w:tmpl w:val="2670DB92"/>
    <w:lvl w:ilvl="0" w:tplc="4FCC93C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087995"/>
    <w:multiLevelType w:val="hybridMultilevel"/>
    <w:tmpl w:val="8FA29CA4"/>
    <w:lvl w:ilvl="0" w:tplc="41F6D7C8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155D3"/>
    <w:multiLevelType w:val="hybridMultilevel"/>
    <w:tmpl w:val="6E7AC7DE"/>
    <w:lvl w:ilvl="0" w:tplc="E2686C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47D6"/>
    <w:multiLevelType w:val="hybridMultilevel"/>
    <w:tmpl w:val="4BDC86F8"/>
    <w:lvl w:ilvl="0" w:tplc="5A1E83B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24F6E60"/>
    <w:multiLevelType w:val="hybridMultilevel"/>
    <w:tmpl w:val="153A9534"/>
    <w:lvl w:ilvl="0" w:tplc="67FCC20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AFF413B"/>
    <w:multiLevelType w:val="hybridMultilevel"/>
    <w:tmpl w:val="875EAA56"/>
    <w:lvl w:ilvl="0" w:tplc="5F1C3FD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9573AB"/>
    <w:multiLevelType w:val="hybridMultilevel"/>
    <w:tmpl w:val="45007BFC"/>
    <w:lvl w:ilvl="0" w:tplc="5F1C3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E3268E"/>
    <w:multiLevelType w:val="hybridMultilevel"/>
    <w:tmpl w:val="8E4094C4"/>
    <w:lvl w:ilvl="0" w:tplc="36189EC6">
      <w:numFmt w:val="bullet"/>
      <w:lvlText w:val="-"/>
      <w:lvlJc w:val="left"/>
      <w:pPr>
        <w:ind w:left="928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7D9F0D2F"/>
    <w:multiLevelType w:val="hybridMultilevel"/>
    <w:tmpl w:val="AB7C4968"/>
    <w:lvl w:ilvl="0" w:tplc="0162689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33"/>
    <w:rsid w:val="000005B5"/>
    <w:rsid w:val="000027BC"/>
    <w:rsid w:val="00005701"/>
    <w:rsid w:val="00006893"/>
    <w:rsid w:val="000069BD"/>
    <w:rsid w:val="00021DBD"/>
    <w:rsid w:val="00024B4A"/>
    <w:rsid w:val="00025155"/>
    <w:rsid w:val="000271C5"/>
    <w:rsid w:val="0003062A"/>
    <w:rsid w:val="00033883"/>
    <w:rsid w:val="000345F7"/>
    <w:rsid w:val="00035262"/>
    <w:rsid w:val="00043E87"/>
    <w:rsid w:val="00052E64"/>
    <w:rsid w:val="00055417"/>
    <w:rsid w:val="00057C9F"/>
    <w:rsid w:val="00060A46"/>
    <w:rsid w:val="00063EDA"/>
    <w:rsid w:val="00063F4F"/>
    <w:rsid w:val="00067888"/>
    <w:rsid w:val="0007553C"/>
    <w:rsid w:val="00077DCF"/>
    <w:rsid w:val="000804F5"/>
    <w:rsid w:val="00097F6C"/>
    <w:rsid w:val="000A40E4"/>
    <w:rsid w:val="000A6AE0"/>
    <w:rsid w:val="000A6D29"/>
    <w:rsid w:val="000B69E9"/>
    <w:rsid w:val="000C44E5"/>
    <w:rsid w:val="000D38C4"/>
    <w:rsid w:val="000E7A81"/>
    <w:rsid w:val="000F22D3"/>
    <w:rsid w:val="000F262B"/>
    <w:rsid w:val="000F3EDC"/>
    <w:rsid w:val="000F5235"/>
    <w:rsid w:val="001008FD"/>
    <w:rsid w:val="00100E20"/>
    <w:rsid w:val="001068E1"/>
    <w:rsid w:val="00110A95"/>
    <w:rsid w:val="001215D7"/>
    <w:rsid w:val="00122C5F"/>
    <w:rsid w:val="00123E63"/>
    <w:rsid w:val="0012400F"/>
    <w:rsid w:val="00125651"/>
    <w:rsid w:val="0013092B"/>
    <w:rsid w:val="00130DAE"/>
    <w:rsid w:val="00133486"/>
    <w:rsid w:val="00135139"/>
    <w:rsid w:val="00136430"/>
    <w:rsid w:val="00146140"/>
    <w:rsid w:val="00146AED"/>
    <w:rsid w:val="00153828"/>
    <w:rsid w:val="0015608B"/>
    <w:rsid w:val="001561AE"/>
    <w:rsid w:val="001616FB"/>
    <w:rsid w:val="00173073"/>
    <w:rsid w:val="0017420C"/>
    <w:rsid w:val="00183407"/>
    <w:rsid w:val="00186421"/>
    <w:rsid w:val="001912B5"/>
    <w:rsid w:val="00191A81"/>
    <w:rsid w:val="00194FFB"/>
    <w:rsid w:val="001B6604"/>
    <w:rsid w:val="001C06EE"/>
    <w:rsid w:val="001C1B7B"/>
    <w:rsid w:val="001D02AE"/>
    <w:rsid w:val="001D403F"/>
    <w:rsid w:val="001D64DD"/>
    <w:rsid w:val="001D6B80"/>
    <w:rsid w:val="001D6F02"/>
    <w:rsid w:val="001E1376"/>
    <w:rsid w:val="001E338A"/>
    <w:rsid w:val="001E4417"/>
    <w:rsid w:val="001E5BB5"/>
    <w:rsid w:val="001F48CB"/>
    <w:rsid w:val="002010B0"/>
    <w:rsid w:val="00203FF3"/>
    <w:rsid w:val="00204E6C"/>
    <w:rsid w:val="00212F55"/>
    <w:rsid w:val="00221DA0"/>
    <w:rsid w:val="0022274F"/>
    <w:rsid w:val="00223C29"/>
    <w:rsid w:val="002253B7"/>
    <w:rsid w:val="00227C44"/>
    <w:rsid w:val="00230687"/>
    <w:rsid w:val="002319E5"/>
    <w:rsid w:val="00233476"/>
    <w:rsid w:val="00234DC4"/>
    <w:rsid w:val="00244825"/>
    <w:rsid w:val="00244D08"/>
    <w:rsid w:val="00254878"/>
    <w:rsid w:val="00255F27"/>
    <w:rsid w:val="002563AB"/>
    <w:rsid w:val="00260041"/>
    <w:rsid w:val="00265D85"/>
    <w:rsid w:val="00267917"/>
    <w:rsid w:val="00271864"/>
    <w:rsid w:val="002746DD"/>
    <w:rsid w:val="00275C97"/>
    <w:rsid w:val="00277B62"/>
    <w:rsid w:val="00280D26"/>
    <w:rsid w:val="0028189A"/>
    <w:rsid w:val="00281D64"/>
    <w:rsid w:val="002874AF"/>
    <w:rsid w:val="00293E7E"/>
    <w:rsid w:val="00295F0D"/>
    <w:rsid w:val="002A0751"/>
    <w:rsid w:val="002A1CA6"/>
    <w:rsid w:val="002A3C10"/>
    <w:rsid w:val="002A74C2"/>
    <w:rsid w:val="002B0DB4"/>
    <w:rsid w:val="002B2553"/>
    <w:rsid w:val="002C17AE"/>
    <w:rsid w:val="002C62D6"/>
    <w:rsid w:val="002D02FF"/>
    <w:rsid w:val="002D2AF9"/>
    <w:rsid w:val="002D43CB"/>
    <w:rsid w:val="002D7EED"/>
    <w:rsid w:val="002E2716"/>
    <w:rsid w:val="002E78FE"/>
    <w:rsid w:val="002F1962"/>
    <w:rsid w:val="002F684A"/>
    <w:rsid w:val="002F7C0F"/>
    <w:rsid w:val="00300BBD"/>
    <w:rsid w:val="003025FC"/>
    <w:rsid w:val="00317B65"/>
    <w:rsid w:val="00326D6F"/>
    <w:rsid w:val="00330D45"/>
    <w:rsid w:val="00344612"/>
    <w:rsid w:val="00356898"/>
    <w:rsid w:val="0035760D"/>
    <w:rsid w:val="003715DF"/>
    <w:rsid w:val="0037320F"/>
    <w:rsid w:val="00373948"/>
    <w:rsid w:val="00384B54"/>
    <w:rsid w:val="00385A15"/>
    <w:rsid w:val="00385E85"/>
    <w:rsid w:val="00392782"/>
    <w:rsid w:val="00394FC3"/>
    <w:rsid w:val="003955BC"/>
    <w:rsid w:val="003A0F62"/>
    <w:rsid w:val="003A1811"/>
    <w:rsid w:val="003A75DF"/>
    <w:rsid w:val="003B017C"/>
    <w:rsid w:val="003B0CCD"/>
    <w:rsid w:val="003B3AB5"/>
    <w:rsid w:val="003C5D6E"/>
    <w:rsid w:val="003C7091"/>
    <w:rsid w:val="003C7BC9"/>
    <w:rsid w:val="003D40BA"/>
    <w:rsid w:val="003D699F"/>
    <w:rsid w:val="003E0592"/>
    <w:rsid w:val="003E0A99"/>
    <w:rsid w:val="003E11EA"/>
    <w:rsid w:val="003E21AF"/>
    <w:rsid w:val="003E32F1"/>
    <w:rsid w:val="003F3A51"/>
    <w:rsid w:val="00403965"/>
    <w:rsid w:val="00403FCA"/>
    <w:rsid w:val="00405580"/>
    <w:rsid w:val="00406B9D"/>
    <w:rsid w:val="00423C66"/>
    <w:rsid w:val="00427EB2"/>
    <w:rsid w:val="004303AB"/>
    <w:rsid w:val="00430EFC"/>
    <w:rsid w:val="004354B6"/>
    <w:rsid w:val="00441172"/>
    <w:rsid w:val="00445529"/>
    <w:rsid w:val="00451122"/>
    <w:rsid w:val="004551DF"/>
    <w:rsid w:val="004638CD"/>
    <w:rsid w:val="00466020"/>
    <w:rsid w:val="00471850"/>
    <w:rsid w:val="00485D4C"/>
    <w:rsid w:val="00493596"/>
    <w:rsid w:val="004A5530"/>
    <w:rsid w:val="004A79B7"/>
    <w:rsid w:val="004B4820"/>
    <w:rsid w:val="004B4C9D"/>
    <w:rsid w:val="004B5EA9"/>
    <w:rsid w:val="004B64EF"/>
    <w:rsid w:val="004C0D56"/>
    <w:rsid w:val="004D07E1"/>
    <w:rsid w:val="004D21E4"/>
    <w:rsid w:val="004D2C5B"/>
    <w:rsid w:val="004D3596"/>
    <w:rsid w:val="004D453A"/>
    <w:rsid w:val="004E03A2"/>
    <w:rsid w:val="004E103E"/>
    <w:rsid w:val="004E6964"/>
    <w:rsid w:val="005006E8"/>
    <w:rsid w:val="005035BC"/>
    <w:rsid w:val="005045DD"/>
    <w:rsid w:val="0050606D"/>
    <w:rsid w:val="00507551"/>
    <w:rsid w:val="00517695"/>
    <w:rsid w:val="005252CC"/>
    <w:rsid w:val="00526BD1"/>
    <w:rsid w:val="00531EF5"/>
    <w:rsid w:val="00551117"/>
    <w:rsid w:val="00554A7A"/>
    <w:rsid w:val="005551F9"/>
    <w:rsid w:val="005712C3"/>
    <w:rsid w:val="00573771"/>
    <w:rsid w:val="0057387A"/>
    <w:rsid w:val="0057620F"/>
    <w:rsid w:val="00580FCC"/>
    <w:rsid w:val="00584BCD"/>
    <w:rsid w:val="00584E49"/>
    <w:rsid w:val="00587705"/>
    <w:rsid w:val="005907F9"/>
    <w:rsid w:val="005916F4"/>
    <w:rsid w:val="00595E08"/>
    <w:rsid w:val="00596F4D"/>
    <w:rsid w:val="005A15B4"/>
    <w:rsid w:val="005A5985"/>
    <w:rsid w:val="005B1103"/>
    <w:rsid w:val="005B1EBC"/>
    <w:rsid w:val="005B29D2"/>
    <w:rsid w:val="005B3527"/>
    <w:rsid w:val="005C3F72"/>
    <w:rsid w:val="005C48BA"/>
    <w:rsid w:val="005D126C"/>
    <w:rsid w:val="005D266B"/>
    <w:rsid w:val="005D3F37"/>
    <w:rsid w:val="005D415A"/>
    <w:rsid w:val="005D78F5"/>
    <w:rsid w:val="005E0293"/>
    <w:rsid w:val="005E073B"/>
    <w:rsid w:val="005E2840"/>
    <w:rsid w:val="005E493F"/>
    <w:rsid w:val="005F4C44"/>
    <w:rsid w:val="00600EB1"/>
    <w:rsid w:val="00601C3A"/>
    <w:rsid w:val="00602989"/>
    <w:rsid w:val="0060305A"/>
    <w:rsid w:val="00611938"/>
    <w:rsid w:val="00611F4F"/>
    <w:rsid w:val="00612297"/>
    <w:rsid w:val="006150C5"/>
    <w:rsid w:val="0061793C"/>
    <w:rsid w:val="00622219"/>
    <w:rsid w:val="00632643"/>
    <w:rsid w:val="006373E5"/>
    <w:rsid w:val="00641D5D"/>
    <w:rsid w:val="00642C73"/>
    <w:rsid w:val="006446B0"/>
    <w:rsid w:val="0064779F"/>
    <w:rsid w:val="00654B84"/>
    <w:rsid w:val="00656EED"/>
    <w:rsid w:val="006577C9"/>
    <w:rsid w:val="0066011F"/>
    <w:rsid w:val="00666EC5"/>
    <w:rsid w:val="006724E7"/>
    <w:rsid w:val="00674D89"/>
    <w:rsid w:val="00676192"/>
    <w:rsid w:val="00681152"/>
    <w:rsid w:val="006812D8"/>
    <w:rsid w:val="00685776"/>
    <w:rsid w:val="006A1CFE"/>
    <w:rsid w:val="006A2967"/>
    <w:rsid w:val="006A4157"/>
    <w:rsid w:val="006B0CCB"/>
    <w:rsid w:val="006B112E"/>
    <w:rsid w:val="006B5D2D"/>
    <w:rsid w:val="006D062C"/>
    <w:rsid w:val="006D5A12"/>
    <w:rsid w:val="006D7C9D"/>
    <w:rsid w:val="006E2AD2"/>
    <w:rsid w:val="006E3472"/>
    <w:rsid w:val="006E725B"/>
    <w:rsid w:val="006F409E"/>
    <w:rsid w:val="006F6918"/>
    <w:rsid w:val="007043C2"/>
    <w:rsid w:val="007055C7"/>
    <w:rsid w:val="007073C0"/>
    <w:rsid w:val="0071250A"/>
    <w:rsid w:val="007176CE"/>
    <w:rsid w:val="00723958"/>
    <w:rsid w:val="00727953"/>
    <w:rsid w:val="00732B30"/>
    <w:rsid w:val="00734265"/>
    <w:rsid w:val="00747E86"/>
    <w:rsid w:val="00750EE4"/>
    <w:rsid w:val="00753BEF"/>
    <w:rsid w:val="007560DE"/>
    <w:rsid w:val="00756997"/>
    <w:rsid w:val="00757FAC"/>
    <w:rsid w:val="00761C21"/>
    <w:rsid w:val="0076259F"/>
    <w:rsid w:val="00763F88"/>
    <w:rsid w:val="0077458E"/>
    <w:rsid w:val="00777AC6"/>
    <w:rsid w:val="0078163A"/>
    <w:rsid w:val="00797AD8"/>
    <w:rsid w:val="007A44E2"/>
    <w:rsid w:val="007A73EB"/>
    <w:rsid w:val="007B28FA"/>
    <w:rsid w:val="007B341C"/>
    <w:rsid w:val="007B4683"/>
    <w:rsid w:val="007C1571"/>
    <w:rsid w:val="007C32ED"/>
    <w:rsid w:val="007D2C0A"/>
    <w:rsid w:val="007D5221"/>
    <w:rsid w:val="007D79BD"/>
    <w:rsid w:val="007E0498"/>
    <w:rsid w:val="007E0886"/>
    <w:rsid w:val="007F1B5F"/>
    <w:rsid w:val="007F2D33"/>
    <w:rsid w:val="007F3594"/>
    <w:rsid w:val="007F448D"/>
    <w:rsid w:val="007F74C8"/>
    <w:rsid w:val="00803341"/>
    <w:rsid w:val="008053CC"/>
    <w:rsid w:val="008053D5"/>
    <w:rsid w:val="00805CC1"/>
    <w:rsid w:val="00806902"/>
    <w:rsid w:val="008113BC"/>
    <w:rsid w:val="008211CC"/>
    <w:rsid w:val="00821568"/>
    <w:rsid w:val="008226EB"/>
    <w:rsid w:val="00822BE5"/>
    <w:rsid w:val="0082333E"/>
    <w:rsid w:val="00824A2B"/>
    <w:rsid w:val="00841306"/>
    <w:rsid w:val="008435C5"/>
    <w:rsid w:val="00855337"/>
    <w:rsid w:val="00855B09"/>
    <w:rsid w:val="00860846"/>
    <w:rsid w:val="008735D0"/>
    <w:rsid w:val="00875FAD"/>
    <w:rsid w:val="008774F0"/>
    <w:rsid w:val="0088157C"/>
    <w:rsid w:val="00883B35"/>
    <w:rsid w:val="008854BF"/>
    <w:rsid w:val="008854E7"/>
    <w:rsid w:val="0088738E"/>
    <w:rsid w:val="00895AB9"/>
    <w:rsid w:val="008A38EE"/>
    <w:rsid w:val="008A68C3"/>
    <w:rsid w:val="008B2D0E"/>
    <w:rsid w:val="008B49C7"/>
    <w:rsid w:val="008B4DB4"/>
    <w:rsid w:val="008B63F5"/>
    <w:rsid w:val="008B7299"/>
    <w:rsid w:val="008C1A49"/>
    <w:rsid w:val="008C1EEC"/>
    <w:rsid w:val="008C4529"/>
    <w:rsid w:val="008C58EC"/>
    <w:rsid w:val="008C5E03"/>
    <w:rsid w:val="008C6E1E"/>
    <w:rsid w:val="008D1B53"/>
    <w:rsid w:val="008D687D"/>
    <w:rsid w:val="008D6C59"/>
    <w:rsid w:val="008E1C0F"/>
    <w:rsid w:val="008E2E77"/>
    <w:rsid w:val="008E7D38"/>
    <w:rsid w:val="008F04B1"/>
    <w:rsid w:val="008F0FB7"/>
    <w:rsid w:val="008F10E6"/>
    <w:rsid w:val="00903016"/>
    <w:rsid w:val="009037A0"/>
    <w:rsid w:val="00903F45"/>
    <w:rsid w:val="0091388D"/>
    <w:rsid w:val="00915798"/>
    <w:rsid w:val="00917ECC"/>
    <w:rsid w:val="009201CF"/>
    <w:rsid w:val="009228D4"/>
    <w:rsid w:val="00925308"/>
    <w:rsid w:val="00927D1D"/>
    <w:rsid w:val="009310C5"/>
    <w:rsid w:val="00940397"/>
    <w:rsid w:val="009409E9"/>
    <w:rsid w:val="0094583E"/>
    <w:rsid w:val="00946BF8"/>
    <w:rsid w:val="00950C39"/>
    <w:rsid w:val="0095162E"/>
    <w:rsid w:val="00975921"/>
    <w:rsid w:val="009845E7"/>
    <w:rsid w:val="009845EC"/>
    <w:rsid w:val="009858B7"/>
    <w:rsid w:val="00990AA5"/>
    <w:rsid w:val="00990F8E"/>
    <w:rsid w:val="00991722"/>
    <w:rsid w:val="0099676F"/>
    <w:rsid w:val="009A3897"/>
    <w:rsid w:val="009A75C7"/>
    <w:rsid w:val="009B43CA"/>
    <w:rsid w:val="009B4750"/>
    <w:rsid w:val="009B5906"/>
    <w:rsid w:val="009B7D04"/>
    <w:rsid w:val="009B7F31"/>
    <w:rsid w:val="009C12CC"/>
    <w:rsid w:val="009C2354"/>
    <w:rsid w:val="009D16F3"/>
    <w:rsid w:val="009D301E"/>
    <w:rsid w:val="009D3F91"/>
    <w:rsid w:val="009D50D9"/>
    <w:rsid w:val="009D75B2"/>
    <w:rsid w:val="009E52EE"/>
    <w:rsid w:val="009F6693"/>
    <w:rsid w:val="00A04E56"/>
    <w:rsid w:val="00A06554"/>
    <w:rsid w:val="00A11C29"/>
    <w:rsid w:val="00A1571D"/>
    <w:rsid w:val="00A172D8"/>
    <w:rsid w:val="00A17E19"/>
    <w:rsid w:val="00A20206"/>
    <w:rsid w:val="00A22602"/>
    <w:rsid w:val="00A30353"/>
    <w:rsid w:val="00A34FE4"/>
    <w:rsid w:val="00A40A88"/>
    <w:rsid w:val="00A43D21"/>
    <w:rsid w:val="00A52904"/>
    <w:rsid w:val="00A52EC4"/>
    <w:rsid w:val="00A55E58"/>
    <w:rsid w:val="00A56B23"/>
    <w:rsid w:val="00A5728C"/>
    <w:rsid w:val="00A574CF"/>
    <w:rsid w:val="00A57FCB"/>
    <w:rsid w:val="00A6032D"/>
    <w:rsid w:val="00A62661"/>
    <w:rsid w:val="00A66D39"/>
    <w:rsid w:val="00A704A1"/>
    <w:rsid w:val="00A77A86"/>
    <w:rsid w:val="00A80251"/>
    <w:rsid w:val="00A87492"/>
    <w:rsid w:val="00A9244A"/>
    <w:rsid w:val="00A939B8"/>
    <w:rsid w:val="00A95455"/>
    <w:rsid w:val="00AA02AA"/>
    <w:rsid w:val="00AA6BCB"/>
    <w:rsid w:val="00AB0B3C"/>
    <w:rsid w:val="00AB231C"/>
    <w:rsid w:val="00AB2A6A"/>
    <w:rsid w:val="00AC0F94"/>
    <w:rsid w:val="00AC5946"/>
    <w:rsid w:val="00AC6052"/>
    <w:rsid w:val="00AC63E8"/>
    <w:rsid w:val="00AC66CC"/>
    <w:rsid w:val="00AD061F"/>
    <w:rsid w:val="00AD1F6D"/>
    <w:rsid w:val="00AD69A1"/>
    <w:rsid w:val="00AD722D"/>
    <w:rsid w:val="00AE0451"/>
    <w:rsid w:val="00AE3B24"/>
    <w:rsid w:val="00AE48A1"/>
    <w:rsid w:val="00AE5C7F"/>
    <w:rsid w:val="00AE5EC1"/>
    <w:rsid w:val="00AF0518"/>
    <w:rsid w:val="00AF30CE"/>
    <w:rsid w:val="00AF328C"/>
    <w:rsid w:val="00B01774"/>
    <w:rsid w:val="00B07A07"/>
    <w:rsid w:val="00B07DCB"/>
    <w:rsid w:val="00B110FC"/>
    <w:rsid w:val="00B22D72"/>
    <w:rsid w:val="00B318F5"/>
    <w:rsid w:val="00B322A0"/>
    <w:rsid w:val="00B32B7E"/>
    <w:rsid w:val="00B33045"/>
    <w:rsid w:val="00B433BC"/>
    <w:rsid w:val="00B45E17"/>
    <w:rsid w:val="00B50198"/>
    <w:rsid w:val="00B5408A"/>
    <w:rsid w:val="00B55886"/>
    <w:rsid w:val="00B6028D"/>
    <w:rsid w:val="00B62377"/>
    <w:rsid w:val="00B6579E"/>
    <w:rsid w:val="00B67ACC"/>
    <w:rsid w:val="00B71B95"/>
    <w:rsid w:val="00B766C3"/>
    <w:rsid w:val="00B76A0F"/>
    <w:rsid w:val="00B90EB3"/>
    <w:rsid w:val="00B90EC2"/>
    <w:rsid w:val="00B9126E"/>
    <w:rsid w:val="00BA4161"/>
    <w:rsid w:val="00BA4922"/>
    <w:rsid w:val="00BA6A12"/>
    <w:rsid w:val="00BB0D18"/>
    <w:rsid w:val="00BB3E25"/>
    <w:rsid w:val="00BC3421"/>
    <w:rsid w:val="00BC38C5"/>
    <w:rsid w:val="00BC6355"/>
    <w:rsid w:val="00BD039E"/>
    <w:rsid w:val="00BD38BA"/>
    <w:rsid w:val="00BD656C"/>
    <w:rsid w:val="00BE52D9"/>
    <w:rsid w:val="00BE6390"/>
    <w:rsid w:val="00BE728A"/>
    <w:rsid w:val="00BF1865"/>
    <w:rsid w:val="00BF68F8"/>
    <w:rsid w:val="00C076DD"/>
    <w:rsid w:val="00C07DBD"/>
    <w:rsid w:val="00C10B45"/>
    <w:rsid w:val="00C1561C"/>
    <w:rsid w:val="00C15BAB"/>
    <w:rsid w:val="00C20084"/>
    <w:rsid w:val="00C25935"/>
    <w:rsid w:val="00C32E15"/>
    <w:rsid w:val="00C332FA"/>
    <w:rsid w:val="00C3784D"/>
    <w:rsid w:val="00C40420"/>
    <w:rsid w:val="00C44531"/>
    <w:rsid w:val="00C56EBB"/>
    <w:rsid w:val="00C645DA"/>
    <w:rsid w:val="00C65724"/>
    <w:rsid w:val="00C7136A"/>
    <w:rsid w:val="00C72C26"/>
    <w:rsid w:val="00C753CA"/>
    <w:rsid w:val="00C76F4E"/>
    <w:rsid w:val="00C81C50"/>
    <w:rsid w:val="00C9634B"/>
    <w:rsid w:val="00CA352B"/>
    <w:rsid w:val="00CA376A"/>
    <w:rsid w:val="00CA66E8"/>
    <w:rsid w:val="00CB1035"/>
    <w:rsid w:val="00CB36D8"/>
    <w:rsid w:val="00CB7302"/>
    <w:rsid w:val="00CC4468"/>
    <w:rsid w:val="00CD08C4"/>
    <w:rsid w:val="00CD1063"/>
    <w:rsid w:val="00CD23EA"/>
    <w:rsid w:val="00CE5F5D"/>
    <w:rsid w:val="00CE7611"/>
    <w:rsid w:val="00CF0FBA"/>
    <w:rsid w:val="00CF1F0D"/>
    <w:rsid w:val="00CF4E31"/>
    <w:rsid w:val="00CF68A1"/>
    <w:rsid w:val="00D03B2D"/>
    <w:rsid w:val="00D0465D"/>
    <w:rsid w:val="00D10B83"/>
    <w:rsid w:val="00D13D7E"/>
    <w:rsid w:val="00D15875"/>
    <w:rsid w:val="00D15FC4"/>
    <w:rsid w:val="00D16F93"/>
    <w:rsid w:val="00D17158"/>
    <w:rsid w:val="00D213F8"/>
    <w:rsid w:val="00D21703"/>
    <w:rsid w:val="00D24F1E"/>
    <w:rsid w:val="00D25823"/>
    <w:rsid w:val="00D26FDD"/>
    <w:rsid w:val="00D27469"/>
    <w:rsid w:val="00D34E2E"/>
    <w:rsid w:val="00D43A0A"/>
    <w:rsid w:val="00D467DB"/>
    <w:rsid w:val="00D54C6B"/>
    <w:rsid w:val="00D61D56"/>
    <w:rsid w:val="00D7115C"/>
    <w:rsid w:val="00D80392"/>
    <w:rsid w:val="00D8379A"/>
    <w:rsid w:val="00D85C9C"/>
    <w:rsid w:val="00D87017"/>
    <w:rsid w:val="00DA2751"/>
    <w:rsid w:val="00DA502F"/>
    <w:rsid w:val="00DA5950"/>
    <w:rsid w:val="00DA690A"/>
    <w:rsid w:val="00DB0849"/>
    <w:rsid w:val="00DB0D73"/>
    <w:rsid w:val="00DB5834"/>
    <w:rsid w:val="00DC3E78"/>
    <w:rsid w:val="00DC61C7"/>
    <w:rsid w:val="00DD5AF2"/>
    <w:rsid w:val="00DD686A"/>
    <w:rsid w:val="00DE2897"/>
    <w:rsid w:val="00DE7621"/>
    <w:rsid w:val="00DF5A0D"/>
    <w:rsid w:val="00DF64CB"/>
    <w:rsid w:val="00DF74F7"/>
    <w:rsid w:val="00E023B9"/>
    <w:rsid w:val="00E04B41"/>
    <w:rsid w:val="00E06781"/>
    <w:rsid w:val="00E1042F"/>
    <w:rsid w:val="00E12C81"/>
    <w:rsid w:val="00E16584"/>
    <w:rsid w:val="00E2043E"/>
    <w:rsid w:val="00E204FE"/>
    <w:rsid w:val="00E36D4D"/>
    <w:rsid w:val="00E406EC"/>
    <w:rsid w:val="00E40788"/>
    <w:rsid w:val="00E47E53"/>
    <w:rsid w:val="00E47E6D"/>
    <w:rsid w:val="00E5131B"/>
    <w:rsid w:val="00E5207F"/>
    <w:rsid w:val="00E70904"/>
    <w:rsid w:val="00E71CE7"/>
    <w:rsid w:val="00E7305D"/>
    <w:rsid w:val="00E752C4"/>
    <w:rsid w:val="00E80605"/>
    <w:rsid w:val="00E93870"/>
    <w:rsid w:val="00E93CE6"/>
    <w:rsid w:val="00EA181B"/>
    <w:rsid w:val="00EA2DA8"/>
    <w:rsid w:val="00EB509B"/>
    <w:rsid w:val="00EB6A66"/>
    <w:rsid w:val="00EC3F48"/>
    <w:rsid w:val="00ED0E11"/>
    <w:rsid w:val="00ED30A3"/>
    <w:rsid w:val="00ED5984"/>
    <w:rsid w:val="00ED623A"/>
    <w:rsid w:val="00ED75DB"/>
    <w:rsid w:val="00EE113F"/>
    <w:rsid w:val="00EE181B"/>
    <w:rsid w:val="00EE79A8"/>
    <w:rsid w:val="00EF028B"/>
    <w:rsid w:val="00EF03C0"/>
    <w:rsid w:val="00EF3BF3"/>
    <w:rsid w:val="00EF75B4"/>
    <w:rsid w:val="00F05743"/>
    <w:rsid w:val="00F06EEF"/>
    <w:rsid w:val="00F14664"/>
    <w:rsid w:val="00F24D7F"/>
    <w:rsid w:val="00F25E89"/>
    <w:rsid w:val="00F27371"/>
    <w:rsid w:val="00F274C0"/>
    <w:rsid w:val="00F3190B"/>
    <w:rsid w:val="00F331F3"/>
    <w:rsid w:val="00F33593"/>
    <w:rsid w:val="00F3723D"/>
    <w:rsid w:val="00F418A3"/>
    <w:rsid w:val="00F422FE"/>
    <w:rsid w:val="00F43223"/>
    <w:rsid w:val="00F4444C"/>
    <w:rsid w:val="00F460DC"/>
    <w:rsid w:val="00F51B7F"/>
    <w:rsid w:val="00F52221"/>
    <w:rsid w:val="00F5694C"/>
    <w:rsid w:val="00F626CF"/>
    <w:rsid w:val="00F6452F"/>
    <w:rsid w:val="00F64587"/>
    <w:rsid w:val="00F646A8"/>
    <w:rsid w:val="00F64F9F"/>
    <w:rsid w:val="00F65629"/>
    <w:rsid w:val="00F70F51"/>
    <w:rsid w:val="00F71F3D"/>
    <w:rsid w:val="00F74CEA"/>
    <w:rsid w:val="00F80C6D"/>
    <w:rsid w:val="00F8282A"/>
    <w:rsid w:val="00F82F4B"/>
    <w:rsid w:val="00F83CAC"/>
    <w:rsid w:val="00F914F6"/>
    <w:rsid w:val="00F93526"/>
    <w:rsid w:val="00F95079"/>
    <w:rsid w:val="00F96D48"/>
    <w:rsid w:val="00FA154E"/>
    <w:rsid w:val="00FA4628"/>
    <w:rsid w:val="00FB0AAE"/>
    <w:rsid w:val="00FB1819"/>
    <w:rsid w:val="00FB2C4A"/>
    <w:rsid w:val="00FB632F"/>
    <w:rsid w:val="00FC24C4"/>
    <w:rsid w:val="00FC3C66"/>
    <w:rsid w:val="00FC455F"/>
    <w:rsid w:val="00FD0901"/>
    <w:rsid w:val="00FE39FE"/>
    <w:rsid w:val="00FE3AD2"/>
    <w:rsid w:val="00FE5B50"/>
    <w:rsid w:val="00FF13A6"/>
    <w:rsid w:val="00FF1562"/>
    <w:rsid w:val="00FF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F07875"/>
  <w15:docId w15:val="{BFC1E616-DE79-4C15-A47B-5BF9E73A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D33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7F2D33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2D33"/>
    <w:rPr>
      <w:rFonts w:ascii="VNI-Times" w:eastAsia="Times New Roman" w:hAnsi="VNI-Times" w:cs="Times New Roman"/>
      <w:sz w:val="26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F2D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23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1C"/>
    <w:rPr>
      <w:rFonts w:ascii="Tahoma" w:eastAsia="Times New Roman" w:hAnsi="Tahoma" w:cs="Tahoma"/>
      <w:sz w:val="16"/>
      <w:szCs w:val="16"/>
    </w:rPr>
  </w:style>
  <w:style w:type="paragraph" w:customStyle="1" w:styleId="normal-p">
    <w:name w:val="normal-p"/>
    <w:basedOn w:val="Normal"/>
    <w:rsid w:val="007D52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CA66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05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C7"/>
    <w:rPr>
      <w:rFonts w:ascii="VNI-Times" w:eastAsia="Times New Roman" w:hAnsi="VNI-Times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705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C7"/>
    <w:rPr>
      <w:rFonts w:ascii="VNI-Times" w:eastAsia="Times New Roman" w:hAnsi="VNI-Times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B07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F262B"/>
  </w:style>
  <w:style w:type="paragraph" w:styleId="BodyTextIndent">
    <w:name w:val="Body Text Indent"/>
    <w:basedOn w:val="Normal"/>
    <w:link w:val="BodyTextIndentChar"/>
    <w:rsid w:val="000F262B"/>
    <w:pPr>
      <w:spacing w:after="120"/>
      <w:ind w:left="360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F262B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unhideWhenUsed/>
    <w:rsid w:val="0055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9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394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881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2855105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63656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247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961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673075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1748657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6625891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250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79DA-CF57-4351-92F0-3952D131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TrungTin</dc:creator>
  <cp:lastModifiedBy>USER</cp:lastModifiedBy>
  <cp:revision>23</cp:revision>
  <cp:lastPrinted>2025-02-21T09:04:00Z</cp:lastPrinted>
  <dcterms:created xsi:type="dcterms:W3CDTF">2025-04-10T08:03:00Z</dcterms:created>
  <dcterms:modified xsi:type="dcterms:W3CDTF">2025-04-11T02:31:00Z</dcterms:modified>
</cp:coreProperties>
</file>