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4.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3114"/>
        <w:gridCol w:w="6184"/>
      </w:tblGrid>
      <w:tr w:rsidR="004263A9" w:rsidRPr="007C44AD" w14:paraId="06C24E8B" w14:textId="77777777" w:rsidTr="00F5759E">
        <w:trPr>
          <w:jc w:val="center"/>
        </w:trPr>
        <w:tc>
          <w:tcPr>
            <w:tcW w:w="3114" w:type="dxa"/>
          </w:tcPr>
          <w:p w14:paraId="60455FC9" w14:textId="77777777" w:rsidR="00DE4D25" w:rsidRPr="007C44AD" w:rsidRDefault="00DE4D25" w:rsidP="00F5759E">
            <w:pPr>
              <w:keepNext/>
              <w:autoSpaceDE w:val="0"/>
              <w:autoSpaceDN w:val="0"/>
              <w:jc w:val="center"/>
              <w:outlineLvl w:val="3"/>
              <w:rPr>
                <w:rFonts w:ascii="Times New Roman" w:hAnsi="Times New Roman" w:cs="Times New Roman"/>
                <w:b/>
                <w:bCs/>
                <w:color w:val="auto"/>
                <w:sz w:val="28"/>
                <w:szCs w:val="28"/>
              </w:rPr>
            </w:pPr>
            <w:bookmarkStart w:id="0" w:name="_GoBack"/>
            <w:bookmarkEnd w:id="0"/>
            <w:r w:rsidRPr="007C44AD">
              <w:rPr>
                <w:rFonts w:ascii="Times New Roman" w:hAnsi="Times New Roman" w:cs="Times New Roman"/>
                <w:b/>
                <w:bCs/>
                <w:color w:val="auto"/>
                <w:sz w:val="28"/>
                <w:szCs w:val="28"/>
              </w:rPr>
              <w:t>ỦY BAN NHÂN DÂN</w:t>
            </w:r>
          </w:p>
          <w:p w14:paraId="60789C00" w14:textId="77777777" w:rsidR="00DE4D25" w:rsidRPr="007C44AD" w:rsidRDefault="00DE4D25" w:rsidP="00F5759E">
            <w:pPr>
              <w:keepNext/>
              <w:autoSpaceDE w:val="0"/>
              <w:autoSpaceDN w:val="0"/>
              <w:jc w:val="center"/>
              <w:outlineLvl w:val="3"/>
              <w:rPr>
                <w:rFonts w:ascii="Times New Roman" w:hAnsi="Times New Roman" w:cs="Times New Roman"/>
                <w:bCs/>
                <w:color w:val="auto"/>
              </w:rPr>
            </w:pPr>
            <w:r w:rsidRPr="007C44AD">
              <w:rPr>
                <w:rFonts w:ascii="Times New Roman" w:hAnsi="Times New Roman" w:cs="Times New Roman"/>
                <w:b/>
                <w:bCs/>
                <w:color w:val="auto"/>
                <w:sz w:val="28"/>
                <w:szCs w:val="28"/>
              </w:rPr>
              <w:t>TỈNH LÂM ĐỒNG</w:t>
            </w:r>
          </w:p>
          <w:p w14:paraId="0E05A11E" w14:textId="351889FE" w:rsidR="00DE4D25" w:rsidRPr="007C44AD" w:rsidRDefault="00DE4D25" w:rsidP="00EE4278">
            <w:pPr>
              <w:autoSpaceDE w:val="0"/>
              <w:autoSpaceDN w:val="0"/>
              <w:spacing w:before="240"/>
              <w:jc w:val="center"/>
              <w:rPr>
                <w:rFonts w:ascii="Times New Roman" w:hAnsi="Times New Roman" w:cs="Times New Roman"/>
                <w:color w:val="auto"/>
                <w:sz w:val="26"/>
                <w:szCs w:val="26"/>
                <w:lang w:val="en-US"/>
              </w:rPr>
            </w:pPr>
            <w:r w:rsidRPr="007C44AD">
              <w:rPr>
                <w:rFonts w:ascii="Times New Roman" w:hAnsi="Times New Roman" w:cs="Times New Roman"/>
                <w:bCs/>
                <w:noProof/>
                <w:color w:val="auto"/>
                <w:sz w:val="28"/>
                <w:szCs w:val="28"/>
                <w:lang w:val="en-US" w:eastAsia="en-US"/>
              </w:rPr>
              <mc:AlternateContent>
                <mc:Choice Requires="wps">
                  <w:drawing>
                    <wp:anchor distT="0" distB="0" distL="114300" distR="114300" simplePos="0" relativeHeight="251681792" behindDoc="0" locked="0" layoutInCell="1" allowOverlap="1" wp14:anchorId="7B660B1C" wp14:editId="79BF2ED0">
                      <wp:simplePos x="0" y="0"/>
                      <wp:positionH relativeFrom="column">
                        <wp:posOffset>552450</wp:posOffset>
                      </wp:positionH>
                      <wp:positionV relativeFrom="paragraph">
                        <wp:posOffset>44780</wp:posOffset>
                      </wp:positionV>
                      <wp:extent cx="692150" cy="0"/>
                      <wp:effectExtent l="0" t="0" r="0" b="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BA1376" id="_x0000_t32" coordsize="21600,21600" o:spt="32" o:oned="t" path="m,l21600,21600e" filled="f">
                      <v:path arrowok="t" fillok="f" o:connecttype="none"/>
                      <o:lock v:ext="edit" shapetype="t"/>
                    </v:shapetype>
                    <v:shape id="Straight Arrow Connector 25" o:spid="_x0000_s1026" type="#_x0000_t32" style="position:absolute;margin-left:43.5pt;margin-top:3.55pt;width:54.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" strokeweight="1pt"/>
                  </w:pict>
                </mc:Fallback>
              </mc:AlternateContent>
            </w:r>
            <w:r w:rsidRPr="007C44AD">
              <w:rPr>
                <w:rFonts w:ascii="Times New Roman" w:hAnsi="Times New Roman" w:cs="Times New Roman"/>
                <w:color w:val="auto"/>
                <w:sz w:val="28"/>
                <w:szCs w:val="28"/>
              </w:rPr>
              <w:t>Số:          /QĐ-UBND</w:t>
            </w:r>
          </w:p>
        </w:tc>
        <w:tc>
          <w:tcPr>
            <w:tcW w:w="6184" w:type="dxa"/>
          </w:tcPr>
          <w:p w14:paraId="0902ABB5" w14:textId="77777777" w:rsidR="00DE4D25" w:rsidRPr="007C44AD" w:rsidRDefault="00DE4D25" w:rsidP="00F5759E">
            <w:pPr>
              <w:autoSpaceDE w:val="0"/>
              <w:autoSpaceDN w:val="0"/>
              <w:jc w:val="center"/>
              <w:rPr>
                <w:rFonts w:ascii="Times New Roman" w:hAnsi="Times New Roman" w:cs="Times New Roman"/>
                <w:color w:val="auto"/>
                <w:sz w:val="28"/>
                <w:szCs w:val="28"/>
              </w:rPr>
            </w:pPr>
            <w:r w:rsidRPr="007C44AD">
              <w:rPr>
                <w:rFonts w:ascii="Times New Roman" w:hAnsi="Times New Roman" w:cs="Times New Roman"/>
                <w:b/>
                <w:bCs/>
                <w:color w:val="auto"/>
                <w:sz w:val="28"/>
                <w:szCs w:val="28"/>
              </w:rPr>
              <w:t>CỘNG HOÀ XÃ HỘI CHỦ NGHĨA VIỆT NAM</w:t>
            </w:r>
          </w:p>
          <w:p w14:paraId="4681EDE2" w14:textId="64F8B992" w:rsidR="00DE4D25" w:rsidRPr="007C44AD" w:rsidRDefault="00DE4D25" w:rsidP="00F5759E">
            <w:pPr>
              <w:autoSpaceDE w:val="0"/>
              <w:autoSpaceDN w:val="0"/>
              <w:jc w:val="center"/>
              <w:rPr>
                <w:rFonts w:ascii="Times New Roman" w:hAnsi="Times New Roman" w:cs="Times New Roman"/>
                <w:color w:val="auto"/>
                <w:sz w:val="28"/>
                <w:szCs w:val="28"/>
              </w:rPr>
            </w:pPr>
            <w:r w:rsidRPr="007C44AD">
              <w:rPr>
                <w:rFonts w:ascii="Times New Roman" w:hAnsi="Times New Roman" w:cs="Times New Roman"/>
                <w:b/>
                <w:bCs/>
                <w:color w:val="auto"/>
                <w:sz w:val="28"/>
                <w:szCs w:val="28"/>
              </w:rPr>
              <w:t>Độc lập - Tự do - Hạnh phúc</w:t>
            </w:r>
          </w:p>
          <w:p w14:paraId="018FDA9C" w14:textId="1F1987E3" w:rsidR="00DE4D25" w:rsidRPr="007C44AD" w:rsidRDefault="00672D7C" w:rsidP="001F23C1">
            <w:pPr>
              <w:autoSpaceDE w:val="0"/>
              <w:autoSpaceDN w:val="0"/>
              <w:spacing w:before="240"/>
              <w:jc w:val="center"/>
              <w:rPr>
                <w:rFonts w:ascii="Times New Roman" w:hAnsi="Times New Roman" w:cs="Times New Roman"/>
                <w:i/>
                <w:iCs/>
                <w:color w:val="auto"/>
                <w:sz w:val="26"/>
                <w:szCs w:val="26"/>
                <w:lang w:val="en-US"/>
              </w:rPr>
            </w:pPr>
            <w:r w:rsidRPr="007C44AD">
              <w:rPr>
                <w:rFonts w:ascii="Times New Roman" w:hAnsi="Times New Roman" w:cs="Times New Roman"/>
                <w:noProof/>
                <w:color w:val="auto"/>
                <w:sz w:val="26"/>
                <w:szCs w:val="26"/>
                <w:vertAlign w:val="superscript"/>
                <w:lang w:val="en-US" w:eastAsia="en-US"/>
              </w:rPr>
              <mc:AlternateContent>
                <mc:Choice Requires="wps">
                  <w:drawing>
                    <wp:anchor distT="0" distB="0" distL="114300" distR="114300" simplePos="0" relativeHeight="251682816" behindDoc="0" locked="0" layoutInCell="1" allowOverlap="1" wp14:anchorId="6CA21A95" wp14:editId="68CA24F9">
                      <wp:simplePos x="0" y="0"/>
                      <wp:positionH relativeFrom="column">
                        <wp:posOffset>812800</wp:posOffset>
                      </wp:positionH>
                      <wp:positionV relativeFrom="paragraph">
                        <wp:posOffset>39700</wp:posOffset>
                      </wp:positionV>
                      <wp:extent cx="2159635" cy="0"/>
                      <wp:effectExtent l="0" t="0" r="0" b="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D9660D" id="Straight Arrow Connector 26" o:spid="_x0000_s1026" type="#_x0000_t32" style="position:absolute;margin-left:64pt;margin-top:3.15pt;width:170.0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UsFJwIAAE0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" strokeweight="1pt"/>
                  </w:pict>
                </mc:Fallback>
              </mc:AlternateContent>
            </w:r>
            <w:r w:rsidR="00DE4D25" w:rsidRPr="007C44AD">
              <w:rPr>
                <w:rFonts w:ascii="Times New Roman" w:hAnsi="Times New Roman" w:cs="Times New Roman"/>
                <w:i/>
                <w:iCs/>
                <w:color w:val="auto"/>
                <w:sz w:val="28"/>
                <w:szCs w:val="28"/>
              </w:rPr>
              <w:t>Lâm Đồ</w:t>
            </w:r>
            <w:r w:rsidR="00C12F06" w:rsidRPr="007C44AD">
              <w:rPr>
                <w:rFonts w:ascii="Times New Roman" w:hAnsi="Times New Roman" w:cs="Times New Roman"/>
                <w:i/>
                <w:iCs/>
                <w:color w:val="auto"/>
                <w:sz w:val="28"/>
                <w:szCs w:val="28"/>
              </w:rPr>
              <w:t xml:space="preserve">ng, ngày       tháng </w:t>
            </w:r>
            <w:r w:rsidR="00EE4278">
              <w:rPr>
                <w:rFonts w:ascii="Times New Roman" w:hAnsi="Times New Roman" w:cs="Times New Roman"/>
                <w:i/>
                <w:iCs/>
                <w:color w:val="auto"/>
                <w:sz w:val="28"/>
                <w:szCs w:val="28"/>
              </w:rPr>
              <w:t xml:space="preserve">10 </w:t>
            </w:r>
            <w:r w:rsidR="00DE4D25" w:rsidRPr="007C44AD">
              <w:rPr>
                <w:rFonts w:ascii="Times New Roman" w:hAnsi="Times New Roman" w:cs="Times New Roman"/>
                <w:i/>
                <w:iCs/>
                <w:color w:val="auto"/>
                <w:sz w:val="28"/>
                <w:szCs w:val="28"/>
              </w:rPr>
              <w:t xml:space="preserve"> năm 202</w:t>
            </w:r>
            <w:r w:rsidR="00AE0A2F" w:rsidRPr="007C44AD">
              <w:rPr>
                <w:rFonts w:ascii="Times New Roman" w:hAnsi="Times New Roman" w:cs="Times New Roman"/>
                <w:i/>
                <w:iCs/>
                <w:color w:val="auto"/>
                <w:sz w:val="28"/>
                <w:szCs w:val="28"/>
                <w:lang w:val="en-US"/>
              </w:rPr>
              <w:t>3</w:t>
            </w:r>
          </w:p>
        </w:tc>
      </w:tr>
    </w:tbl>
    <w:p w14:paraId="674BE2FE" w14:textId="6D63C308" w:rsidR="00DE4D25" w:rsidRPr="007C44AD" w:rsidRDefault="00DE4D25" w:rsidP="00DE4D25">
      <w:pPr>
        <w:autoSpaceDE w:val="0"/>
        <w:autoSpaceDN w:val="0"/>
        <w:spacing w:before="120"/>
        <w:rPr>
          <w:rFonts w:ascii="Times New Roman" w:hAnsi="Times New Roman" w:cs="Times New Roman"/>
          <w:b/>
          <w:bCs/>
          <w:color w:val="auto"/>
        </w:rPr>
      </w:pPr>
    </w:p>
    <w:p w14:paraId="65500DF7" w14:textId="77777777" w:rsidR="00DE4D25" w:rsidRPr="007C44AD" w:rsidRDefault="00DE4D25" w:rsidP="001D0CCA">
      <w:pPr>
        <w:autoSpaceDE w:val="0"/>
        <w:autoSpaceDN w:val="0"/>
        <w:spacing w:before="120" w:after="120"/>
        <w:jc w:val="center"/>
        <w:rPr>
          <w:rFonts w:ascii="Times New Roman" w:hAnsi="Times New Roman" w:cs="Times New Roman"/>
          <w:b/>
          <w:bCs/>
          <w:color w:val="auto"/>
          <w:sz w:val="28"/>
          <w:szCs w:val="28"/>
        </w:rPr>
      </w:pPr>
      <w:r w:rsidRPr="007C44AD">
        <w:rPr>
          <w:rFonts w:ascii="Times New Roman" w:hAnsi="Times New Roman" w:cs="Times New Roman"/>
          <w:b/>
          <w:bCs/>
          <w:color w:val="auto"/>
          <w:sz w:val="28"/>
          <w:szCs w:val="28"/>
        </w:rPr>
        <w:t>QUYẾT ĐỊNH</w:t>
      </w:r>
    </w:p>
    <w:p w14:paraId="4B349D3D" w14:textId="04FD6581" w:rsidR="00DE4D25" w:rsidRPr="007C44AD" w:rsidRDefault="00EE4278" w:rsidP="00DE4D25">
      <w:pPr>
        <w:autoSpaceDE w:val="0"/>
        <w:autoSpaceDN w:val="0"/>
        <w:jc w:val="center"/>
        <w:rPr>
          <w:rFonts w:ascii="Times New Roman" w:hAnsi="Times New Roman" w:cs="Times New Roman"/>
          <w:b/>
          <w:bCs/>
          <w:color w:val="auto"/>
          <w:sz w:val="28"/>
          <w:szCs w:val="28"/>
          <w:lang w:val="en-US"/>
        </w:rPr>
      </w:pPr>
      <w:r>
        <w:rPr>
          <w:rFonts w:ascii="Times New Roman" w:hAnsi="Times New Roman" w:cs="Times New Roman"/>
          <w:b/>
          <w:bCs/>
          <w:color w:val="auto"/>
          <w:sz w:val="28"/>
          <w:szCs w:val="28"/>
        </w:rPr>
        <w:t>Phê duyệt</w:t>
      </w:r>
      <w:r w:rsidR="00DE4D25" w:rsidRPr="007C44AD">
        <w:rPr>
          <w:rFonts w:ascii="Times New Roman" w:hAnsi="Times New Roman" w:cs="Times New Roman"/>
          <w:b/>
          <w:bCs/>
          <w:color w:val="auto"/>
          <w:sz w:val="28"/>
          <w:szCs w:val="28"/>
        </w:rPr>
        <w:t xml:space="preserve"> Quy trình vận hành hồ chứa </w:t>
      </w:r>
      <w:r w:rsidR="00813335">
        <w:rPr>
          <w:rFonts w:ascii="Times New Roman" w:hAnsi="Times New Roman" w:cs="Times New Roman"/>
          <w:b/>
          <w:bCs/>
          <w:color w:val="auto"/>
          <w:sz w:val="28"/>
          <w:szCs w:val="28"/>
        </w:rPr>
        <w:t xml:space="preserve">thuỷ điện </w:t>
      </w:r>
      <w:r w:rsidR="00F71AB2">
        <w:rPr>
          <w:rFonts w:ascii="Times New Roman" w:hAnsi="Times New Roman" w:cs="Times New Roman"/>
          <w:b/>
          <w:bCs/>
          <w:color w:val="auto"/>
          <w:sz w:val="28"/>
          <w:szCs w:val="28"/>
        </w:rPr>
        <w:t>Đa Dâng</w:t>
      </w:r>
    </w:p>
    <w:p w14:paraId="3C810534" w14:textId="77777777" w:rsidR="00DE4D25" w:rsidRPr="007C44AD" w:rsidRDefault="00DE4D25" w:rsidP="003D5A37">
      <w:pPr>
        <w:tabs>
          <w:tab w:val="right" w:pos="9072"/>
        </w:tabs>
        <w:autoSpaceDE w:val="0"/>
        <w:autoSpaceDN w:val="0"/>
        <w:rPr>
          <w:rFonts w:ascii="Times New Roman" w:hAnsi="Times New Roman" w:cs="Times New Roman"/>
          <w:b/>
          <w:bCs/>
          <w:color w:val="auto"/>
          <w:sz w:val="28"/>
          <w:szCs w:val="28"/>
        </w:rPr>
      </w:pPr>
      <w:r w:rsidRPr="007C44AD">
        <w:rPr>
          <w:rFonts w:ascii="Times New Roman" w:hAnsi="Times New Roman" w:cs="Times New Roman"/>
          <w:b/>
          <w:bCs/>
          <w:noProof/>
          <w:color w:val="auto"/>
          <w:sz w:val="28"/>
          <w:szCs w:val="28"/>
          <w:lang w:val="en-US" w:eastAsia="en-US"/>
        </w:rPr>
        <mc:AlternateContent>
          <mc:Choice Requires="wps">
            <w:drawing>
              <wp:anchor distT="0" distB="0" distL="114300" distR="114300" simplePos="0" relativeHeight="251683840" behindDoc="0" locked="0" layoutInCell="1" allowOverlap="1" wp14:anchorId="10AC4190" wp14:editId="4234ABDA">
                <wp:simplePos x="0" y="0"/>
                <wp:positionH relativeFrom="column">
                  <wp:posOffset>2225675</wp:posOffset>
                </wp:positionH>
                <wp:positionV relativeFrom="paragraph">
                  <wp:posOffset>48590</wp:posOffset>
                </wp:positionV>
                <wp:extent cx="1404000" cy="0"/>
                <wp:effectExtent l="0" t="0" r="0" b="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4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CA0A20" id="Straight Arrow Connector 27" o:spid="_x0000_s1026" type="#_x0000_t32" style="position:absolute;margin-left:175.25pt;margin-top:3.85pt;width:110.5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" strokeweight="1pt"/>
            </w:pict>
          </mc:Fallback>
        </mc:AlternateContent>
      </w:r>
      <w:r w:rsidR="003D5A37" w:rsidRPr="007C44AD">
        <w:rPr>
          <w:rFonts w:ascii="Times New Roman" w:hAnsi="Times New Roman" w:cs="Times New Roman"/>
          <w:b/>
          <w:bCs/>
          <w:color w:val="auto"/>
          <w:sz w:val="28"/>
          <w:szCs w:val="28"/>
        </w:rPr>
        <w:tab/>
      </w:r>
    </w:p>
    <w:p w14:paraId="3CB15FC7" w14:textId="77777777" w:rsidR="00DE4D25" w:rsidRPr="007C44AD" w:rsidRDefault="00DE4D25" w:rsidP="00DE4D25">
      <w:pPr>
        <w:autoSpaceDE w:val="0"/>
        <w:autoSpaceDN w:val="0"/>
        <w:jc w:val="center"/>
        <w:rPr>
          <w:rFonts w:ascii="Times New Roman" w:hAnsi="Times New Roman" w:cs="Times New Roman"/>
          <w:b/>
          <w:bCs/>
          <w:color w:val="auto"/>
          <w:sz w:val="28"/>
          <w:szCs w:val="28"/>
        </w:rPr>
      </w:pPr>
      <w:r w:rsidRPr="007C44AD">
        <w:rPr>
          <w:rFonts w:ascii="Times New Roman" w:hAnsi="Times New Roman" w:cs="Times New Roman"/>
          <w:b/>
          <w:bCs/>
          <w:color w:val="auto"/>
          <w:sz w:val="28"/>
          <w:szCs w:val="28"/>
        </w:rPr>
        <w:t>CHỦ TỊCH ỦY BAN NHÂN DÂN TỈNH LÂM ĐỒNG</w:t>
      </w:r>
    </w:p>
    <w:p w14:paraId="7BB41E7F" w14:textId="77777777" w:rsidR="00DE4D25" w:rsidRPr="007C44AD" w:rsidRDefault="00DE4D25" w:rsidP="00DE4D25">
      <w:pPr>
        <w:autoSpaceDE w:val="0"/>
        <w:autoSpaceDN w:val="0"/>
        <w:rPr>
          <w:rFonts w:ascii="Times New Roman" w:hAnsi="Times New Roman" w:cs="Times New Roman"/>
          <w:b/>
          <w:bCs/>
          <w:color w:val="auto"/>
          <w:sz w:val="28"/>
          <w:szCs w:val="28"/>
        </w:rPr>
      </w:pPr>
    </w:p>
    <w:p w14:paraId="4802D9BC" w14:textId="4B5C7A83" w:rsidR="00DE4D25" w:rsidRPr="00813335" w:rsidRDefault="00813335" w:rsidP="00EE4278">
      <w:pPr>
        <w:autoSpaceDE w:val="0"/>
        <w:autoSpaceDN w:val="0"/>
        <w:spacing w:before="120" w:after="120"/>
        <w:ind w:firstLine="709"/>
        <w:jc w:val="both"/>
        <w:rPr>
          <w:rFonts w:ascii="Times New Roman" w:hAnsi="Times New Roman" w:cs="Times New Roman"/>
          <w:i/>
          <w:iCs/>
          <w:color w:val="auto"/>
          <w:sz w:val="28"/>
          <w:szCs w:val="28"/>
        </w:rPr>
      </w:pPr>
      <w:r w:rsidRPr="00813335">
        <w:rPr>
          <w:rFonts w:ascii="Times New Roman" w:hAnsi="Times New Roman" w:cs="Times New Roman"/>
          <w:i/>
          <w:iCs/>
          <w:color w:val="auto"/>
          <w:sz w:val="28"/>
          <w:szCs w:val="28"/>
        </w:rPr>
        <w:t>Căn cứ Luật Tổ chức chính quyền địa phương ngày 19</w:t>
      </w:r>
      <w:r w:rsidR="00BB6BE3">
        <w:rPr>
          <w:rFonts w:ascii="Times New Roman" w:hAnsi="Times New Roman" w:cs="Times New Roman"/>
          <w:i/>
          <w:iCs/>
          <w:color w:val="auto"/>
          <w:sz w:val="28"/>
          <w:szCs w:val="28"/>
          <w:lang w:val="en-US"/>
        </w:rPr>
        <w:t>/</w:t>
      </w:r>
      <w:r w:rsidRPr="00813335">
        <w:rPr>
          <w:rFonts w:ascii="Times New Roman" w:hAnsi="Times New Roman" w:cs="Times New Roman"/>
          <w:i/>
          <w:iCs/>
          <w:color w:val="auto"/>
          <w:sz w:val="28"/>
          <w:szCs w:val="28"/>
        </w:rPr>
        <w:t>6</w:t>
      </w:r>
      <w:r w:rsidR="00BB6BE3">
        <w:rPr>
          <w:rFonts w:ascii="Times New Roman" w:hAnsi="Times New Roman" w:cs="Times New Roman"/>
          <w:i/>
          <w:iCs/>
          <w:color w:val="auto"/>
          <w:sz w:val="28"/>
          <w:szCs w:val="28"/>
          <w:lang w:val="en-US"/>
        </w:rPr>
        <w:t>/</w:t>
      </w:r>
      <w:r w:rsidRPr="00813335">
        <w:rPr>
          <w:rFonts w:ascii="Times New Roman" w:hAnsi="Times New Roman" w:cs="Times New Roman"/>
          <w:i/>
          <w:iCs/>
          <w:color w:val="auto"/>
          <w:sz w:val="28"/>
          <w:szCs w:val="28"/>
        </w:rPr>
        <w:t>2015; Luật sửa đổi, bổ sung một số điều của Luật Tổ chức Chính phủ và Luật Tổ chức Chính quyền địa phương năm 2019;</w:t>
      </w:r>
    </w:p>
    <w:p w14:paraId="3067D4D8" w14:textId="77777777" w:rsidR="00DE4D25" w:rsidRPr="007C44AD" w:rsidRDefault="00DE4D25" w:rsidP="00EE4278">
      <w:pPr>
        <w:autoSpaceDE w:val="0"/>
        <w:autoSpaceDN w:val="0"/>
        <w:spacing w:before="120" w:after="120"/>
        <w:ind w:firstLine="709"/>
        <w:jc w:val="both"/>
        <w:rPr>
          <w:rFonts w:ascii="Times New Roman" w:hAnsi="Times New Roman" w:cs="Times New Roman"/>
          <w:i/>
          <w:iCs/>
          <w:color w:val="auto"/>
          <w:sz w:val="28"/>
          <w:szCs w:val="28"/>
        </w:rPr>
      </w:pPr>
      <w:r w:rsidRPr="007C44AD">
        <w:rPr>
          <w:rFonts w:ascii="Times New Roman" w:hAnsi="Times New Roman" w:cs="Times New Roman"/>
          <w:i/>
          <w:iCs/>
          <w:color w:val="auto"/>
          <w:sz w:val="28"/>
          <w:szCs w:val="28"/>
        </w:rPr>
        <w:t>Căn cứ Luật Phòng, chống thiên tai ngày 19/6/2013;</w:t>
      </w:r>
    </w:p>
    <w:p w14:paraId="1A5D2A41" w14:textId="77777777" w:rsidR="00DE4D25" w:rsidRPr="007C44AD" w:rsidRDefault="00DE4D25" w:rsidP="00EE4278">
      <w:pPr>
        <w:autoSpaceDE w:val="0"/>
        <w:autoSpaceDN w:val="0"/>
        <w:spacing w:before="120" w:after="120"/>
        <w:ind w:firstLine="709"/>
        <w:jc w:val="both"/>
        <w:rPr>
          <w:rFonts w:ascii="Times New Roman" w:hAnsi="Times New Roman" w:cs="Times New Roman"/>
          <w:i/>
          <w:iCs/>
          <w:color w:val="auto"/>
          <w:sz w:val="28"/>
          <w:szCs w:val="28"/>
        </w:rPr>
      </w:pPr>
      <w:r w:rsidRPr="007C44AD">
        <w:rPr>
          <w:rFonts w:ascii="Times New Roman" w:hAnsi="Times New Roman" w:cs="Times New Roman"/>
          <w:i/>
          <w:iCs/>
          <w:color w:val="auto"/>
          <w:sz w:val="28"/>
          <w:szCs w:val="28"/>
        </w:rPr>
        <w:t>Căn cứ Luật Khí tượng thủy văn ngày 23/11/2015;</w:t>
      </w:r>
    </w:p>
    <w:p w14:paraId="032AB38B" w14:textId="77777777" w:rsidR="00C01862" w:rsidRPr="007C44AD" w:rsidRDefault="00C01862" w:rsidP="00EE4278">
      <w:pPr>
        <w:autoSpaceDE w:val="0"/>
        <w:autoSpaceDN w:val="0"/>
        <w:spacing w:before="120" w:after="120"/>
        <w:ind w:firstLine="709"/>
        <w:jc w:val="both"/>
        <w:rPr>
          <w:rFonts w:ascii="Times New Roman" w:hAnsi="Times New Roman" w:cs="Times New Roman"/>
          <w:i/>
          <w:iCs/>
          <w:color w:val="auto"/>
          <w:sz w:val="28"/>
          <w:szCs w:val="28"/>
          <w:lang w:val="en-US"/>
        </w:rPr>
      </w:pPr>
      <w:r w:rsidRPr="007C44AD">
        <w:rPr>
          <w:rFonts w:ascii="Times New Roman" w:hAnsi="Times New Roman" w:cs="Times New Roman"/>
          <w:i/>
          <w:iCs/>
          <w:color w:val="auto"/>
          <w:sz w:val="28"/>
          <w:szCs w:val="28"/>
        </w:rPr>
        <w:t>Căn cứ Luật Tài nguyên nước số 17/2012/QH13  ngày 21</w:t>
      </w:r>
      <w:r w:rsidRPr="007C44AD">
        <w:rPr>
          <w:rFonts w:ascii="Times New Roman" w:hAnsi="Times New Roman" w:cs="Times New Roman"/>
          <w:i/>
          <w:iCs/>
          <w:color w:val="auto"/>
          <w:sz w:val="28"/>
          <w:szCs w:val="28"/>
          <w:lang w:val="en-US"/>
        </w:rPr>
        <w:t>/</w:t>
      </w:r>
      <w:r w:rsidRPr="007C44AD">
        <w:rPr>
          <w:rFonts w:ascii="Times New Roman" w:hAnsi="Times New Roman" w:cs="Times New Roman"/>
          <w:i/>
          <w:iCs/>
          <w:color w:val="auto"/>
          <w:sz w:val="28"/>
          <w:szCs w:val="28"/>
        </w:rPr>
        <w:t>6</w:t>
      </w:r>
      <w:r w:rsidRPr="007C44AD">
        <w:rPr>
          <w:rFonts w:ascii="Times New Roman" w:hAnsi="Times New Roman" w:cs="Times New Roman"/>
          <w:i/>
          <w:iCs/>
          <w:color w:val="auto"/>
          <w:sz w:val="28"/>
          <w:szCs w:val="28"/>
          <w:lang w:val="en-US"/>
        </w:rPr>
        <w:t>/</w:t>
      </w:r>
      <w:r w:rsidRPr="007C44AD">
        <w:rPr>
          <w:rFonts w:ascii="Times New Roman" w:hAnsi="Times New Roman" w:cs="Times New Roman"/>
          <w:i/>
          <w:iCs/>
          <w:color w:val="auto"/>
          <w:sz w:val="28"/>
          <w:szCs w:val="28"/>
        </w:rPr>
        <w:t>2012</w:t>
      </w:r>
      <w:r w:rsidRPr="007C44AD">
        <w:rPr>
          <w:rFonts w:ascii="Times New Roman" w:hAnsi="Times New Roman" w:cs="Times New Roman"/>
          <w:i/>
          <w:iCs/>
          <w:color w:val="auto"/>
          <w:sz w:val="28"/>
          <w:szCs w:val="28"/>
          <w:lang w:val="en-US"/>
        </w:rPr>
        <w:t>;</w:t>
      </w:r>
    </w:p>
    <w:p w14:paraId="18368A41" w14:textId="77777777" w:rsidR="00DE4D25" w:rsidRPr="007C44AD" w:rsidRDefault="00DE4D25" w:rsidP="00EE4278">
      <w:pPr>
        <w:autoSpaceDE w:val="0"/>
        <w:autoSpaceDN w:val="0"/>
        <w:spacing w:before="120" w:after="120"/>
        <w:ind w:firstLine="709"/>
        <w:jc w:val="both"/>
        <w:rPr>
          <w:rFonts w:ascii="Times New Roman" w:hAnsi="Times New Roman" w:cs="Times New Roman"/>
          <w:i/>
          <w:color w:val="auto"/>
          <w:sz w:val="28"/>
          <w:szCs w:val="28"/>
        </w:rPr>
      </w:pPr>
      <w:r w:rsidRPr="007C44AD">
        <w:rPr>
          <w:rFonts w:ascii="Times New Roman" w:hAnsi="Times New Roman" w:cs="Times New Roman"/>
          <w:i/>
          <w:iCs/>
          <w:color w:val="auto"/>
          <w:sz w:val="28"/>
          <w:szCs w:val="28"/>
        </w:rPr>
        <w:t xml:space="preserve">Căn cứ Nghị định số 114/2018/NĐ-CP ngày 04/9/2018 của Chính phủ về quản lý an toàn đập, </w:t>
      </w:r>
      <w:r w:rsidRPr="007C44AD">
        <w:rPr>
          <w:rFonts w:ascii="Times New Roman" w:hAnsi="Times New Roman" w:cs="Times New Roman"/>
          <w:i/>
          <w:color w:val="auto"/>
          <w:sz w:val="28"/>
          <w:szCs w:val="28"/>
        </w:rPr>
        <w:t>hồ chứa nước;</w:t>
      </w:r>
    </w:p>
    <w:p w14:paraId="05ABAB46" w14:textId="0F786B38" w:rsidR="00DE4D25" w:rsidRPr="007C44AD" w:rsidRDefault="00DE4D25" w:rsidP="00EE4278">
      <w:pPr>
        <w:autoSpaceDE w:val="0"/>
        <w:autoSpaceDN w:val="0"/>
        <w:spacing w:before="120" w:after="120"/>
        <w:ind w:firstLine="709"/>
        <w:jc w:val="both"/>
        <w:rPr>
          <w:rFonts w:ascii="Times New Roman" w:hAnsi="Times New Roman" w:cs="Times New Roman"/>
          <w:i/>
          <w:iCs/>
          <w:color w:val="auto"/>
          <w:sz w:val="28"/>
          <w:szCs w:val="28"/>
        </w:rPr>
      </w:pPr>
      <w:r w:rsidRPr="007C44AD">
        <w:rPr>
          <w:rFonts w:ascii="Times New Roman" w:hAnsi="Times New Roman" w:cs="Times New Roman"/>
          <w:i/>
          <w:color w:val="auto"/>
          <w:sz w:val="28"/>
          <w:szCs w:val="28"/>
        </w:rPr>
        <w:t>Căn cứ Thông tư</w:t>
      </w:r>
      <w:r w:rsidRPr="007C44AD">
        <w:rPr>
          <w:rFonts w:ascii="Times New Roman" w:hAnsi="Times New Roman" w:cs="Times New Roman"/>
          <w:i/>
          <w:iCs/>
          <w:color w:val="auto"/>
          <w:sz w:val="28"/>
          <w:szCs w:val="28"/>
        </w:rPr>
        <w:t xml:space="preserve"> số 09/2019/TT-BCT ngày 08/7/2019 của Bộ Công Thương </w:t>
      </w:r>
      <w:r w:rsidR="00EE4278">
        <w:rPr>
          <w:rFonts w:ascii="Times New Roman" w:hAnsi="Times New Roman" w:cs="Times New Roman"/>
          <w:i/>
          <w:iCs/>
          <w:color w:val="auto"/>
          <w:sz w:val="28"/>
          <w:szCs w:val="28"/>
        </w:rPr>
        <w:t>q</w:t>
      </w:r>
      <w:r w:rsidRPr="007C44AD">
        <w:rPr>
          <w:rFonts w:ascii="Times New Roman" w:hAnsi="Times New Roman" w:cs="Times New Roman"/>
          <w:i/>
          <w:iCs/>
          <w:color w:val="auto"/>
          <w:sz w:val="28"/>
          <w:szCs w:val="28"/>
        </w:rPr>
        <w:t>uy định về quản lý an toàn đập, hồ chứa thủy điện;</w:t>
      </w:r>
    </w:p>
    <w:p w14:paraId="25D64A10" w14:textId="04023CDF" w:rsidR="00DE4D25" w:rsidRPr="007C44AD" w:rsidRDefault="00662AF2" w:rsidP="00EE4278">
      <w:pPr>
        <w:autoSpaceDE w:val="0"/>
        <w:autoSpaceDN w:val="0"/>
        <w:spacing w:before="120" w:after="120"/>
        <w:ind w:firstLine="709"/>
        <w:jc w:val="both"/>
        <w:rPr>
          <w:rFonts w:ascii="Times New Roman" w:hAnsi="Times New Roman" w:cs="Times New Roman"/>
          <w:i/>
          <w:color w:val="auto"/>
          <w:sz w:val="28"/>
          <w:szCs w:val="28"/>
        </w:rPr>
      </w:pPr>
      <w:r w:rsidRPr="007C44AD">
        <w:rPr>
          <w:rFonts w:ascii="Times New Roman" w:hAnsi="Times New Roman" w:cs="Times New Roman"/>
          <w:i/>
          <w:color w:val="auto"/>
          <w:sz w:val="28"/>
          <w:szCs w:val="28"/>
        </w:rPr>
        <w:t>Xét đề nghị của Giám đốc Sở Công Thương tại Tờ trình số</w:t>
      </w:r>
      <w:r w:rsidR="00C12F06" w:rsidRPr="007C44AD">
        <w:rPr>
          <w:rFonts w:ascii="Times New Roman" w:hAnsi="Times New Roman" w:cs="Times New Roman"/>
          <w:i/>
          <w:color w:val="auto"/>
          <w:sz w:val="28"/>
          <w:szCs w:val="28"/>
        </w:rPr>
        <w:t xml:space="preserve"> </w:t>
      </w:r>
      <w:r w:rsidR="00EE4278">
        <w:rPr>
          <w:rFonts w:ascii="Times New Roman" w:hAnsi="Times New Roman" w:cs="Times New Roman"/>
          <w:i/>
          <w:color w:val="auto"/>
          <w:sz w:val="28"/>
          <w:szCs w:val="28"/>
        </w:rPr>
        <w:t>08</w:t>
      </w:r>
      <w:r w:rsidR="00747720" w:rsidRPr="007C44AD">
        <w:rPr>
          <w:rFonts w:ascii="Times New Roman" w:hAnsi="Times New Roman" w:cs="Times New Roman"/>
          <w:i/>
          <w:color w:val="auto"/>
          <w:sz w:val="28"/>
          <w:szCs w:val="28"/>
        </w:rPr>
        <w:t>/TTr-SCT ngày</w:t>
      </w:r>
      <w:r w:rsidR="00EE4278">
        <w:rPr>
          <w:rFonts w:ascii="Times New Roman" w:hAnsi="Times New Roman" w:cs="Times New Roman"/>
          <w:i/>
          <w:color w:val="auto"/>
          <w:sz w:val="28"/>
          <w:szCs w:val="28"/>
        </w:rPr>
        <w:t xml:space="preserve"> 19</w:t>
      </w:r>
      <w:r w:rsidR="002F6DB1" w:rsidRPr="007C44AD">
        <w:rPr>
          <w:rFonts w:ascii="Times New Roman" w:hAnsi="Times New Roman" w:cs="Times New Roman"/>
          <w:i/>
          <w:color w:val="auto"/>
          <w:sz w:val="28"/>
          <w:szCs w:val="28"/>
          <w:lang w:val="en-US"/>
        </w:rPr>
        <w:t>/</w:t>
      </w:r>
      <w:r w:rsidR="00676547">
        <w:rPr>
          <w:rFonts w:ascii="Times New Roman" w:hAnsi="Times New Roman" w:cs="Times New Roman"/>
          <w:i/>
          <w:color w:val="auto"/>
          <w:sz w:val="28"/>
          <w:szCs w:val="28"/>
          <w:lang w:val="en-US"/>
        </w:rPr>
        <w:t>9</w:t>
      </w:r>
      <w:r w:rsidR="002F6DB1" w:rsidRPr="007C44AD">
        <w:rPr>
          <w:rFonts w:ascii="Times New Roman" w:hAnsi="Times New Roman" w:cs="Times New Roman"/>
          <w:i/>
          <w:color w:val="auto"/>
          <w:sz w:val="28"/>
          <w:szCs w:val="28"/>
          <w:lang w:val="en-US"/>
        </w:rPr>
        <w:t>/</w:t>
      </w:r>
      <w:r w:rsidR="001F23C1" w:rsidRPr="007C44AD">
        <w:rPr>
          <w:rFonts w:ascii="Times New Roman" w:hAnsi="Times New Roman" w:cs="Times New Roman"/>
          <w:i/>
          <w:color w:val="auto"/>
          <w:sz w:val="28"/>
          <w:szCs w:val="28"/>
        </w:rPr>
        <w:t>202</w:t>
      </w:r>
      <w:r w:rsidR="00AE0A2F" w:rsidRPr="007C44AD">
        <w:rPr>
          <w:rFonts w:ascii="Times New Roman" w:hAnsi="Times New Roman" w:cs="Times New Roman"/>
          <w:i/>
          <w:color w:val="auto"/>
          <w:sz w:val="28"/>
          <w:szCs w:val="28"/>
          <w:lang w:val="en-US"/>
        </w:rPr>
        <w:t>3</w:t>
      </w:r>
      <w:r w:rsidRPr="007C44AD">
        <w:rPr>
          <w:rFonts w:ascii="Times New Roman" w:hAnsi="Times New Roman" w:cs="Times New Roman"/>
          <w:i/>
          <w:color w:val="auto"/>
          <w:sz w:val="28"/>
          <w:szCs w:val="28"/>
        </w:rPr>
        <w:t xml:space="preserve"> về Quy trình vận hành hồ chứa </w:t>
      </w:r>
      <w:r w:rsidR="00813335">
        <w:rPr>
          <w:rFonts w:ascii="Times New Roman" w:hAnsi="Times New Roman" w:cs="Times New Roman"/>
          <w:i/>
          <w:color w:val="auto"/>
          <w:sz w:val="28"/>
          <w:szCs w:val="28"/>
        </w:rPr>
        <w:t xml:space="preserve">thuỷ điện </w:t>
      </w:r>
      <w:r w:rsidR="00F71AB2">
        <w:rPr>
          <w:rFonts w:ascii="Times New Roman" w:hAnsi="Times New Roman" w:cs="Times New Roman"/>
          <w:i/>
          <w:color w:val="auto"/>
          <w:sz w:val="28"/>
          <w:szCs w:val="28"/>
        </w:rPr>
        <w:t>Đa Dâng</w:t>
      </w:r>
      <w:r w:rsidRPr="007C44AD">
        <w:rPr>
          <w:rFonts w:ascii="Times New Roman" w:hAnsi="Times New Roman" w:cs="Times New Roman"/>
          <w:i/>
          <w:color w:val="auto"/>
          <w:sz w:val="28"/>
          <w:szCs w:val="28"/>
        </w:rPr>
        <w:t>.</w:t>
      </w:r>
      <w:r w:rsidR="00DE4D25" w:rsidRPr="007C44AD">
        <w:rPr>
          <w:rFonts w:ascii="Times New Roman" w:hAnsi="Times New Roman" w:cs="Times New Roman"/>
          <w:i/>
          <w:color w:val="auto"/>
          <w:sz w:val="28"/>
          <w:szCs w:val="28"/>
        </w:rPr>
        <w:t xml:space="preserve"> </w:t>
      </w:r>
    </w:p>
    <w:p w14:paraId="28E4130B" w14:textId="77777777" w:rsidR="00DE4D25" w:rsidRPr="007C44AD" w:rsidRDefault="00DE4D25" w:rsidP="00DE4D25">
      <w:pPr>
        <w:autoSpaceDE w:val="0"/>
        <w:autoSpaceDN w:val="0"/>
        <w:spacing w:before="240" w:after="240" w:line="300" w:lineRule="atLeast"/>
        <w:jc w:val="center"/>
        <w:rPr>
          <w:rFonts w:ascii="Times New Roman" w:hAnsi="Times New Roman" w:cs="Times New Roman"/>
          <w:b/>
          <w:bCs/>
          <w:color w:val="auto"/>
          <w:sz w:val="28"/>
          <w:szCs w:val="28"/>
        </w:rPr>
      </w:pPr>
      <w:r w:rsidRPr="007C44AD">
        <w:rPr>
          <w:rFonts w:ascii="Times New Roman" w:hAnsi="Times New Roman" w:cs="Times New Roman"/>
          <w:b/>
          <w:bCs/>
          <w:color w:val="auto"/>
          <w:sz w:val="28"/>
          <w:szCs w:val="28"/>
        </w:rPr>
        <w:t>QUYẾT ĐỊNH:</w:t>
      </w:r>
    </w:p>
    <w:p w14:paraId="50BB4E8F" w14:textId="20349458" w:rsidR="00F43ABF" w:rsidRDefault="00DE4D25" w:rsidP="00EE4278">
      <w:pPr>
        <w:autoSpaceDE w:val="0"/>
        <w:autoSpaceDN w:val="0"/>
        <w:spacing w:after="120"/>
        <w:ind w:firstLine="709"/>
        <w:jc w:val="both"/>
        <w:rPr>
          <w:rFonts w:ascii="Times New Roman" w:hAnsi="Times New Roman" w:cs="Times New Roman"/>
          <w:color w:val="auto"/>
          <w:sz w:val="28"/>
          <w:szCs w:val="28"/>
        </w:rPr>
      </w:pPr>
      <w:r w:rsidRPr="007C44AD">
        <w:rPr>
          <w:rFonts w:ascii="Times New Roman" w:hAnsi="Times New Roman" w:cs="Times New Roman"/>
          <w:b/>
          <w:color w:val="auto"/>
          <w:sz w:val="28"/>
          <w:szCs w:val="28"/>
        </w:rPr>
        <w:t>Điều 1.</w:t>
      </w:r>
      <w:r w:rsidR="00F43ABF" w:rsidRPr="007C44AD">
        <w:rPr>
          <w:rFonts w:ascii="Times New Roman" w:hAnsi="Times New Roman" w:cs="Times New Roman"/>
          <w:color w:val="auto"/>
          <w:sz w:val="28"/>
          <w:szCs w:val="28"/>
        </w:rPr>
        <w:t> Phê duyệt</w:t>
      </w:r>
      <w:r w:rsidRPr="007C44AD">
        <w:rPr>
          <w:rFonts w:ascii="Times New Roman" w:hAnsi="Times New Roman" w:cs="Times New Roman"/>
          <w:color w:val="auto"/>
          <w:sz w:val="28"/>
          <w:szCs w:val="28"/>
        </w:rPr>
        <w:t xml:space="preserve"> </w:t>
      </w:r>
      <w:bookmarkStart w:id="1" w:name="_Hlk148701234"/>
      <w:r w:rsidRPr="007C44AD">
        <w:rPr>
          <w:rFonts w:ascii="Times New Roman" w:hAnsi="Times New Roman" w:cs="Times New Roman"/>
          <w:color w:val="auto"/>
          <w:sz w:val="28"/>
          <w:szCs w:val="28"/>
        </w:rPr>
        <w:t xml:space="preserve">Quy trình vận hành hồ chứa </w:t>
      </w:r>
      <w:r w:rsidR="00813335">
        <w:rPr>
          <w:rFonts w:ascii="Times New Roman" w:hAnsi="Times New Roman" w:cs="Times New Roman"/>
          <w:color w:val="auto"/>
          <w:sz w:val="28"/>
          <w:szCs w:val="28"/>
        </w:rPr>
        <w:t xml:space="preserve">thuỷ điện </w:t>
      </w:r>
      <w:r w:rsidR="00F71AB2">
        <w:rPr>
          <w:rFonts w:ascii="Times New Roman" w:hAnsi="Times New Roman" w:cs="Times New Roman"/>
          <w:color w:val="auto"/>
          <w:sz w:val="28"/>
          <w:szCs w:val="28"/>
        </w:rPr>
        <w:t>Đa Dâng</w:t>
      </w:r>
      <w:r w:rsidR="00EE4278">
        <w:rPr>
          <w:rFonts w:ascii="Times New Roman" w:hAnsi="Times New Roman" w:cs="Times New Roman"/>
          <w:color w:val="auto"/>
          <w:sz w:val="28"/>
          <w:szCs w:val="28"/>
        </w:rPr>
        <w:t xml:space="preserve"> do </w:t>
      </w:r>
      <w:r w:rsidR="00EE4278">
        <w:rPr>
          <w:rFonts w:ascii="Times New Roman" w:hAnsi="Times New Roman" w:cs="Times New Roman"/>
          <w:color w:val="auto"/>
          <w:sz w:val="28"/>
          <w:szCs w:val="28"/>
          <w:lang w:val="en-US"/>
        </w:rPr>
        <w:t>Công ty Cổ phần Đầu tư và Xây dựng điện Long Hội</w:t>
      </w:r>
      <w:r w:rsidR="00EE4278">
        <w:rPr>
          <w:rFonts w:ascii="Times New Roman" w:hAnsi="Times New Roman" w:cs="Times New Roman"/>
          <w:color w:val="auto"/>
          <w:sz w:val="28"/>
          <w:szCs w:val="28"/>
        </w:rPr>
        <w:t xml:space="preserve"> </w:t>
      </w:r>
      <w:bookmarkEnd w:id="1"/>
      <w:r w:rsidR="00EE4278">
        <w:rPr>
          <w:rFonts w:ascii="Times New Roman" w:hAnsi="Times New Roman" w:cs="Times New Roman"/>
          <w:color w:val="auto"/>
          <w:sz w:val="28"/>
          <w:szCs w:val="28"/>
        </w:rPr>
        <w:t>lập, Sở Công Thương tổ chức thẩm định.</w:t>
      </w:r>
    </w:p>
    <w:p w14:paraId="558686C3" w14:textId="77777777" w:rsidR="00EE4278" w:rsidRPr="006F384A" w:rsidRDefault="00EE4278" w:rsidP="00EE4278">
      <w:pPr>
        <w:autoSpaceDE w:val="0"/>
        <w:autoSpaceDN w:val="0"/>
        <w:spacing w:after="120"/>
        <w:ind w:firstLine="709"/>
        <w:jc w:val="both"/>
        <w:rPr>
          <w:rFonts w:ascii="Times New Roman" w:hAnsi="Times New Roman" w:cs="Times New Roman"/>
          <w:sz w:val="28"/>
          <w:szCs w:val="28"/>
        </w:rPr>
      </w:pPr>
      <w:r w:rsidRPr="006F384A">
        <w:rPr>
          <w:rFonts w:ascii="Times New Roman" w:hAnsi="Times New Roman" w:cs="Times New Roman"/>
          <w:sz w:val="28"/>
          <w:szCs w:val="28"/>
        </w:rPr>
        <w:t>(Quy trình phê duyệt kèm theo)</w:t>
      </w:r>
      <w:r>
        <w:rPr>
          <w:rFonts w:ascii="Times New Roman" w:hAnsi="Times New Roman" w:cs="Times New Roman"/>
          <w:sz w:val="28"/>
          <w:szCs w:val="28"/>
        </w:rPr>
        <w:t xml:space="preserve">. </w:t>
      </w:r>
      <w:r w:rsidRPr="006F384A">
        <w:rPr>
          <w:rFonts w:ascii="Times New Roman" w:hAnsi="Times New Roman" w:cs="Times New Roman"/>
          <w:sz w:val="28"/>
          <w:szCs w:val="28"/>
        </w:rPr>
        <w:t xml:space="preserve"> </w:t>
      </w:r>
    </w:p>
    <w:p w14:paraId="5466A382" w14:textId="77777777" w:rsidR="00DE4D25" w:rsidRPr="007C44AD" w:rsidRDefault="00DE4D25" w:rsidP="00EE4278">
      <w:pPr>
        <w:autoSpaceDE w:val="0"/>
        <w:autoSpaceDN w:val="0"/>
        <w:spacing w:after="120"/>
        <w:ind w:firstLine="709"/>
        <w:jc w:val="both"/>
        <w:rPr>
          <w:rFonts w:ascii="Times New Roman" w:hAnsi="Times New Roman" w:cs="Times New Roman"/>
          <w:color w:val="auto"/>
          <w:sz w:val="28"/>
          <w:szCs w:val="28"/>
        </w:rPr>
      </w:pPr>
      <w:r w:rsidRPr="007C44AD">
        <w:rPr>
          <w:rFonts w:ascii="Times New Roman" w:hAnsi="Times New Roman" w:cs="Times New Roman"/>
          <w:b/>
          <w:color w:val="auto"/>
          <w:sz w:val="28"/>
          <w:szCs w:val="28"/>
        </w:rPr>
        <w:t>Điều 2.</w:t>
      </w:r>
      <w:r w:rsidRPr="007C44AD">
        <w:rPr>
          <w:rFonts w:ascii="Times New Roman" w:hAnsi="Times New Roman" w:cs="Times New Roman"/>
          <w:color w:val="auto"/>
          <w:sz w:val="28"/>
          <w:szCs w:val="28"/>
        </w:rPr>
        <w:t> </w:t>
      </w:r>
    </w:p>
    <w:p w14:paraId="009BA0FA" w14:textId="33E37D51" w:rsidR="00894DD9" w:rsidRPr="007C44AD" w:rsidRDefault="00894DD9" w:rsidP="00EE4278">
      <w:pPr>
        <w:autoSpaceDE w:val="0"/>
        <w:autoSpaceDN w:val="0"/>
        <w:spacing w:after="120"/>
        <w:ind w:firstLine="709"/>
        <w:jc w:val="both"/>
        <w:rPr>
          <w:rFonts w:ascii="Times New Roman" w:hAnsi="Times New Roman" w:cs="Times New Roman"/>
          <w:color w:val="auto"/>
          <w:sz w:val="28"/>
          <w:szCs w:val="28"/>
          <w:lang w:val="en-US"/>
        </w:rPr>
      </w:pPr>
      <w:r w:rsidRPr="007C44AD">
        <w:rPr>
          <w:rFonts w:ascii="Times New Roman" w:hAnsi="Times New Roman" w:cs="Times New Roman"/>
          <w:color w:val="auto"/>
          <w:sz w:val="28"/>
          <w:szCs w:val="28"/>
          <w:lang w:val="en-US"/>
        </w:rPr>
        <w:t xml:space="preserve">1. </w:t>
      </w:r>
      <w:r w:rsidR="00F71AB2">
        <w:rPr>
          <w:rFonts w:ascii="Times New Roman" w:hAnsi="Times New Roman" w:cs="Times New Roman"/>
          <w:color w:val="auto"/>
          <w:sz w:val="28"/>
          <w:szCs w:val="28"/>
          <w:lang w:val="en-US"/>
        </w:rPr>
        <w:t>Công ty Cổ phần Đầu tư và Xây dựng điện Long Hội</w:t>
      </w:r>
      <w:r w:rsidRPr="007C44AD">
        <w:rPr>
          <w:rFonts w:ascii="Times New Roman" w:hAnsi="Times New Roman" w:cs="Times New Roman"/>
          <w:color w:val="auto"/>
          <w:sz w:val="28"/>
          <w:szCs w:val="28"/>
          <w:lang w:val="en-US"/>
        </w:rPr>
        <w:t xml:space="preserve"> chịu trách nhiệm trước pháp luật về số liệu tính toán và nội dung Quy trình vận hành hồ chứa </w:t>
      </w:r>
      <w:r w:rsidR="00813335">
        <w:rPr>
          <w:rFonts w:ascii="Times New Roman" w:hAnsi="Times New Roman" w:cs="Times New Roman"/>
          <w:color w:val="auto"/>
          <w:sz w:val="28"/>
          <w:szCs w:val="28"/>
          <w:lang w:val="en-US"/>
        </w:rPr>
        <w:t xml:space="preserve">thuỷ điện </w:t>
      </w:r>
      <w:r w:rsidR="00F71AB2">
        <w:rPr>
          <w:rFonts w:ascii="Times New Roman" w:hAnsi="Times New Roman" w:cs="Times New Roman"/>
          <w:color w:val="auto"/>
          <w:sz w:val="28"/>
          <w:szCs w:val="28"/>
          <w:lang w:val="en-US"/>
        </w:rPr>
        <w:t>Đa Dâng</w:t>
      </w:r>
      <w:r w:rsidRPr="007C44AD">
        <w:rPr>
          <w:rFonts w:ascii="Times New Roman" w:hAnsi="Times New Roman" w:cs="Times New Roman"/>
          <w:color w:val="auto"/>
          <w:sz w:val="28"/>
          <w:szCs w:val="28"/>
          <w:lang w:val="en-US"/>
        </w:rPr>
        <w:t xml:space="preserve">; tổ chức vận hành hồ chứa </w:t>
      </w:r>
      <w:r w:rsidR="00813335">
        <w:rPr>
          <w:rFonts w:ascii="Times New Roman" w:hAnsi="Times New Roman" w:cs="Times New Roman"/>
          <w:color w:val="auto"/>
          <w:sz w:val="28"/>
          <w:szCs w:val="28"/>
          <w:lang w:val="en-US"/>
        </w:rPr>
        <w:t>th</w:t>
      </w:r>
      <w:r w:rsidR="00EE4278">
        <w:rPr>
          <w:rFonts w:ascii="Times New Roman" w:hAnsi="Times New Roman" w:cs="Times New Roman"/>
          <w:color w:val="auto"/>
          <w:sz w:val="28"/>
          <w:szCs w:val="28"/>
        </w:rPr>
        <w:t>ủy</w:t>
      </w:r>
      <w:r w:rsidR="00813335">
        <w:rPr>
          <w:rFonts w:ascii="Times New Roman" w:hAnsi="Times New Roman" w:cs="Times New Roman"/>
          <w:color w:val="auto"/>
          <w:sz w:val="28"/>
          <w:szCs w:val="28"/>
          <w:lang w:val="en-US"/>
        </w:rPr>
        <w:t xml:space="preserve"> điện </w:t>
      </w:r>
      <w:r w:rsidR="00F71AB2">
        <w:rPr>
          <w:rFonts w:ascii="Times New Roman" w:hAnsi="Times New Roman" w:cs="Times New Roman"/>
          <w:color w:val="auto"/>
          <w:sz w:val="28"/>
          <w:szCs w:val="28"/>
          <w:lang w:val="en-US"/>
        </w:rPr>
        <w:t>Đa Dâng</w:t>
      </w:r>
      <w:r w:rsidRPr="007C44AD">
        <w:rPr>
          <w:rFonts w:ascii="Times New Roman" w:hAnsi="Times New Roman" w:cs="Times New Roman"/>
          <w:color w:val="auto"/>
          <w:sz w:val="28"/>
          <w:szCs w:val="28"/>
          <w:lang w:val="en-US"/>
        </w:rPr>
        <w:t xml:space="preserve"> và tuân thủ các quy định hiện hành về an toàn đập, hồ chứa để đảm bảo an toàn tuyệt đối cho công trình thủy điện và vùng hạ du đập.</w:t>
      </w:r>
    </w:p>
    <w:p w14:paraId="6D7B35C3" w14:textId="3F83F01A" w:rsidR="00894DD9" w:rsidRPr="007C44AD" w:rsidRDefault="00894DD9" w:rsidP="00EE4278">
      <w:pPr>
        <w:autoSpaceDE w:val="0"/>
        <w:autoSpaceDN w:val="0"/>
        <w:spacing w:after="120"/>
        <w:ind w:firstLine="709"/>
        <w:jc w:val="both"/>
        <w:rPr>
          <w:rFonts w:ascii="Times New Roman" w:hAnsi="Times New Roman" w:cs="Times New Roman"/>
          <w:bCs/>
          <w:color w:val="auto"/>
          <w:sz w:val="28"/>
          <w:szCs w:val="28"/>
          <w:lang w:val="en-US"/>
        </w:rPr>
      </w:pPr>
      <w:r w:rsidRPr="007C44AD">
        <w:rPr>
          <w:rFonts w:ascii="Times New Roman" w:hAnsi="Times New Roman" w:cs="Times New Roman"/>
          <w:color w:val="auto"/>
          <w:sz w:val="28"/>
          <w:szCs w:val="28"/>
          <w:lang w:val="en-US"/>
        </w:rPr>
        <w:t>2. Sở Công Thương chịu trách nhiệm trước UBND tỉnh và pháp luật về sự phù hợp với quy định hiện hành và nội dung</w:t>
      </w:r>
      <w:r w:rsidR="00EE4278">
        <w:rPr>
          <w:rFonts w:ascii="Times New Roman" w:hAnsi="Times New Roman" w:cs="Times New Roman"/>
          <w:color w:val="auto"/>
          <w:sz w:val="28"/>
          <w:szCs w:val="28"/>
        </w:rPr>
        <w:t>, số liệu</w:t>
      </w:r>
      <w:r w:rsidRPr="007C44AD">
        <w:rPr>
          <w:rFonts w:ascii="Times New Roman" w:hAnsi="Times New Roman" w:cs="Times New Roman"/>
          <w:color w:val="auto"/>
          <w:sz w:val="28"/>
          <w:szCs w:val="28"/>
          <w:lang w:val="en-US"/>
        </w:rPr>
        <w:t xml:space="preserve"> thẩm định, trình phê duyệ</w:t>
      </w:r>
      <w:r w:rsidR="00E43B3A" w:rsidRPr="007C44AD">
        <w:rPr>
          <w:rFonts w:ascii="Times New Roman" w:hAnsi="Times New Roman" w:cs="Times New Roman"/>
          <w:color w:val="auto"/>
          <w:sz w:val="28"/>
          <w:szCs w:val="28"/>
          <w:lang w:val="en-US"/>
        </w:rPr>
        <w:t xml:space="preserve">t Quy trình </w:t>
      </w:r>
      <w:r w:rsidRPr="007C44AD">
        <w:rPr>
          <w:rFonts w:ascii="Times New Roman" w:hAnsi="Times New Roman" w:cs="Times New Roman"/>
          <w:color w:val="auto"/>
          <w:sz w:val="28"/>
          <w:szCs w:val="28"/>
          <w:lang w:val="en-US"/>
        </w:rPr>
        <w:t xml:space="preserve">vận hành hồ chứa thủy điện; chủ trì, phối hợp với </w:t>
      </w:r>
      <w:r w:rsidR="00EE4278">
        <w:rPr>
          <w:rFonts w:ascii="Times New Roman" w:hAnsi="Times New Roman" w:cs="Times New Roman"/>
          <w:color w:val="auto"/>
          <w:sz w:val="28"/>
          <w:szCs w:val="28"/>
        </w:rPr>
        <w:t>các s</w:t>
      </w:r>
      <w:r w:rsidRPr="007C44AD">
        <w:rPr>
          <w:rFonts w:ascii="Times New Roman" w:hAnsi="Times New Roman" w:cs="Times New Roman"/>
          <w:color w:val="auto"/>
          <w:sz w:val="28"/>
          <w:szCs w:val="28"/>
          <w:lang w:val="en-US"/>
        </w:rPr>
        <w:t>ở, ngành, địa phương và đơn vị liên quan kiểm tra, giám sát việc thực hiện vận hành hồ chứa thủy điện theo đúng quy định.</w:t>
      </w:r>
    </w:p>
    <w:p w14:paraId="2097087C" w14:textId="77777777" w:rsidR="001C3771" w:rsidRDefault="001C3771" w:rsidP="00EE4278">
      <w:pPr>
        <w:autoSpaceDE w:val="0"/>
        <w:autoSpaceDN w:val="0"/>
        <w:spacing w:after="240"/>
        <w:ind w:firstLine="709"/>
        <w:jc w:val="both"/>
        <w:rPr>
          <w:rFonts w:ascii="Times New Roman" w:hAnsi="Times New Roman" w:cs="Times New Roman"/>
          <w:b/>
          <w:bCs/>
          <w:color w:val="auto"/>
          <w:sz w:val="28"/>
          <w:szCs w:val="28"/>
        </w:rPr>
      </w:pPr>
    </w:p>
    <w:p w14:paraId="2ACA7AB8" w14:textId="65B6603E" w:rsidR="00DE4D25" w:rsidRPr="007C44AD" w:rsidRDefault="00DE4D25" w:rsidP="00EE4278">
      <w:pPr>
        <w:autoSpaceDE w:val="0"/>
        <w:autoSpaceDN w:val="0"/>
        <w:spacing w:after="240"/>
        <w:ind w:firstLine="709"/>
        <w:jc w:val="both"/>
        <w:rPr>
          <w:rFonts w:ascii="Times New Roman" w:hAnsi="Times New Roman" w:cs="Times New Roman"/>
          <w:bCs/>
          <w:color w:val="auto"/>
          <w:sz w:val="28"/>
          <w:szCs w:val="28"/>
        </w:rPr>
      </w:pPr>
      <w:r w:rsidRPr="007C44AD">
        <w:rPr>
          <w:rFonts w:ascii="Times New Roman" w:hAnsi="Times New Roman" w:cs="Times New Roman"/>
          <w:b/>
          <w:bCs/>
          <w:color w:val="auto"/>
          <w:sz w:val="28"/>
          <w:szCs w:val="28"/>
        </w:rPr>
        <w:lastRenderedPageBreak/>
        <w:t>Điều 3.</w:t>
      </w:r>
      <w:r w:rsidRPr="007C44AD">
        <w:rPr>
          <w:rFonts w:ascii="Times New Roman" w:hAnsi="Times New Roman" w:cs="Times New Roman"/>
          <w:bCs/>
          <w:color w:val="auto"/>
          <w:sz w:val="28"/>
          <w:szCs w:val="28"/>
        </w:rPr>
        <w:t xml:space="preserve"> </w:t>
      </w:r>
      <w:r w:rsidR="00894DD9" w:rsidRPr="007C44AD">
        <w:rPr>
          <w:rFonts w:ascii="Times New Roman" w:hAnsi="Times New Roman" w:cs="Times New Roman"/>
          <w:bCs/>
          <w:color w:val="auto"/>
          <w:sz w:val="28"/>
          <w:szCs w:val="28"/>
          <w:lang w:val="en-US"/>
        </w:rPr>
        <w:t>Quyết định này có hiệu lực kể từ ngày ký</w:t>
      </w:r>
      <w:r w:rsidR="001C03A7">
        <w:rPr>
          <w:rFonts w:ascii="Times New Roman" w:hAnsi="Times New Roman" w:cs="Times New Roman"/>
          <w:bCs/>
          <w:color w:val="auto"/>
          <w:sz w:val="28"/>
          <w:szCs w:val="28"/>
        </w:rPr>
        <w:t xml:space="preserve"> và thay thế </w:t>
      </w:r>
      <w:r w:rsidR="001C03A7" w:rsidRPr="001C03A7">
        <w:rPr>
          <w:rFonts w:ascii="Times New Roman" w:hAnsi="Times New Roman" w:cs="Times New Roman"/>
          <w:sz w:val="28"/>
          <w:szCs w:val="28"/>
        </w:rPr>
        <w:t>Quyết định số 420/QĐ-UBND ngày 02</w:t>
      </w:r>
      <w:r w:rsidR="001C03A7">
        <w:rPr>
          <w:rFonts w:ascii="Times New Roman" w:hAnsi="Times New Roman" w:cs="Times New Roman"/>
          <w:sz w:val="28"/>
          <w:szCs w:val="28"/>
        </w:rPr>
        <w:t>/3/</w:t>
      </w:r>
      <w:r w:rsidR="001C03A7" w:rsidRPr="001C03A7">
        <w:rPr>
          <w:rFonts w:ascii="Times New Roman" w:hAnsi="Times New Roman" w:cs="Times New Roman"/>
          <w:sz w:val="28"/>
          <w:szCs w:val="28"/>
        </w:rPr>
        <w:t>2018</w:t>
      </w:r>
      <w:r w:rsidR="001C03A7">
        <w:rPr>
          <w:rFonts w:ascii="Times New Roman" w:hAnsi="Times New Roman" w:cs="Times New Roman"/>
          <w:sz w:val="28"/>
          <w:szCs w:val="28"/>
        </w:rPr>
        <w:t xml:space="preserve"> của UBND tỉnh phê duyệt </w:t>
      </w:r>
      <w:r w:rsidR="001C03A7" w:rsidRPr="001C03A7">
        <w:rPr>
          <w:rFonts w:ascii="Times New Roman" w:hAnsi="Times New Roman" w:cs="Times New Roman"/>
          <w:sz w:val="28"/>
          <w:szCs w:val="28"/>
        </w:rPr>
        <w:t>Quy trình vận hành hồ chứa thủy điện Đa Dâng</w:t>
      </w:r>
      <w:r w:rsidR="00894DD9" w:rsidRPr="001C03A7">
        <w:rPr>
          <w:rFonts w:ascii="Times New Roman" w:hAnsi="Times New Roman" w:cs="Times New Roman"/>
          <w:bCs/>
          <w:color w:val="auto"/>
          <w:sz w:val="28"/>
          <w:szCs w:val="28"/>
          <w:lang w:val="en-US"/>
        </w:rPr>
        <w:t>.</w:t>
      </w:r>
      <w:r w:rsidR="00894DD9" w:rsidRPr="007C44AD">
        <w:rPr>
          <w:rFonts w:ascii="Times New Roman" w:hAnsi="Times New Roman" w:cs="Times New Roman"/>
          <w:bCs/>
          <w:color w:val="auto"/>
          <w:sz w:val="28"/>
          <w:szCs w:val="28"/>
          <w:lang w:val="en-US"/>
        </w:rPr>
        <w:t xml:space="preserve"> </w:t>
      </w:r>
      <w:r w:rsidR="00800539" w:rsidRPr="007C44AD">
        <w:rPr>
          <w:rFonts w:ascii="Times New Roman" w:hAnsi="Times New Roman" w:cs="Times New Roman"/>
          <w:color w:val="auto"/>
          <w:sz w:val="28"/>
          <w:szCs w:val="28"/>
        </w:rPr>
        <w:t>Chánh Văn phòng</w:t>
      </w:r>
      <w:r w:rsidRPr="007C44AD">
        <w:rPr>
          <w:rFonts w:ascii="Times New Roman" w:hAnsi="Times New Roman" w:cs="Times New Roman"/>
          <w:color w:val="auto"/>
          <w:sz w:val="28"/>
          <w:szCs w:val="28"/>
        </w:rPr>
        <w:t xml:space="preserve"> UBND tỉnh; </w:t>
      </w:r>
      <w:r w:rsidR="001C03A7">
        <w:rPr>
          <w:rFonts w:ascii="Times New Roman" w:hAnsi="Times New Roman" w:cs="Times New Roman"/>
          <w:color w:val="auto"/>
          <w:sz w:val="28"/>
          <w:szCs w:val="28"/>
        </w:rPr>
        <w:t xml:space="preserve">Chỉ huy trưởng </w:t>
      </w:r>
      <w:r w:rsidRPr="007C44AD">
        <w:rPr>
          <w:rFonts w:ascii="Times New Roman" w:hAnsi="Times New Roman" w:cs="Times New Roman"/>
          <w:color w:val="auto"/>
          <w:sz w:val="28"/>
          <w:szCs w:val="28"/>
        </w:rPr>
        <w:t>Bộ Chỉ huy quân sự tỉnh</w:t>
      </w:r>
      <w:r w:rsidR="001C03A7">
        <w:rPr>
          <w:rFonts w:ascii="Times New Roman" w:hAnsi="Times New Roman" w:cs="Times New Roman"/>
          <w:color w:val="auto"/>
          <w:sz w:val="28"/>
          <w:szCs w:val="28"/>
        </w:rPr>
        <w:t>;</w:t>
      </w:r>
      <w:r w:rsidRPr="007C44AD">
        <w:rPr>
          <w:rFonts w:ascii="Times New Roman" w:hAnsi="Times New Roman" w:cs="Times New Roman"/>
          <w:color w:val="auto"/>
          <w:sz w:val="28"/>
          <w:szCs w:val="28"/>
        </w:rPr>
        <w:t xml:space="preserve"> </w:t>
      </w:r>
      <w:r w:rsidR="001C03A7">
        <w:rPr>
          <w:rFonts w:ascii="Times New Roman" w:hAnsi="Times New Roman" w:cs="Times New Roman"/>
          <w:color w:val="auto"/>
          <w:sz w:val="28"/>
          <w:szCs w:val="28"/>
        </w:rPr>
        <w:t xml:space="preserve">Giám đốc </w:t>
      </w:r>
      <w:r w:rsidRPr="007C44AD">
        <w:rPr>
          <w:rFonts w:ascii="Times New Roman" w:hAnsi="Times New Roman" w:cs="Times New Roman"/>
          <w:color w:val="auto"/>
          <w:sz w:val="28"/>
          <w:szCs w:val="28"/>
        </w:rPr>
        <w:t xml:space="preserve">Công an tỉnh; Giám đốc các Sở: Công Thương, Nông nghiệp và Phát triển nông thôn, Tài nguyên và Môi trường; Chủ tịch </w:t>
      </w:r>
      <w:r w:rsidR="001C03A7">
        <w:rPr>
          <w:rFonts w:ascii="Times New Roman" w:hAnsi="Times New Roman" w:cs="Times New Roman"/>
          <w:color w:val="auto"/>
          <w:sz w:val="28"/>
          <w:szCs w:val="28"/>
        </w:rPr>
        <w:t>UBND các</w:t>
      </w:r>
      <w:r w:rsidR="00FD1A89" w:rsidRPr="007C44AD">
        <w:rPr>
          <w:rFonts w:ascii="Times New Roman" w:hAnsi="Times New Roman" w:cs="Times New Roman"/>
          <w:color w:val="auto"/>
          <w:sz w:val="28"/>
          <w:szCs w:val="28"/>
          <w:lang w:val="en-US"/>
        </w:rPr>
        <w:t xml:space="preserve"> </w:t>
      </w:r>
      <w:r w:rsidR="00A3399C">
        <w:rPr>
          <w:rFonts w:ascii="Times New Roman" w:hAnsi="Times New Roman" w:cs="Times New Roman"/>
          <w:color w:val="auto"/>
          <w:sz w:val="28"/>
          <w:szCs w:val="28"/>
          <w:lang w:val="en-US"/>
        </w:rPr>
        <w:t>huyệ</w:t>
      </w:r>
      <w:r w:rsidR="00676547">
        <w:rPr>
          <w:rFonts w:ascii="Times New Roman" w:hAnsi="Times New Roman" w:cs="Times New Roman"/>
          <w:color w:val="auto"/>
          <w:sz w:val="28"/>
          <w:szCs w:val="28"/>
          <w:lang w:val="en-US"/>
        </w:rPr>
        <w:t>n Lạc Dương</w:t>
      </w:r>
      <w:r w:rsidR="001C03A7">
        <w:rPr>
          <w:rFonts w:ascii="Times New Roman" w:hAnsi="Times New Roman" w:cs="Times New Roman"/>
          <w:color w:val="auto"/>
          <w:sz w:val="28"/>
          <w:szCs w:val="28"/>
        </w:rPr>
        <w:t xml:space="preserve"> và</w:t>
      </w:r>
      <w:r w:rsidR="00201093">
        <w:rPr>
          <w:rFonts w:ascii="Times New Roman" w:hAnsi="Times New Roman" w:cs="Times New Roman"/>
          <w:color w:val="auto"/>
          <w:sz w:val="28"/>
          <w:szCs w:val="28"/>
          <w:lang w:val="en-US"/>
        </w:rPr>
        <w:t xml:space="preserve"> Lâm Hà</w:t>
      </w:r>
      <w:r w:rsidR="00C12F06" w:rsidRPr="007C44AD">
        <w:rPr>
          <w:rFonts w:ascii="Times New Roman" w:hAnsi="Times New Roman" w:cs="Times New Roman"/>
          <w:color w:val="auto"/>
          <w:sz w:val="28"/>
          <w:szCs w:val="28"/>
        </w:rPr>
        <w:t>;</w:t>
      </w:r>
      <w:r w:rsidRPr="007C44AD">
        <w:rPr>
          <w:rFonts w:ascii="Times New Roman" w:hAnsi="Times New Roman" w:cs="Times New Roman"/>
          <w:color w:val="auto"/>
          <w:sz w:val="28"/>
          <w:szCs w:val="28"/>
          <w:lang w:val="en-US"/>
        </w:rPr>
        <w:t xml:space="preserve"> </w:t>
      </w:r>
      <w:r w:rsidR="007E5555" w:rsidRPr="007C44AD">
        <w:rPr>
          <w:rFonts w:ascii="Times New Roman" w:hAnsi="Times New Roman" w:cs="Times New Roman"/>
          <w:color w:val="auto"/>
          <w:sz w:val="28"/>
          <w:szCs w:val="28"/>
          <w:lang w:val="en-US"/>
        </w:rPr>
        <w:t xml:space="preserve">Giám đốc </w:t>
      </w:r>
      <w:r w:rsidR="00F71AB2">
        <w:rPr>
          <w:rFonts w:ascii="Times New Roman" w:hAnsi="Times New Roman" w:cs="Times New Roman"/>
          <w:color w:val="auto"/>
          <w:sz w:val="28"/>
          <w:szCs w:val="28"/>
          <w:lang w:val="en-US"/>
        </w:rPr>
        <w:t>Công ty Cổ phần Đầu tư và Xây dựng điện Long Hội</w:t>
      </w:r>
      <w:r w:rsidRPr="007C44AD">
        <w:rPr>
          <w:rFonts w:ascii="Times New Roman" w:hAnsi="Times New Roman" w:cs="Times New Roman"/>
          <w:iCs/>
          <w:color w:val="auto"/>
          <w:sz w:val="28"/>
          <w:szCs w:val="28"/>
          <w:lang w:val="en-US"/>
        </w:rPr>
        <w:t xml:space="preserve"> </w:t>
      </w:r>
      <w:r w:rsidRPr="007C44AD">
        <w:rPr>
          <w:rFonts w:ascii="Times New Roman" w:hAnsi="Times New Roman" w:cs="Times New Roman"/>
          <w:color w:val="auto"/>
          <w:sz w:val="28"/>
          <w:szCs w:val="28"/>
        </w:rPr>
        <w:t xml:space="preserve">và các </w:t>
      </w:r>
      <w:r w:rsidR="001C03A7">
        <w:rPr>
          <w:rFonts w:ascii="Times New Roman" w:hAnsi="Times New Roman" w:cs="Times New Roman"/>
          <w:color w:val="auto"/>
          <w:sz w:val="28"/>
          <w:szCs w:val="28"/>
        </w:rPr>
        <w:t xml:space="preserve">cơ quan, </w:t>
      </w:r>
      <w:r w:rsidRPr="007C44AD">
        <w:rPr>
          <w:rFonts w:ascii="Times New Roman" w:hAnsi="Times New Roman" w:cs="Times New Roman"/>
          <w:color w:val="auto"/>
          <w:sz w:val="28"/>
          <w:szCs w:val="28"/>
        </w:rPr>
        <w:t>đơn vị, tổ chức có liên quan chịu trách nhiệm thi hành quyết định này</w:t>
      </w:r>
      <w:r w:rsidRPr="007C44AD">
        <w:rPr>
          <w:rFonts w:ascii="Times New Roman" w:hAnsi="Times New Roman" w:cs="Times New Roman"/>
          <w:bCs/>
          <w:color w:val="auto"/>
          <w:sz w:val="28"/>
          <w:szCs w:val="28"/>
        </w:rPr>
        <w:t>./.</w:t>
      </w:r>
    </w:p>
    <w:tbl>
      <w:tblPr>
        <w:tblW w:w="9325" w:type="dxa"/>
        <w:jc w:val="center"/>
        <w:tblCellSpacing w:w="0" w:type="dxa"/>
        <w:shd w:val="clear" w:color="auto" w:fill="FFFFFF"/>
        <w:tblCellMar>
          <w:left w:w="0" w:type="dxa"/>
          <w:right w:w="0" w:type="dxa"/>
        </w:tblCellMar>
        <w:tblLook w:val="04A0" w:firstRow="1" w:lastRow="0" w:firstColumn="1" w:lastColumn="0" w:noHBand="0" w:noVBand="1"/>
      </w:tblPr>
      <w:tblGrid>
        <w:gridCol w:w="5067"/>
        <w:gridCol w:w="4258"/>
      </w:tblGrid>
      <w:tr w:rsidR="007C44AD" w:rsidRPr="007C44AD" w14:paraId="6AF38D03" w14:textId="77777777" w:rsidTr="001060C2">
        <w:trPr>
          <w:trHeight w:val="2176"/>
          <w:tblCellSpacing w:w="0" w:type="dxa"/>
          <w:jc w:val="center"/>
        </w:trPr>
        <w:tc>
          <w:tcPr>
            <w:tcW w:w="5067" w:type="dxa"/>
            <w:shd w:val="clear" w:color="auto" w:fill="FFFFFF"/>
            <w:tcMar>
              <w:top w:w="0" w:type="dxa"/>
              <w:left w:w="108" w:type="dxa"/>
              <w:bottom w:w="0" w:type="dxa"/>
              <w:right w:w="108" w:type="dxa"/>
            </w:tcMar>
            <w:hideMark/>
          </w:tcPr>
          <w:p w14:paraId="08A2DE36" w14:textId="77777777" w:rsidR="00EE4278" w:rsidRDefault="00EE4278" w:rsidP="00F5759E">
            <w:pPr>
              <w:spacing w:before="120"/>
              <w:rPr>
                <w:rFonts w:ascii="Times New Roman" w:hAnsi="Times New Roman" w:cs="Times New Roman"/>
                <w:b/>
                <w:bCs/>
                <w:i/>
                <w:iCs/>
                <w:color w:val="auto"/>
              </w:rPr>
            </w:pPr>
          </w:p>
          <w:p w14:paraId="1251E39D" w14:textId="3DEFA6D2" w:rsidR="00DE4D25" w:rsidRDefault="00DE4D25" w:rsidP="001C03A7">
            <w:pPr>
              <w:rPr>
                <w:rFonts w:ascii="Times New Roman" w:hAnsi="Times New Roman" w:cs="Times New Roman"/>
                <w:color w:val="auto"/>
                <w:sz w:val="22"/>
              </w:rPr>
            </w:pPr>
            <w:r w:rsidRPr="007C44AD">
              <w:rPr>
                <w:rFonts w:ascii="Times New Roman" w:hAnsi="Times New Roman" w:cs="Times New Roman"/>
                <w:b/>
                <w:bCs/>
                <w:i/>
                <w:iCs/>
                <w:color w:val="auto"/>
              </w:rPr>
              <w:t>Nơi nhận:</w:t>
            </w:r>
            <w:r w:rsidRPr="007C44AD">
              <w:rPr>
                <w:rFonts w:ascii="Times New Roman" w:hAnsi="Times New Roman" w:cs="Times New Roman"/>
                <w:color w:val="auto"/>
              </w:rPr>
              <w:br/>
            </w:r>
            <w:r w:rsidRPr="007C44AD">
              <w:rPr>
                <w:rFonts w:ascii="Times New Roman" w:hAnsi="Times New Roman" w:cs="Times New Roman"/>
                <w:color w:val="auto"/>
                <w:sz w:val="22"/>
              </w:rPr>
              <w:t>- Bộ</w:t>
            </w:r>
            <w:r w:rsidR="00B205F7" w:rsidRPr="007C44AD">
              <w:rPr>
                <w:rFonts w:ascii="Times New Roman" w:hAnsi="Times New Roman" w:cs="Times New Roman"/>
                <w:color w:val="auto"/>
                <w:sz w:val="22"/>
              </w:rPr>
              <w:t xml:space="preserve"> Công Thương (b/c</w:t>
            </w:r>
            <w:r w:rsidRPr="007C44AD">
              <w:rPr>
                <w:rFonts w:ascii="Times New Roman" w:hAnsi="Times New Roman" w:cs="Times New Roman"/>
                <w:color w:val="auto"/>
                <w:sz w:val="22"/>
              </w:rPr>
              <w:t>);</w:t>
            </w:r>
          </w:p>
          <w:p w14:paraId="6A95BACD" w14:textId="1C7E5860" w:rsidR="00DE4D25" w:rsidRDefault="00DE4D25" w:rsidP="001C03A7">
            <w:pPr>
              <w:rPr>
                <w:rFonts w:ascii="Times New Roman" w:hAnsi="Times New Roman" w:cs="Times New Roman"/>
                <w:color w:val="auto"/>
                <w:sz w:val="22"/>
              </w:rPr>
            </w:pPr>
            <w:r w:rsidRPr="007C44AD">
              <w:rPr>
                <w:rFonts w:ascii="Times New Roman" w:hAnsi="Times New Roman" w:cs="Times New Roman"/>
                <w:color w:val="auto"/>
                <w:sz w:val="22"/>
              </w:rPr>
              <w:t>- CT, các PCT UBND tỉnh;</w:t>
            </w:r>
          </w:p>
          <w:p w14:paraId="46B9ABDE" w14:textId="77777777" w:rsidR="001C03A7" w:rsidRPr="007C44AD" w:rsidRDefault="001C03A7" w:rsidP="001C03A7">
            <w:pPr>
              <w:rPr>
                <w:rFonts w:ascii="Times New Roman" w:hAnsi="Times New Roman" w:cs="Times New Roman"/>
                <w:color w:val="auto"/>
                <w:sz w:val="22"/>
              </w:rPr>
            </w:pPr>
            <w:r w:rsidRPr="007C44AD">
              <w:rPr>
                <w:rFonts w:ascii="Times New Roman" w:hAnsi="Times New Roman" w:cs="Times New Roman"/>
                <w:color w:val="auto"/>
                <w:sz w:val="22"/>
              </w:rPr>
              <w:t>- Như điều 3;</w:t>
            </w:r>
          </w:p>
          <w:p w14:paraId="0D2C303B" w14:textId="77777777" w:rsidR="00DE4D25" w:rsidRPr="007C44AD" w:rsidRDefault="00DE4D25" w:rsidP="001C03A7">
            <w:pPr>
              <w:rPr>
                <w:rFonts w:ascii="Times New Roman" w:hAnsi="Times New Roman" w:cs="Times New Roman"/>
                <w:color w:val="auto"/>
                <w:sz w:val="22"/>
              </w:rPr>
            </w:pPr>
            <w:r w:rsidRPr="007C44AD">
              <w:rPr>
                <w:rFonts w:ascii="Times New Roman" w:hAnsi="Times New Roman" w:cs="Times New Roman"/>
                <w:color w:val="auto"/>
                <w:sz w:val="22"/>
              </w:rPr>
              <w:t>- Lưu: VT, MT.</w:t>
            </w:r>
          </w:p>
          <w:p w14:paraId="7342EE2B" w14:textId="77777777" w:rsidR="00894DD9" w:rsidRPr="007C44AD" w:rsidRDefault="00894DD9" w:rsidP="00F5759E">
            <w:pPr>
              <w:rPr>
                <w:rFonts w:ascii="Times New Roman" w:hAnsi="Times New Roman" w:cs="Times New Roman"/>
                <w:color w:val="auto"/>
                <w:sz w:val="22"/>
              </w:rPr>
            </w:pPr>
          </w:p>
          <w:p w14:paraId="69B7E44D" w14:textId="77777777" w:rsidR="00894DD9" w:rsidRPr="007C44AD" w:rsidRDefault="00894DD9" w:rsidP="00F5759E">
            <w:pPr>
              <w:rPr>
                <w:rFonts w:ascii="Times New Roman" w:hAnsi="Times New Roman" w:cs="Times New Roman"/>
                <w:color w:val="auto"/>
                <w:sz w:val="22"/>
              </w:rPr>
            </w:pPr>
          </w:p>
          <w:p w14:paraId="4EBE4167" w14:textId="77777777" w:rsidR="00894DD9" w:rsidRPr="007C44AD" w:rsidRDefault="00894DD9" w:rsidP="00F5759E">
            <w:pPr>
              <w:rPr>
                <w:rFonts w:ascii="Times New Roman" w:hAnsi="Times New Roman" w:cs="Times New Roman"/>
                <w:color w:val="auto"/>
                <w:sz w:val="20"/>
                <w:szCs w:val="20"/>
              </w:rPr>
            </w:pPr>
          </w:p>
        </w:tc>
        <w:tc>
          <w:tcPr>
            <w:tcW w:w="4258" w:type="dxa"/>
            <w:shd w:val="clear" w:color="auto" w:fill="FFFFFF"/>
            <w:tcMar>
              <w:top w:w="0" w:type="dxa"/>
              <w:left w:w="108" w:type="dxa"/>
              <w:bottom w:w="0" w:type="dxa"/>
              <w:right w:w="108" w:type="dxa"/>
            </w:tcMar>
            <w:hideMark/>
          </w:tcPr>
          <w:p w14:paraId="73DFE7AE" w14:textId="77777777" w:rsidR="00DE4D25" w:rsidRPr="007C44AD" w:rsidRDefault="00DE4D25" w:rsidP="00F5759E">
            <w:pPr>
              <w:autoSpaceDE w:val="0"/>
              <w:autoSpaceDN w:val="0"/>
              <w:jc w:val="center"/>
              <w:rPr>
                <w:rFonts w:ascii="Times New Roman" w:hAnsi="Times New Roman" w:cs="Times New Roman"/>
                <w:b/>
                <w:bCs/>
                <w:color w:val="auto"/>
                <w:sz w:val="28"/>
                <w:szCs w:val="28"/>
              </w:rPr>
            </w:pPr>
            <w:r w:rsidRPr="007C44AD">
              <w:rPr>
                <w:rFonts w:ascii="Times New Roman" w:hAnsi="Times New Roman" w:cs="Times New Roman"/>
                <w:b/>
                <w:bCs/>
                <w:color w:val="auto"/>
                <w:sz w:val="28"/>
                <w:szCs w:val="28"/>
              </w:rPr>
              <w:t>KT. CHỦ TỊCH</w:t>
            </w:r>
          </w:p>
          <w:p w14:paraId="6FC7E130" w14:textId="77777777" w:rsidR="00DE4D25" w:rsidRPr="007C44AD" w:rsidRDefault="00DE4D25" w:rsidP="00F5759E">
            <w:pPr>
              <w:autoSpaceDE w:val="0"/>
              <w:autoSpaceDN w:val="0"/>
              <w:jc w:val="center"/>
              <w:rPr>
                <w:rFonts w:ascii="Times New Roman" w:hAnsi="Times New Roman" w:cs="Times New Roman"/>
                <w:b/>
                <w:bCs/>
                <w:color w:val="auto"/>
                <w:sz w:val="28"/>
                <w:szCs w:val="28"/>
              </w:rPr>
            </w:pPr>
            <w:r w:rsidRPr="007C44AD">
              <w:rPr>
                <w:rFonts w:ascii="Times New Roman" w:hAnsi="Times New Roman" w:cs="Times New Roman"/>
                <w:b/>
                <w:bCs/>
                <w:color w:val="auto"/>
                <w:sz w:val="28"/>
                <w:szCs w:val="28"/>
              </w:rPr>
              <w:t>PHÓ CHỦ TỊCH</w:t>
            </w:r>
          </w:p>
          <w:p w14:paraId="6216ECB1" w14:textId="77777777" w:rsidR="00DE4D25" w:rsidRPr="007C44AD" w:rsidRDefault="00DE4D25" w:rsidP="00F5759E">
            <w:pPr>
              <w:autoSpaceDE w:val="0"/>
              <w:autoSpaceDN w:val="0"/>
              <w:jc w:val="center"/>
              <w:rPr>
                <w:rFonts w:ascii="Times New Roman" w:hAnsi="Times New Roman" w:cs="Times New Roman"/>
                <w:b/>
                <w:bCs/>
                <w:color w:val="auto"/>
                <w:sz w:val="28"/>
                <w:szCs w:val="28"/>
              </w:rPr>
            </w:pPr>
          </w:p>
          <w:p w14:paraId="24831EB0" w14:textId="77777777" w:rsidR="00A62085" w:rsidRPr="007C44AD" w:rsidRDefault="00A62085" w:rsidP="00F5759E">
            <w:pPr>
              <w:autoSpaceDE w:val="0"/>
              <w:autoSpaceDN w:val="0"/>
              <w:jc w:val="center"/>
              <w:rPr>
                <w:rFonts w:ascii="Times New Roman" w:hAnsi="Times New Roman" w:cs="Times New Roman"/>
                <w:b/>
                <w:bCs/>
                <w:color w:val="auto"/>
                <w:sz w:val="28"/>
                <w:szCs w:val="28"/>
              </w:rPr>
            </w:pPr>
          </w:p>
          <w:p w14:paraId="553D1E5A" w14:textId="77777777" w:rsidR="001C563E" w:rsidRPr="007C44AD" w:rsidRDefault="001C563E" w:rsidP="00F5759E">
            <w:pPr>
              <w:autoSpaceDE w:val="0"/>
              <w:autoSpaceDN w:val="0"/>
              <w:jc w:val="center"/>
              <w:rPr>
                <w:rFonts w:ascii="Times New Roman" w:hAnsi="Times New Roman" w:cs="Times New Roman"/>
                <w:b/>
                <w:bCs/>
                <w:color w:val="auto"/>
                <w:sz w:val="28"/>
                <w:szCs w:val="28"/>
              </w:rPr>
            </w:pPr>
          </w:p>
          <w:p w14:paraId="24C2496D" w14:textId="77777777" w:rsidR="001C563E" w:rsidRPr="007C44AD" w:rsidRDefault="001C563E" w:rsidP="00F5759E">
            <w:pPr>
              <w:autoSpaceDE w:val="0"/>
              <w:autoSpaceDN w:val="0"/>
              <w:jc w:val="center"/>
              <w:rPr>
                <w:rFonts w:ascii="Times New Roman" w:hAnsi="Times New Roman" w:cs="Times New Roman"/>
                <w:b/>
                <w:bCs/>
                <w:color w:val="auto"/>
                <w:sz w:val="28"/>
                <w:szCs w:val="28"/>
              </w:rPr>
            </w:pPr>
          </w:p>
          <w:p w14:paraId="4C878F32" w14:textId="77777777" w:rsidR="00AE0A2F" w:rsidRPr="007C44AD" w:rsidRDefault="00AE0A2F" w:rsidP="00F5759E">
            <w:pPr>
              <w:autoSpaceDE w:val="0"/>
              <w:autoSpaceDN w:val="0"/>
              <w:jc w:val="center"/>
              <w:rPr>
                <w:rFonts w:ascii="Times New Roman" w:hAnsi="Times New Roman" w:cs="Times New Roman"/>
                <w:b/>
                <w:bCs/>
                <w:color w:val="auto"/>
                <w:sz w:val="28"/>
                <w:szCs w:val="28"/>
              </w:rPr>
            </w:pPr>
          </w:p>
          <w:p w14:paraId="078D5EA3" w14:textId="77777777" w:rsidR="004135C5" w:rsidRPr="007C44AD" w:rsidRDefault="00AE0A2F" w:rsidP="004135C5">
            <w:pPr>
              <w:spacing w:before="120" w:line="173" w:lineRule="atLeast"/>
              <w:jc w:val="center"/>
              <w:rPr>
                <w:rFonts w:ascii="Times New Roman" w:hAnsi="Times New Roman" w:cs="Times New Roman"/>
                <w:b/>
                <w:bCs/>
                <w:color w:val="auto"/>
                <w:sz w:val="28"/>
                <w:szCs w:val="28"/>
                <w:lang w:val="en-US"/>
              </w:rPr>
            </w:pPr>
            <w:r w:rsidRPr="007C44AD">
              <w:rPr>
                <w:rFonts w:ascii="Times New Roman" w:hAnsi="Times New Roman" w:cs="Times New Roman"/>
                <w:b/>
                <w:bCs/>
                <w:color w:val="auto"/>
                <w:sz w:val="28"/>
                <w:szCs w:val="28"/>
                <w:lang w:val="en-US"/>
              </w:rPr>
              <w:t>Võ Ngọc Hiệp</w:t>
            </w:r>
          </w:p>
          <w:p w14:paraId="55745527" w14:textId="77777777" w:rsidR="004135C5" w:rsidRPr="007C44AD" w:rsidRDefault="004135C5" w:rsidP="004135C5">
            <w:pPr>
              <w:spacing w:before="120" w:line="173" w:lineRule="atLeast"/>
              <w:jc w:val="center"/>
              <w:rPr>
                <w:rFonts w:ascii="Times New Roman" w:hAnsi="Times New Roman" w:cs="Times New Roman"/>
                <w:b/>
                <w:bCs/>
                <w:color w:val="auto"/>
                <w:sz w:val="28"/>
                <w:szCs w:val="28"/>
                <w:lang w:val="en-US"/>
              </w:rPr>
            </w:pPr>
          </w:p>
        </w:tc>
      </w:tr>
    </w:tbl>
    <w:p w14:paraId="1C758FBF" w14:textId="77777777" w:rsidR="00A62085" w:rsidRPr="007C44AD" w:rsidRDefault="00A62085" w:rsidP="00DB013C">
      <w:pPr>
        <w:jc w:val="center"/>
        <w:rPr>
          <w:rFonts w:ascii="Times New Roman" w:hAnsi="Times New Roman" w:cs="Times New Roman"/>
          <w:b/>
          <w:color w:val="auto"/>
          <w:sz w:val="28"/>
          <w:szCs w:val="28"/>
        </w:rPr>
      </w:pPr>
    </w:p>
    <w:p w14:paraId="65185C57" w14:textId="77777777" w:rsidR="001060C2" w:rsidRPr="007C44AD" w:rsidRDefault="001060C2" w:rsidP="00DB013C">
      <w:pPr>
        <w:jc w:val="center"/>
        <w:rPr>
          <w:rFonts w:ascii="Times New Roman" w:hAnsi="Times New Roman" w:cs="Times New Roman"/>
          <w:b/>
          <w:color w:val="auto"/>
          <w:sz w:val="28"/>
          <w:szCs w:val="28"/>
        </w:rPr>
      </w:pPr>
    </w:p>
    <w:p w14:paraId="729B5A28" w14:textId="77777777" w:rsidR="001060C2" w:rsidRPr="007C44AD" w:rsidRDefault="001060C2" w:rsidP="00DB013C">
      <w:pPr>
        <w:jc w:val="center"/>
        <w:rPr>
          <w:rFonts w:ascii="Times New Roman" w:hAnsi="Times New Roman" w:cs="Times New Roman"/>
          <w:b/>
          <w:color w:val="auto"/>
          <w:sz w:val="28"/>
          <w:szCs w:val="28"/>
        </w:rPr>
      </w:pPr>
    </w:p>
    <w:p w14:paraId="4CDEA798" w14:textId="77777777" w:rsidR="001060C2" w:rsidRPr="007C44AD" w:rsidRDefault="001060C2" w:rsidP="00DB013C">
      <w:pPr>
        <w:jc w:val="center"/>
        <w:rPr>
          <w:rFonts w:ascii="Times New Roman" w:hAnsi="Times New Roman" w:cs="Times New Roman"/>
          <w:b/>
          <w:color w:val="auto"/>
          <w:sz w:val="28"/>
          <w:szCs w:val="28"/>
        </w:rPr>
      </w:pPr>
    </w:p>
    <w:p w14:paraId="14D03DD3" w14:textId="77777777" w:rsidR="001060C2" w:rsidRPr="007C44AD" w:rsidRDefault="001060C2" w:rsidP="00DB013C">
      <w:pPr>
        <w:jc w:val="center"/>
        <w:rPr>
          <w:rFonts w:ascii="Times New Roman" w:hAnsi="Times New Roman" w:cs="Times New Roman"/>
          <w:b/>
          <w:color w:val="auto"/>
          <w:sz w:val="28"/>
          <w:szCs w:val="28"/>
        </w:rPr>
      </w:pPr>
    </w:p>
    <w:p w14:paraId="13E085B2" w14:textId="77777777" w:rsidR="001060C2" w:rsidRPr="007C44AD" w:rsidRDefault="001060C2" w:rsidP="00DB013C">
      <w:pPr>
        <w:jc w:val="center"/>
        <w:rPr>
          <w:rFonts w:ascii="Times New Roman" w:hAnsi="Times New Roman" w:cs="Times New Roman"/>
          <w:b/>
          <w:color w:val="auto"/>
          <w:sz w:val="28"/>
          <w:szCs w:val="28"/>
        </w:rPr>
      </w:pPr>
    </w:p>
    <w:p w14:paraId="2775C06D" w14:textId="77777777" w:rsidR="001060C2" w:rsidRPr="007C44AD" w:rsidRDefault="001060C2" w:rsidP="00DB013C">
      <w:pPr>
        <w:jc w:val="center"/>
        <w:rPr>
          <w:rFonts w:ascii="Times New Roman" w:hAnsi="Times New Roman" w:cs="Times New Roman"/>
          <w:b/>
          <w:color w:val="auto"/>
          <w:sz w:val="28"/>
          <w:szCs w:val="28"/>
        </w:rPr>
      </w:pPr>
    </w:p>
    <w:p w14:paraId="6B63E95D" w14:textId="77777777" w:rsidR="001060C2" w:rsidRPr="007C44AD" w:rsidRDefault="001060C2" w:rsidP="00DB013C">
      <w:pPr>
        <w:jc w:val="center"/>
        <w:rPr>
          <w:rFonts w:ascii="Times New Roman" w:hAnsi="Times New Roman" w:cs="Times New Roman"/>
          <w:b/>
          <w:color w:val="auto"/>
          <w:sz w:val="28"/>
          <w:szCs w:val="28"/>
        </w:rPr>
      </w:pPr>
    </w:p>
    <w:p w14:paraId="72FC97D5" w14:textId="77777777" w:rsidR="001060C2" w:rsidRPr="007C44AD" w:rsidRDefault="001060C2" w:rsidP="00DB013C">
      <w:pPr>
        <w:jc w:val="center"/>
        <w:rPr>
          <w:rFonts w:ascii="Times New Roman" w:hAnsi="Times New Roman" w:cs="Times New Roman"/>
          <w:b/>
          <w:color w:val="auto"/>
          <w:sz w:val="28"/>
          <w:szCs w:val="28"/>
        </w:rPr>
      </w:pPr>
    </w:p>
    <w:p w14:paraId="5F59BABE" w14:textId="77777777" w:rsidR="001060C2" w:rsidRPr="007C44AD" w:rsidRDefault="001060C2" w:rsidP="00DB013C">
      <w:pPr>
        <w:jc w:val="center"/>
        <w:rPr>
          <w:rFonts w:ascii="Times New Roman" w:hAnsi="Times New Roman" w:cs="Times New Roman"/>
          <w:b/>
          <w:color w:val="auto"/>
          <w:sz w:val="28"/>
          <w:szCs w:val="28"/>
        </w:rPr>
      </w:pPr>
    </w:p>
    <w:p w14:paraId="105DE850" w14:textId="77777777" w:rsidR="001060C2" w:rsidRPr="007C44AD" w:rsidRDefault="001060C2" w:rsidP="00DB013C">
      <w:pPr>
        <w:jc w:val="center"/>
        <w:rPr>
          <w:rFonts w:ascii="Times New Roman" w:hAnsi="Times New Roman" w:cs="Times New Roman"/>
          <w:b/>
          <w:color w:val="auto"/>
          <w:sz w:val="28"/>
          <w:szCs w:val="28"/>
        </w:rPr>
      </w:pPr>
    </w:p>
    <w:p w14:paraId="7DA5FE01" w14:textId="77777777" w:rsidR="001060C2" w:rsidRPr="007C44AD" w:rsidRDefault="001060C2" w:rsidP="00DB013C">
      <w:pPr>
        <w:jc w:val="center"/>
        <w:rPr>
          <w:rFonts w:ascii="Times New Roman" w:hAnsi="Times New Roman" w:cs="Times New Roman"/>
          <w:b/>
          <w:color w:val="auto"/>
          <w:sz w:val="28"/>
          <w:szCs w:val="28"/>
        </w:rPr>
      </w:pPr>
    </w:p>
    <w:p w14:paraId="640E6E5D" w14:textId="77777777" w:rsidR="001060C2" w:rsidRPr="007C44AD" w:rsidRDefault="001060C2" w:rsidP="00DB013C">
      <w:pPr>
        <w:jc w:val="center"/>
        <w:rPr>
          <w:rFonts w:ascii="Times New Roman" w:hAnsi="Times New Roman" w:cs="Times New Roman"/>
          <w:b/>
          <w:color w:val="auto"/>
          <w:sz w:val="28"/>
          <w:szCs w:val="28"/>
        </w:rPr>
      </w:pPr>
    </w:p>
    <w:p w14:paraId="18ACC552" w14:textId="77777777" w:rsidR="001060C2" w:rsidRPr="007C44AD" w:rsidRDefault="001060C2" w:rsidP="00DB013C">
      <w:pPr>
        <w:jc w:val="center"/>
        <w:rPr>
          <w:rFonts w:ascii="Times New Roman" w:hAnsi="Times New Roman" w:cs="Times New Roman"/>
          <w:b/>
          <w:color w:val="auto"/>
          <w:sz w:val="28"/>
          <w:szCs w:val="28"/>
        </w:rPr>
      </w:pPr>
    </w:p>
    <w:p w14:paraId="371AA4F8" w14:textId="77777777" w:rsidR="001060C2" w:rsidRPr="007C44AD" w:rsidRDefault="001060C2" w:rsidP="00DB013C">
      <w:pPr>
        <w:jc w:val="center"/>
        <w:rPr>
          <w:rFonts w:ascii="Times New Roman" w:hAnsi="Times New Roman" w:cs="Times New Roman"/>
          <w:b/>
          <w:color w:val="auto"/>
          <w:sz w:val="28"/>
          <w:szCs w:val="28"/>
        </w:rPr>
      </w:pPr>
    </w:p>
    <w:p w14:paraId="14379131" w14:textId="77777777" w:rsidR="001060C2" w:rsidRPr="007C44AD" w:rsidRDefault="001060C2" w:rsidP="00DB013C">
      <w:pPr>
        <w:jc w:val="center"/>
        <w:rPr>
          <w:rFonts w:ascii="Times New Roman" w:hAnsi="Times New Roman" w:cs="Times New Roman"/>
          <w:b/>
          <w:color w:val="auto"/>
          <w:sz w:val="28"/>
          <w:szCs w:val="28"/>
        </w:rPr>
      </w:pPr>
    </w:p>
    <w:p w14:paraId="32C9C923" w14:textId="77777777" w:rsidR="001060C2" w:rsidRPr="007C44AD" w:rsidRDefault="001060C2" w:rsidP="00DB013C">
      <w:pPr>
        <w:jc w:val="center"/>
        <w:rPr>
          <w:rFonts w:ascii="Times New Roman" w:hAnsi="Times New Roman" w:cs="Times New Roman"/>
          <w:b/>
          <w:color w:val="auto"/>
          <w:sz w:val="28"/>
          <w:szCs w:val="28"/>
        </w:rPr>
      </w:pPr>
    </w:p>
    <w:p w14:paraId="0236105F" w14:textId="77777777" w:rsidR="001060C2" w:rsidRPr="007C44AD" w:rsidRDefault="001060C2" w:rsidP="00DB013C">
      <w:pPr>
        <w:jc w:val="center"/>
        <w:rPr>
          <w:rFonts w:ascii="Times New Roman" w:hAnsi="Times New Roman" w:cs="Times New Roman"/>
          <w:b/>
          <w:color w:val="auto"/>
          <w:sz w:val="28"/>
          <w:szCs w:val="28"/>
        </w:rPr>
      </w:pPr>
    </w:p>
    <w:p w14:paraId="6F1EB904" w14:textId="3DAC0727" w:rsidR="001060C2" w:rsidRDefault="001060C2" w:rsidP="00DB013C">
      <w:pPr>
        <w:jc w:val="center"/>
        <w:rPr>
          <w:rFonts w:ascii="Times New Roman" w:hAnsi="Times New Roman" w:cs="Times New Roman"/>
          <w:b/>
          <w:color w:val="auto"/>
          <w:sz w:val="28"/>
          <w:szCs w:val="28"/>
        </w:rPr>
      </w:pPr>
    </w:p>
    <w:p w14:paraId="0B9B40AF" w14:textId="5E0D210F" w:rsidR="001C03A7" w:rsidRDefault="001C03A7" w:rsidP="00DB013C">
      <w:pPr>
        <w:jc w:val="center"/>
        <w:rPr>
          <w:rFonts w:ascii="Times New Roman" w:hAnsi="Times New Roman" w:cs="Times New Roman"/>
          <w:b/>
          <w:color w:val="auto"/>
          <w:sz w:val="28"/>
          <w:szCs w:val="28"/>
        </w:rPr>
      </w:pPr>
    </w:p>
    <w:p w14:paraId="38BA3216" w14:textId="5A205693" w:rsidR="001C03A7" w:rsidRDefault="001C03A7" w:rsidP="00DB013C">
      <w:pPr>
        <w:jc w:val="center"/>
        <w:rPr>
          <w:rFonts w:ascii="Times New Roman" w:hAnsi="Times New Roman" w:cs="Times New Roman"/>
          <w:b/>
          <w:color w:val="auto"/>
          <w:sz w:val="28"/>
          <w:szCs w:val="28"/>
        </w:rPr>
      </w:pPr>
    </w:p>
    <w:p w14:paraId="25A6246A" w14:textId="71CFB645" w:rsidR="001C03A7" w:rsidRDefault="001C03A7" w:rsidP="00DB013C">
      <w:pPr>
        <w:jc w:val="center"/>
        <w:rPr>
          <w:rFonts w:ascii="Times New Roman" w:hAnsi="Times New Roman" w:cs="Times New Roman"/>
          <w:b/>
          <w:color w:val="auto"/>
          <w:sz w:val="28"/>
          <w:szCs w:val="28"/>
        </w:rPr>
      </w:pPr>
    </w:p>
    <w:p w14:paraId="48906502" w14:textId="667FE5F3" w:rsidR="001C03A7" w:rsidRDefault="001C03A7" w:rsidP="00DB013C">
      <w:pPr>
        <w:jc w:val="center"/>
        <w:rPr>
          <w:rFonts w:ascii="Times New Roman" w:hAnsi="Times New Roman" w:cs="Times New Roman"/>
          <w:b/>
          <w:color w:val="auto"/>
          <w:sz w:val="28"/>
          <w:szCs w:val="28"/>
        </w:rPr>
      </w:pPr>
    </w:p>
    <w:p w14:paraId="53A58E84" w14:textId="115945BB" w:rsidR="001C03A7" w:rsidRDefault="001C03A7" w:rsidP="00DB013C">
      <w:pPr>
        <w:jc w:val="center"/>
        <w:rPr>
          <w:rFonts w:ascii="Times New Roman" w:hAnsi="Times New Roman" w:cs="Times New Roman"/>
          <w:b/>
          <w:color w:val="auto"/>
          <w:sz w:val="28"/>
          <w:szCs w:val="28"/>
        </w:rPr>
      </w:pPr>
    </w:p>
    <w:p w14:paraId="28D4E05D" w14:textId="09B029ED" w:rsidR="001C03A7" w:rsidRDefault="001C03A7" w:rsidP="00DB013C">
      <w:pPr>
        <w:jc w:val="center"/>
        <w:rPr>
          <w:rFonts w:ascii="Times New Roman" w:hAnsi="Times New Roman" w:cs="Times New Roman"/>
          <w:b/>
          <w:color w:val="auto"/>
          <w:sz w:val="28"/>
          <w:szCs w:val="28"/>
        </w:rPr>
      </w:pPr>
    </w:p>
    <w:p w14:paraId="46453048" w14:textId="77777777" w:rsidR="001C03A7" w:rsidRDefault="001C03A7" w:rsidP="00DB013C">
      <w:pPr>
        <w:jc w:val="center"/>
        <w:rPr>
          <w:rFonts w:ascii="Times New Roman" w:hAnsi="Times New Roman" w:cs="Times New Roman"/>
          <w:b/>
          <w:color w:val="auto"/>
          <w:sz w:val="28"/>
          <w:szCs w:val="28"/>
        </w:rPr>
      </w:pPr>
    </w:p>
    <w:p w14:paraId="460EDA4A" w14:textId="77777777" w:rsidR="009228B2" w:rsidRPr="007C44AD" w:rsidRDefault="009228B2" w:rsidP="00DB013C">
      <w:pPr>
        <w:jc w:val="center"/>
        <w:rPr>
          <w:rFonts w:ascii="Times New Roman" w:hAnsi="Times New Roman" w:cs="Times New Roman"/>
          <w:b/>
          <w:color w:val="auto"/>
          <w:sz w:val="28"/>
          <w:szCs w:val="28"/>
        </w:rPr>
      </w:pPr>
    </w:p>
    <w:p w14:paraId="67E5B2B0" w14:textId="77777777" w:rsidR="001060C2" w:rsidRPr="007C44AD" w:rsidRDefault="001060C2" w:rsidP="00DB013C">
      <w:pPr>
        <w:jc w:val="center"/>
        <w:rPr>
          <w:rFonts w:ascii="Times New Roman" w:hAnsi="Times New Roman" w:cs="Times New Roman"/>
          <w:b/>
          <w:color w:val="auto"/>
          <w:sz w:val="28"/>
          <w:szCs w:val="28"/>
        </w:rPr>
      </w:pPr>
    </w:p>
    <w:p w14:paraId="43D0965E" w14:textId="77777777" w:rsidR="001060C2" w:rsidRPr="007C44AD" w:rsidRDefault="001060C2" w:rsidP="00DB013C">
      <w:pPr>
        <w:jc w:val="center"/>
        <w:rPr>
          <w:rFonts w:ascii="Times New Roman" w:hAnsi="Times New Roman" w:cs="Times New Roman"/>
          <w:b/>
          <w:color w:val="auto"/>
          <w:sz w:val="28"/>
          <w:szCs w:val="28"/>
        </w:rPr>
      </w:pPr>
    </w:p>
    <w:tbl>
      <w:tblPr>
        <w:tblW w:w="9298" w:type="dxa"/>
        <w:jc w:val="center"/>
        <w:tblLayout w:type="fixed"/>
        <w:tblLook w:val="0000" w:firstRow="0" w:lastRow="0" w:firstColumn="0" w:lastColumn="0" w:noHBand="0" w:noVBand="0"/>
      </w:tblPr>
      <w:tblGrid>
        <w:gridCol w:w="3114"/>
        <w:gridCol w:w="6184"/>
      </w:tblGrid>
      <w:tr w:rsidR="007C44AD" w:rsidRPr="007C44AD" w14:paraId="485339E9" w14:textId="77777777" w:rsidTr="00D729FB">
        <w:trPr>
          <w:jc w:val="center"/>
        </w:trPr>
        <w:tc>
          <w:tcPr>
            <w:tcW w:w="3114" w:type="dxa"/>
          </w:tcPr>
          <w:p w14:paraId="34255E41" w14:textId="77777777" w:rsidR="004135C5" w:rsidRPr="007C44AD" w:rsidRDefault="004135C5" w:rsidP="00B8426C">
            <w:pPr>
              <w:keepNext/>
              <w:autoSpaceDE w:val="0"/>
              <w:autoSpaceDN w:val="0"/>
              <w:jc w:val="center"/>
              <w:outlineLvl w:val="3"/>
              <w:rPr>
                <w:rFonts w:ascii="Times New Roman" w:hAnsi="Times New Roman" w:cs="Times New Roman"/>
                <w:b/>
                <w:bCs/>
                <w:color w:val="auto"/>
                <w:sz w:val="28"/>
                <w:szCs w:val="28"/>
              </w:rPr>
            </w:pPr>
            <w:r w:rsidRPr="007C44AD">
              <w:rPr>
                <w:rFonts w:ascii="Times New Roman" w:hAnsi="Times New Roman" w:cs="Times New Roman"/>
                <w:b/>
                <w:bCs/>
                <w:color w:val="auto"/>
                <w:sz w:val="28"/>
                <w:szCs w:val="28"/>
              </w:rPr>
              <w:t>ỦY BAN NHÂN DÂN</w:t>
            </w:r>
          </w:p>
          <w:p w14:paraId="189DAFBE" w14:textId="5BA431F2" w:rsidR="004135C5" w:rsidRPr="007C44AD" w:rsidRDefault="004135C5" w:rsidP="004135C5">
            <w:pPr>
              <w:keepNext/>
              <w:autoSpaceDE w:val="0"/>
              <w:autoSpaceDN w:val="0"/>
              <w:jc w:val="center"/>
              <w:outlineLvl w:val="3"/>
              <w:rPr>
                <w:rFonts w:ascii="Times New Roman" w:hAnsi="Times New Roman" w:cs="Times New Roman"/>
                <w:bCs/>
                <w:color w:val="auto"/>
              </w:rPr>
            </w:pPr>
            <w:r w:rsidRPr="007C44AD">
              <w:rPr>
                <w:rFonts w:ascii="Times New Roman" w:hAnsi="Times New Roman" w:cs="Times New Roman"/>
                <w:b/>
                <w:bCs/>
                <w:color w:val="auto"/>
                <w:sz w:val="28"/>
                <w:szCs w:val="28"/>
              </w:rPr>
              <w:t>TỈNH LÂM ĐỒNG</w:t>
            </w:r>
          </w:p>
        </w:tc>
        <w:tc>
          <w:tcPr>
            <w:tcW w:w="6184" w:type="dxa"/>
          </w:tcPr>
          <w:p w14:paraId="746BD47A" w14:textId="77777777" w:rsidR="004135C5" w:rsidRPr="007C44AD" w:rsidRDefault="004135C5" w:rsidP="00B8426C">
            <w:pPr>
              <w:autoSpaceDE w:val="0"/>
              <w:autoSpaceDN w:val="0"/>
              <w:jc w:val="center"/>
              <w:rPr>
                <w:rFonts w:ascii="Times New Roman" w:hAnsi="Times New Roman" w:cs="Times New Roman"/>
                <w:color w:val="auto"/>
                <w:sz w:val="26"/>
                <w:szCs w:val="26"/>
              </w:rPr>
            </w:pPr>
            <w:r w:rsidRPr="007C44AD">
              <w:rPr>
                <w:rFonts w:ascii="Times New Roman" w:hAnsi="Times New Roman" w:cs="Times New Roman"/>
                <w:b/>
                <w:bCs/>
                <w:color w:val="auto"/>
                <w:sz w:val="26"/>
                <w:szCs w:val="26"/>
              </w:rPr>
              <w:t>CỘNG HOÀ XÃ HỘI CHỦ NGHĨA VIỆT NAM</w:t>
            </w:r>
          </w:p>
          <w:p w14:paraId="67C33EF5" w14:textId="77777777" w:rsidR="004135C5" w:rsidRPr="007C44AD" w:rsidRDefault="004135C5" w:rsidP="004135C5">
            <w:pPr>
              <w:autoSpaceDE w:val="0"/>
              <w:autoSpaceDN w:val="0"/>
              <w:jc w:val="center"/>
              <w:rPr>
                <w:rFonts w:ascii="Times New Roman" w:hAnsi="Times New Roman" w:cs="Times New Roman"/>
                <w:color w:val="auto"/>
                <w:sz w:val="28"/>
                <w:szCs w:val="28"/>
              </w:rPr>
            </w:pPr>
            <w:r w:rsidRPr="007C44AD">
              <w:rPr>
                <w:rFonts w:ascii="Times New Roman" w:hAnsi="Times New Roman" w:cs="Times New Roman"/>
                <w:b/>
                <w:bCs/>
                <w:color w:val="auto"/>
                <w:sz w:val="28"/>
                <w:szCs w:val="28"/>
              </w:rPr>
              <w:t>Độc lập - Tự do - Hạnh phúc</w:t>
            </w:r>
          </w:p>
        </w:tc>
      </w:tr>
    </w:tbl>
    <w:p w14:paraId="3BE1719E" w14:textId="3C3FE466" w:rsidR="004135C5" w:rsidRPr="007C44AD" w:rsidRDefault="001C03A7" w:rsidP="00DB013C">
      <w:pPr>
        <w:jc w:val="center"/>
        <w:rPr>
          <w:rFonts w:ascii="Times New Roman" w:hAnsi="Times New Roman" w:cs="Times New Roman"/>
          <w:b/>
          <w:color w:val="auto"/>
          <w:sz w:val="28"/>
          <w:szCs w:val="28"/>
        </w:rPr>
      </w:pPr>
      <w:r w:rsidRPr="007C44AD">
        <w:rPr>
          <w:rFonts w:ascii="Times New Roman" w:hAnsi="Times New Roman" w:cs="Times New Roman"/>
          <w:noProof/>
          <w:color w:val="auto"/>
          <w:sz w:val="26"/>
          <w:szCs w:val="26"/>
          <w:vertAlign w:val="superscript"/>
          <w:lang w:val="en-US" w:eastAsia="en-US"/>
        </w:rPr>
        <mc:AlternateContent>
          <mc:Choice Requires="wps">
            <w:drawing>
              <wp:anchor distT="0" distB="0" distL="114300" distR="114300" simplePos="0" relativeHeight="251707392" behindDoc="0" locked="0" layoutInCell="1" allowOverlap="1" wp14:anchorId="1C23301A" wp14:editId="1738698A">
                <wp:simplePos x="0" y="0"/>
                <wp:positionH relativeFrom="column">
                  <wp:posOffset>2823210</wp:posOffset>
                </wp:positionH>
                <wp:positionV relativeFrom="paragraph">
                  <wp:posOffset>35255</wp:posOffset>
                </wp:positionV>
                <wp:extent cx="2159635" cy="0"/>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6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CFB85D" id="Straight Arrow Connector 9" o:spid="_x0000_s1026" type="#_x0000_t32" style="position:absolute;margin-left:222.3pt;margin-top:2.8pt;width:170.0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mriJgIAAEs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" strokeweight="1pt"/>
            </w:pict>
          </mc:Fallback>
        </mc:AlternateContent>
      </w:r>
      <w:r w:rsidRPr="007C44AD">
        <w:rPr>
          <w:rFonts w:ascii="Times New Roman" w:hAnsi="Times New Roman" w:cs="Times New Roman"/>
          <w:bCs/>
          <w:noProof/>
          <w:color w:val="auto"/>
          <w:sz w:val="26"/>
          <w:szCs w:val="26"/>
          <w:lang w:val="en-US" w:eastAsia="en-US"/>
        </w:rPr>
        <mc:AlternateContent>
          <mc:Choice Requires="wps">
            <w:drawing>
              <wp:anchor distT="0" distB="0" distL="114300" distR="114300" simplePos="0" relativeHeight="251706368" behindDoc="0" locked="0" layoutInCell="1" allowOverlap="1" wp14:anchorId="4F340D41" wp14:editId="7A29E07D">
                <wp:simplePos x="0" y="0"/>
                <wp:positionH relativeFrom="column">
                  <wp:posOffset>585470</wp:posOffset>
                </wp:positionH>
                <wp:positionV relativeFrom="paragraph">
                  <wp:posOffset>31445</wp:posOffset>
                </wp:positionV>
                <wp:extent cx="6921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10013A" id="Straight Arrow Connector 4" o:spid="_x0000_s1026" type="#_x0000_t32" style="position:absolute;margin-left:46.1pt;margin-top:2.5pt;width:54.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" strokeweight="1pt"/>
            </w:pict>
          </mc:Fallback>
        </mc:AlternateContent>
      </w:r>
    </w:p>
    <w:p w14:paraId="52D0894C" w14:textId="77777777" w:rsidR="004135C5" w:rsidRPr="007C44AD" w:rsidRDefault="004135C5" w:rsidP="00DB013C">
      <w:pPr>
        <w:jc w:val="center"/>
        <w:rPr>
          <w:rFonts w:ascii="Times New Roman" w:hAnsi="Times New Roman" w:cs="Times New Roman"/>
          <w:b/>
          <w:color w:val="auto"/>
          <w:sz w:val="28"/>
          <w:szCs w:val="28"/>
        </w:rPr>
      </w:pPr>
    </w:p>
    <w:p w14:paraId="25300CB7" w14:textId="77777777" w:rsidR="00DB013C" w:rsidRPr="007C44AD" w:rsidRDefault="00DB013C" w:rsidP="00DB013C">
      <w:pPr>
        <w:jc w:val="center"/>
        <w:rPr>
          <w:rFonts w:ascii="Times New Roman" w:hAnsi="Times New Roman" w:cs="Times New Roman"/>
          <w:b/>
          <w:color w:val="auto"/>
          <w:sz w:val="28"/>
          <w:szCs w:val="28"/>
        </w:rPr>
      </w:pPr>
      <w:r w:rsidRPr="007C44AD">
        <w:rPr>
          <w:rFonts w:ascii="Times New Roman" w:hAnsi="Times New Roman" w:cs="Times New Roman"/>
          <w:b/>
          <w:color w:val="auto"/>
          <w:sz w:val="28"/>
          <w:szCs w:val="28"/>
        </w:rPr>
        <w:t>QUY TRÌNH</w:t>
      </w:r>
    </w:p>
    <w:p w14:paraId="3F6495BB" w14:textId="1526CE75" w:rsidR="00DB013C" w:rsidRPr="00676547" w:rsidRDefault="00DB013C" w:rsidP="00DB013C">
      <w:pPr>
        <w:jc w:val="center"/>
        <w:rPr>
          <w:rFonts w:ascii="Times New Roman" w:hAnsi="Times New Roman" w:cs="Times New Roman"/>
          <w:b/>
          <w:color w:val="auto"/>
          <w:sz w:val="28"/>
          <w:szCs w:val="28"/>
          <w:lang w:val="en-US"/>
        </w:rPr>
      </w:pPr>
      <w:r w:rsidRPr="007C44AD">
        <w:rPr>
          <w:rFonts w:ascii="Times New Roman" w:hAnsi="Times New Roman" w:cs="Times New Roman"/>
          <w:b/>
          <w:color w:val="auto"/>
          <w:sz w:val="28"/>
          <w:szCs w:val="28"/>
        </w:rPr>
        <w:t xml:space="preserve">Vận hành hồ chứa </w:t>
      </w:r>
      <w:r w:rsidR="00813335">
        <w:rPr>
          <w:rFonts w:ascii="Times New Roman" w:hAnsi="Times New Roman" w:cs="Times New Roman"/>
          <w:b/>
          <w:color w:val="auto"/>
          <w:sz w:val="28"/>
          <w:szCs w:val="28"/>
        </w:rPr>
        <w:t>thuỷ điệ</w:t>
      </w:r>
      <w:r w:rsidR="00676547">
        <w:rPr>
          <w:rFonts w:ascii="Times New Roman" w:hAnsi="Times New Roman" w:cs="Times New Roman"/>
          <w:b/>
          <w:color w:val="auto"/>
          <w:sz w:val="28"/>
          <w:szCs w:val="28"/>
        </w:rPr>
        <w:t xml:space="preserve">n </w:t>
      </w:r>
      <w:r w:rsidR="00F71AB2">
        <w:rPr>
          <w:rFonts w:ascii="Times New Roman" w:hAnsi="Times New Roman" w:cs="Times New Roman"/>
          <w:b/>
          <w:color w:val="auto"/>
          <w:sz w:val="28"/>
          <w:szCs w:val="28"/>
          <w:lang w:val="en-US"/>
        </w:rPr>
        <w:t>Đa Dâng</w:t>
      </w:r>
    </w:p>
    <w:p w14:paraId="10D10B31" w14:textId="77777777" w:rsidR="00DB013C" w:rsidRPr="007C44AD" w:rsidRDefault="00DB013C" w:rsidP="00237BC7">
      <w:pPr>
        <w:jc w:val="center"/>
        <w:rPr>
          <w:rFonts w:ascii="Times New Roman" w:hAnsi="Times New Roman" w:cs="Times New Roman"/>
          <w:i/>
          <w:color w:val="auto"/>
          <w:sz w:val="26"/>
          <w:szCs w:val="26"/>
        </w:rPr>
      </w:pPr>
      <w:r w:rsidRPr="007C44AD">
        <w:rPr>
          <w:rFonts w:ascii="Times New Roman" w:hAnsi="Times New Roman" w:cs="Times New Roman"/>
          <w:i/>
          <w:color w:val="auto"/>
          <w:sz w:val="26"/>
          <w:szCs w:val="26"/>
        </w:rPr>
        <w:t xml:space="preserve">(Kèm theo Quyết định số    </w:t>
      </w:r>
      <w:r w:rsidR="005E17CB" w:rsidRPr="007C44AD">
        <w:rPr>
          <w:rFonts w:ascii="Times New Roman" w:hAnsi="Times New Roman" w:cs="Times New Roman"/>
          <w:i/>
          <w:color w:val="auto"/>
          <w:sz w:val="26"/>
          <w:szCs w:val="26"/>
          <w:lang w:val="en-US"/>
        </w:rPr>
        <w:t xml:space="preserve"> </w:t>
      </w:r>
      <w:r w:rsidRPr="007C44AD">
        <w:rPr>
          <w:rFonts w:ascii="Times New Roman" w:hAnsi="Times New Roman" w:cs="Times New Roman"/>
          <w:i/>
          <w:color w:val="auto"/>
          <w:sz w:val="26"/>
          <w:szCs w:val="26"/>
        </w:rPr>
        <w:t xml:space="preserve">  </w:t>
      </w:r>
      <w:r w:rsidR="005E17CB" w:rsidRPr="007C44AD">
        <w:rPr>
          <w:rFonts w:ascii="Times New Roman" w:hAnsi="Times New Roman" w:cs="Times New Roman"/>
          <w:i/>
          <w:color w:val="auto"/>
          <w:sz w:val="26"/>
          <w:szCs w:val="26"/>
          <w:lang w:val="en-US"/>
        </w:rPr>
        <w:t xml:space="preserve"> </w:t>
      </w:r>
      <w:r w:rsidRPr="007C44AD">
        <w:rPr>
          <w:rFonts w:ascii="Times New Roman" w:hAnsi="Times New Roman" w:cs="Times New Roman"/>
          <w:i/>
          <w:color w:val="auto"/>
          <w:sz w:val="26"/>
          <w:szCs w:val="26"/>
        </w:rPr>
        <w:t>/QĐ-UBND</w:t>
      </w:r>
      <w:r w:rsidR="00237BC7" w:rsidRPr="007C44AD">
        <w:rPr>
          <w:rFonts w:ascii="Times New Roman" w:hAnsi="Times New Roman" w:cs="Times New Roman"/>
          <w:i/>
          <w:color w:val="auto"/>
          <w:sz w:val="26"/>
          <w:szCs w:val="26"/>
          <w:lang w:val="en-US"/>
        </w:rPr>
        <w:t xml:space="preserve"> </w:t>
      </w:r>
      <w:r w:rsidR="007A0F85" w:rsidRPr="007C44AD">
        <w:rPr>
          <w:rFonts w:ascii="Times New Roman" w:hAnsi="Times New Roman" w:cs="Times New Roman"/>
          <w:i/>
          <w:color w:val="auto"/>
          <w:sz w:val="26"/>
          <w:szCs w:val="26"/>
        </w:rPr>
        <w:t>ngày    /</w:t>
      </w:r>
      <w:r w:rsidR="00AE0A2F" w:rsidRPr="007C44AD">
        <w:rPr>
          <w:rFonts w:ascii="Times New Roman" w:hAnsi="Times New Roman" w:cs="Times New Roman"/>
          <w:i/>
          <w:color w:val="auto"/>
          <w:sz w:val="26"/>
          <w:szCs w:val="26"/>
          <w:lang w:val="en-US"/>
        </w:rPr>
        <w:t xml:space="preserve">    </w:t>
      </w:r>
      <w:r w:rsidRPr="007C44AD">
        <w:rPr>
          <w:rFonts w:ascii="Times New Roman" w:hAnsi="Times New Roman" w:cs="Times New Roman"/>
          <w:i/>
          <w:color w:val="auto"/>
          <w:sz w:val="26"/>
          <w:szCs w:val="26"/>
        </w:rPr>
        <w:t>/202</w:t>
      </w:r>
      <w:r w:rsidR="00AE0A2F" w:rsidRPr="007C44AD">
        <w:rPr>
          <w:rFonts w:ascii="Times New Roman" w:hAnsi="Times New Roman" w:cs="Times New Roman"/>
          <w:i/>
          <w:color w:val="auto"/>
          <w:sz w:val="26"/>
          <w:szCs w:val="26"/>
          <w:lang w:val="en-US"/>
        </w:rPr>
        <w:t>3</w:t>
      </w:r>
      <w:r w:rsidRPr="007C44AD">
        <w:rPr>
          <w:rFonts w:ascii="Times New Roman" w:hAnsi="Times New Roman" w:cs="Times New Roman"/>
          <w:i/>
          <w:color w:val="auto"/>
          <w:sz w:val="26"/>
          <w:szCs w:val="26"/>
        </w:rPr>
        <w:t xml:space="preserve"> của </w:t>
      </w:r>
      <w:r w:rsidR="00237BC7" w:rsidRPr="007C44AD">
        <w:rPr>
          <w:rFonts w:ascii="Times New Roman" w:hAnsi="Times New Roman" w:cs="Times New Roman"/>
          <w:i/>
          <w:color w:val="auto"/>
          <w:sz w:val="26"/>
          <w:szCs w:val="26"/>
          <w:lang w:val="en-US"/>
        </w:rPr>
        <w:t>UBND</w:t>
      </w:r>
      <w:r w:rsidR="005E17CB" w:rsidRPr="007C44AD">
        <w:rPr>
          <w:rFonts w:ascii="Times New Roman" w:hAnsi="Times New Roman" w:cs="Times New Roman"/>
          <w:i/>
          <w:color w:val="auto"/>
          <w:sz w:val="26"/>
          <w:szCs w:val="26"/>
          <w:lang w:val="en-US"/>
        </w:rPr>
        <w:t xml:space="preserve"> tỉnh</w:t>
      </w:r>
      <w:r w:rsidRPr="007C44AD">
        <w:rPr>
          <w:rFonts w:ascii="Times New Roman" w:hAnsi="Times New Roman" w:cs="Times New Roman"/>
          <w:i/>
          <w:color w:val="auto"/>
          <w:sz w:val="26"/>
          <w:szCs w:val="26"/>
        </w:rPr>
        <w:t xml:space="preserve"> Lâm Đồng)</w:t>
      </w:r>
    </w:p>
    <w:p w14:paraId="2975D523" w14:textId="467D17B8" w:rsidR="0099552E" w:rsidRPr="007C44AD" w:rsidRDefault="001060C2" w:rsidP="00574B4A">
      <w:pPr>
        <w:spacing w:before="240" w:after="240"/>
        <w:jc w:val="center"/>
        <w:rPr>
          <w:rStyle w:val="BodyText10"/>
          <w:b/>
          <w:color w:val="auto"/>
          <w:sz w:val="28"/>
          <w:szCs w:val="28"/>
        </w:rPr>
      </w:pPr>
      <w:r w:rsidRPr="007C44AD">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704320" behindDoc="0" locked="0" layoutInCell="1" allowOverlap="1" wp14:anchorId="49F4AA9A" wp14:editId="00CAEE11">
                <wp:simplePos x="0" y="0"/>
                <wp:positionH relativeFrom="column">
                  <wp:posOffset>2218690</wp:posOffset>
                </wp:positionH>
                <wp:positionV relativeFrom="paragraph">
                  <wp:posOffset>49860</wp:posOffset>
                </wp:positionV>
                <wp:extent cx="14039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1403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39414C" id="Straight Connector 19"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7pt,3.95pt" to="285.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" strokecolor="black [3200]" strokeweight=".5pt">
                <v:stroke joinstyle="miter"/>
              </v:line>
            </w:pict>
          </mc:Fallback>
        </mc:AlternateContent>
      </w:r>
      <w:r w:rsidR="0099552E" w:rsidRPr="007C44AD">
        <w:rPr>
          <w:rStyle w:val="BodytextBold"/>
          <w:color w:val="auto"/>
          <w:sz w:val="28"/>
          <w:szCs w:val="28"/>
        </w:rPr>
        <w:t xml:space="preserve">Chương I </w:t>
      </w:r>
      <w:r w:rsidR="0099552E" w:rsidRPr="007C44AD">
        <w:rPr>
          <w:rStyle w:val="BodytextBold"/>
          <w:color w:val="auto"/>
          <w:sz w:val="28"/>
          <w:szCs w:val="28"/>
        </w:rPr>
        <w:br/>
      </w:r>
      <w:r w:rsidR="0099552E" w:rsidRPr="007C44AD">
        <w:rPr>
          <w:rStyle w:val="BodyText10"/>
          <w:b/>
          <w:color w:val="auto"/>
          <w:sz w:val="28"/>
          <w:szCs w:val="28"/>
        </w:rPr>
        <w:t>QUY ĐỊNH CHUNG</w:t>
      </w:r>
    </w:p>
    <w:p w14:paraId="657BF1F2" w14:textId="77777777" w:rsidR="00574B4A" w:rsidRDefault="00574B4A" w:rsidP="00574B4A">
      <w:pPr>
        <w:pStyle w:val="ListParagraph"/>
        <w:ind w:left="0"/>
        <w:contextualSpacing w:val="0"/>
        <w:jc w:val="center"/>
        <w:rPr>
          <w:rFonts w:ascii="Times New Roman" w:eastAsia="Times New Roman" w:hAnsi="Times New Roman" w:cs="Times New Roman"/>
          <w:b/>
          <w:bCs/>
          <w:color w:val="auto"/>
          <w:sz w:val="28"/>
          <w:szCs w:val="28"/>
          <w:lang w:val="nl-NL" w:eastAsia="en-US"/>
        </w:rPr>
      </w:pPr>
    </w:p>
    <w:p w14:paraId="45371389" w14:textId="77777777" w:rsidR="009228B2" w:rsidRPr="00B219FE" w:rsidRDefault="009228B2" w:rsidP="00B219FE">
      <w:pPr>
        <w:spacing w:after="120"/>
        <w:ind w:firstLine="567"/>
        <w:jc w:val="both"/>
        <w:rPr>
          <w:rFonts w:ascii="Times New Roman" w:hAnsi="Times New Roman" w:cs="Times New Roman"/>
          <w:bCs/>
          <w:sz w:val="28"/>
          <w:szCs w:val="28"/>
        </w:rPr>
      </w:pPr>
      <w:r w:rsidRPr="00B219FE">
        <w:rPr>
          <w:rFonts w:ascii="Times New Roman" w:hAnsi="Times New Roman" w:cs="Times New Roman"/>
          <w:b/>
          <w:bCs/>
          <w:sz w:val="28"/>
          <w:szCs w:val="28"/>
        </w:rPr>
        <w:t xml:space="preserve">Điều 1. </w:t>
      </w:r>
      <w:r w:rsidRPr="00B219FE">
        <w:rPr>
          <w:rFonts w:ascii="Times New Roman" w:hAnsi="Times New Roman" w:cs="Times New Roman"/>
          <w:bCs/>
          <w:sz w:val="28"/>
          <w:szCs w:val="28"/>
        </w:rPr>
        <w:t>Phạm vi điều chỉnh, đối tượng áp dụng:</w:t>
      </w:r>
    </w:p>
    <w:p w14:paraId="7C68F708" w14:textId="77777777" w:rsidR="00F71AB2" w:rsidRPr="00B219FE" w:rsidRDefault="00F71AB2" w:rsidP="008A6603">
      <w:pPr>
        <w:pStyle w:val="BodyTextIndent"/>
        <w:numPr>
          <w:ilvl w:val="0"/>
          <w:numId w:val="29"/>
        </w:numPr>
        <w:tabs>
          <w:tab w:val="left" w:pos="851"/>
        </w:tabs>
        <w:spacing w:after="120"/>
        <w:ind w:left="0" w:firstLine="567"/>
        <w:rPr>
          <w:color w:val="000000"/>
          <w:spacing w:val="0"/>
          <w:sz w:val="28"/>
          <w:szCs w:val="28"/>
        </w:rPr>
      </w:pPr>
      <w:r w:rsidRPr="00B219FE">
        <w:rPr>
          <w:color w:val="000000"/>
          <w:spacing w:val="0"/>
          <w:sz w:val="28"/>
          <w:szCs w:val="28"/>
        </w:rPr>
        <w:t xml:space="preserve">Phạm vi điều chỉnh: </w:t>
      </w:r>
    </w:p>
    <w:p w14:paraId="61D9EA36" w14:textId="77777777" w:rsidR="00F71AB2" w:rsidRPr="00B219FE" w:rsidRDefault="00F71AB2" w:rsidP="00B219FE">
      <w:pPr>
        <w:pStyle w:val="BodyTextIndent"/>
        <w:numPr>
          <w:ilvl w:val="0"/>
          <w:numId w:val="30"/>
        </w:numPr>
        <w:tabs>
          <w:tab w:val="left" w:pos="993"/>
        </w:tabs>
        <w:spacing w:after="120"/>
        <w:ind w:left="0" w:firstLine="567"/>
        <w:rPr>
          <w:color w:val="000000"/>
          <w:spacing w:val="0"/>
          <w:sz w:val="28"/>
          <w:szCs w:val="28"/>
        </w:rPr>
      </w:pPr>
      <w:bookmarkStart w:id="2" w:name="_Hlk146530006"/>
      <w:r w:rsidRPr="00B219FE">
        <w:rPr>
          <w:color w:val="000000"/>
          <w:spacing w:val="0"/>
          <w:sz w:val="28"/>
          <w:szCs w:val="28"/>
        </w:rPr>
        <w:t xml:space="preserve"> Quy trình này điều chỉnh các nguyên tắc vận hành, khai thác công trình thủy điện Đa Dâng;</w:t>
      </w:r>
    </w:p>
    <w:p w14:paraId="7FFB00A4" w14:textId="5495403A" w:rsidR="00F71AB2" w:rsidRPr="00B219FE" w:rsidRDefault="00F71AB2" w:rsidP="00B219FE">
      <w:pPr>
        <w:pStyle w:val="BodyTextIndent"/>
        <w:numPr>
          <w:ilvl w:val="0"/>
          <w:numId w:val="30"/>
        </w:numPr>
        <w:tabs>
          <w:tab w:val="left" w:pos="993"/>
        </w:tabs>
        <w:spacing w:after="120"/>
        <w:ind w:left="0" w:firstLine="567"/>
        <w:rPr>
          <w:color w:val="000000"/>
          <w:spacing w:val="0"/>
          <w:sz w:val="28"/>
          <w:szCs w:val="28"/>
        </w:rPr>
      </w:pPr>
      <w:r w:rsidRPr="00B219FE">
        <w:rPr>
          <w:color w:val="000000"/>
          <w:spacing w:val="0"/>
          <w:sz w:val="28"/>
          <w:szCs w:val="28"/>
        </w:rPr>
        <w:t xml:space="preserve"> Quy trình này thay thế Quy trình vận hành hồ chứa thủy điện Đa Dâng được UBND tỉnh Lâm Đồng phê duyệt tại </w:t>
      </w:r>
      <w:r w:rsidR="001C03A7">
        <w:rPr>
          <w:color w:val="000000"/>
          <w:spacing w:val="0"/>
          <w:sz w:val="28"/>
          <w:szCs w:val="28"/>
          <w:lang w:val="vi-VN"/>
        </w:rPr>
        <w:t>Q</w:t>
      </w:r>
      <w:r w:rsidRPr="00B219FE">
        <w:rPr>
          <w:color w:val="000000"/>
          <w:spacing w:val="0"/>
          <w:sz w:val="28"/>
          <w:szCs w:val="28"/>
        </w:rPr>
        <w:t>uyết định số 420/QĐ</w:t>
      </w:r>
      <w:r w:rsidR="008A6603">
        <w:rPr>
          <w:color w:val="000000"/>
          <w:spacing w:val="0"/>
          <w:sz w:val="28"/>
          <w:szCs w:val="28"/>
        </w:rPr>
        <w:t>-</w:t>
      </w:r>
      <w:r w:rsidRPr="00B219FE">
        <w:rPr>
          <w:color w:val="000000"/>
          <w:spacing w:val="0"/>
          <w:sz w:val="28"/>
          <w:szCs w:val="28"/>
        </w:rPr>
        <w:t>UBND ngày 02</w:t>
      </w:r>
      <w:r w:rsidR="001C03A7">
        <w:rPr>
          <w:color w:val="000000"/>
          <w:spacing w:val="0"/>
          <w:sz w:val="28"/>
          <w:szCs w:val="28"/>
          <w:lang w:val="vi-VN"/>
        </w:rPr>
        <w:t>/</w:t>
      </w:r>
      <w:r w:rsidRPr="00B219FE">
        <w:rPr>
          <w:color w:val="000000"/>
          <w:spacing w:val="0"/>
          <w:sz w:val="28"/>
          <w:szCs w:val="28"/>
        </w:rPr>
        <w:t>3</w:t>
      </w:r>
      <w:r w:rsidR="001C03A7">
        <w:rPr>
          <w:color w:val="000000"/>
          <w:spacing w:val="0"/>
          <w:sz w:val="28"/>
          <w:szCs w:val="28"/>
          <w:lang w:val="vi-VN"/>
        </w:rPr>
        <w:t>/</w:t>
      </w:r>
      <w:r w:rsidRPr="00B219FE">
        <w:rPr>
          <w:color w:val="000000"/>
          <w:spacing w:val="0"/>
          <w:sz w:val="28"/>
          <w:szCs w:val="28"/>
        </w:rPr>
        <w:t>2018</w:t>
      </w:r>
      <w:r w:rsidR="008A6603">
        <w:rPr>
          <w:color w:val="000000"/>
          <w:spacing w:val="0"/>
          <w:sz w:val="28"/>
          <w:szCs w:val="28"/>
        </w:rPr>
        <w:t>;</w:t>
      </w:r>
    </w:p>
    <w:p w14:paraId="5B548A6A" w14:textId="77777777" w:rsidR="00F71AB2" w:rsidRPr="00B219FE" w:rsidRDefault="00F71AB2" w:rsidP="00B219FE">
      <w:pPr>
        <w:pStyle w:val="BodyTextIndent"/>
        <w:numPr>
          <w:ilvl w:val="0"/>
          <w:numId w:val="30"/>
        </w:numPr>
        <w:tabs>
          <w:tab w:val="left" w:pos="993"/>
        </w:tabs>
        <w:spacing w:after="120"/>
        <w:ind w:left="0" w:firstLine="567"/>
        <w:rPr>
          <w:color w:val="000000"/>
          <w:spacing w:val="0"/>
          <w:sz w:val="28"/>
          <w:szCs w:val="28"/>
        </w:rPr>
      </w:pPr>
      <w:r w:rsidRPr="00B219FE">
        <w:rPr>
          <w:color w:val="000000"/>
          <w:spacing w:val="0"/>
          <w:sz w:val="28"/>
          <w:szCs w:val="28"/>
        </w:rPr>
        <w:t xml:space="preserve"> Quy trình này quy định cụ thể về vận hành hồ thuỷ điện Đa Dâng trong mùa lũ, mùa cạn trong trường hợp bình thường và trong trường hợp xảy ra hạn hán, thiếu nước, lũ, ngập lụt, ô nhiễm môi trường nghiêm trọng và trong các tình huống khẩn cấp.</w:t>
      </w:r>
    </w:p>
    <w:bookmarkEnd w:id="2"/>
    <w:p w14:paraId="554EE1A5" w14:textId="55AEA079" w:rsidR="00F71AB2" w:rsidRPr="00B219FE" w:rsidRDefault="00F71AB2" w:rsidP="008A6603">
      <w:pPr>
        <w:pStyle w:val="BodyTextIndent"/>
        <w:numPr>
          <w:ilvl w:val="0"/>
          <w:numId w:val="29"/>
        </w:numPr>
        <w:tabs>
          <w:tab w:val="left" w:pos="851"/>
        </w:tabs>
        <w:spacing w:after="120"/>
        <w:ind w:left="0" w:firstLine="567"/>
        <w:rPr>
          <w:color w:val="000000"/>
          <w:spacing w:val="0"/>
          <w:sz w:val="28"/>
          <w:szCs w:val="28"/>
        </w:rPr>
      </w:pPr>
      <w:r w:rsidRPr="00B219FE">
        <w:rPr>
          <w:color w:val="000000"/>
          <w:spacing w:val="0"/>
          <w:sz w:val="28"/>
          <w:szCs w:val="28"/>
        </w:rPr>
        <w:t xml:space="preserve">Đối tượng áp dụng: Công ty Cổ phần Đầu tư và Xây dựng Điện Long Hội và các tổ chức, cá nhân liên quan vận hành, khai thác công trình </w:t>
      </w:r>
      <w:r w:rsidRPr="00B219FE">
        <w:rPr>
          <w:color w:val="000000"/>
          <w:sz w:val="28"/>
          <w:szCs w:val="28"/>
        </w:rPr>
        <w:t>thủy điện Đa Dâng</w:t>
      </w:r>
      <w:r w:rsidR="008A6603">
        <w:rPr>
          <w:color w:val="000000"/>
          <w:spacing w:val="0"/>
          <w:sz w:val="28"/>
          <w:szCs w:val="28"/>
        </w:rPr>
        <w:t>.</w:t>
      </w:r>
    </w:p>
    <w:p w14:paraId="5B4B200C" w14:textId="77777777" w:rsidR="009228B2" w:rsidRPr="00B219FE" w:rsidRDefault="009228B2" w:rsidP="00B219FE">
      <w:pPr>
        <w:spacing w:after="120"/>
        <w:ind w:firstLine="567"/>
        <w:jc w:val="both"/>
        <w:rPr>
          <w:rFonts w:ascii="Times New Roman" w:hAnsi="Times New Roman" w:cs="Times New Roman"/>
          <w:bCs/>
          <w:sz w:val="28"/>
          <w:szCs w:val="28"/>
        </w:rPr>
      </w:pPr>
      <w:r w:rsidRPr="00B219FE">
        <w:rPr>
          <w:rFonts w:ascii="Times New Roman" w:hAnsi="Times New Roman" w:cs="Times New Roman"/>
          <w:b/>
          <w:bCs/>
          <w:sz w:val="28"/>
          <w:szCs w:val="28"/>
        </w:rPr>
        <w:t xml:space="preserve">Điều 2. </w:t>
      </w:r>
      <w:r w:rsidRPr="00B219FE">
        <w:rPr>
          <w:rFonts w:ascii="Times New Roman" w:hAnsi="Times New Roman" w:cs="Times New Roman"/>
          <w:bCs/>
          <w:sz w:val="28"/>
          <w:szCs w:val="28"/>
        </w:rPr>
        <w:t>Căn cứ pháp lý thực hiện lập Quy trình vận hành:</w:t>
      </w:r>
    </w:p>
    <w:p w14:paraId="6C194E4A" w14:textId="7CCDCE81" w:rsidR="009228B2" w:rsidRPr="00B219FE" w:rsidRDefault="009228B2" w:rsidP="00B219FE">
      <w:pPr>
        <w:widowControl/>
        <w:numPr>
          <w:ilvl w:val="0"/>
          <w:numId w:val="22"/>
        </w:numPr>
        <w:tabs>
          <w:tab w:val="left" w:pos="851"/>
          <w:tab w:val="left" w:pos="993"/>
        </w:tabs>
        <w:spacing w:after="120"/>
        <w:ind w:left="0" w:firstLine="567"/>
        <w:jc w:val="both"/>
        <w:rPr>
          <w:rFonts w:ascii="Times New Roman" w:hAnsi="Times New Roman" w:cs="Times New Roman"/>
          <w:b/>
          <w:sz w:val="28"/>
          <w:szCs w:val="28"/>
        </w:rPr>
      </w:pPr>
      <w:r w:rsidRPr="00B219FE">
        <w:rPr>
          <w:rFonts w:ascii="Times New Roman" w:hAnsi="Times New Roman" w:cs="Times New Roman"/>
          <w:sz w:val="28"/>
          <w:szCs w:val="28"/>
        </w:rPr>
        <w:t>Luật Tài nguyên nước số 17/2012/QH13  ngày 21/6/2012.</w:t>
      </w:r>
    </w:p>
    <w:p w14:paraId="21DD563C" w14:textId="7E78181B" w:rsidR="009228B2" w:rsidRPr="00B219FE" w:rsidRDefault="009228B2" w:rsidP="00B219FE">
      <w:pPr>
        <w:widowControl/>
        <w:numPr>
          <w:ilvl w:val="0"/>
          <w:numId w:val="22"/>
        </w:numPr>
        <w:tabs>
          <w:tab w:val="left" w:pos="851"/>
          <w:tab w:val="left" w:pos="993"/>
        </w:tabs>
        <w:spacing w:after="120"/>
        <w:ind w:left="0" w:firstLine="567"/>
        <w:jc w:val="both"/>
        <w:rPr>
          <w:rFonts w:ascii="Times New Roman" w:hAnsi="Times New Roman" w:cs="Times New Roman"/>
          <w:sz w:val="28"/>
          <w:szCs w:val="28"/>
        </w:rPr>
      </w:pPr>
      <w:r w:rsidRPr="00B219FE">
        <w:rPr>
          <w:rFonts w:ascii="Times New Roman" w:hAnsi="Times New Roman" w:cs="Times New Roman"/>
          <w:sz w:val="28"/>
          <w:szCs w:val="28"/>
        </w:rPr>
        <w:t>Luật Phòng, chống thiên tai số 33/2013/QH13  ngày 19/6/2013.</w:t>
      </w:r>
    </w:p>
    <w:p w14:paraId="4341FE42" w14:textId="6041BDB7" w:rsidR="009228B2" w:rsidRPr="00B219FE" w:rsidRDefault="009228B2" w:rsidP="00B219FE">
      <w:pPr>
        <w:widowControl/>
        <w:numPr>
          <w:ilvl w:val="0"/>
          <w:numId w:val="22"/>
        </w:numPr>
        <w:tabs>
          <w:tab w:val="left" w:pos="851"/>
          <w:tab w:val="left" w:pos="993"/>
        </w:tabs>
        <w:spacing w:after="120"/>
        <w:ind w:left="0" w:firstLine="567"/>
        <w:jc w:val="both"/>
        <w:rPr>
          <w:rFonts w:ascii="Times New Roman" w:hAnsi="Times New Roman" w:cs="Times New Roman"/>
          <w:b/>
          <w:sz w:val="28"/>
          <w:szCs w:val="28"/>
        </w:rPr>
      </w:pPr>
      <w:r w:rsidRPr="00B219FE">
        <w:rPr>
          <w:rFonts w:ascii="Times New Roman" w:hAnsi="Times New Roman" w:cs="Times New Roman"/>
          <w:sz w:val="28"/>
          <w:szCs w:val="28"/>
        </w:rPr>
        <w:t>Luật Khí tượng thủy văn số 90/2015/QH13  ngày 23/11/2015.</w:t>
      </w:r>
    </w:p>
    <w:p w14:paraId="55C4083C" w14:textId="1552CB4A" w:rsidR="009228B2" w:rsidRPr="00B219FE" w:rsidRDefault="009228B2" w:rsidP="00B219FE">
      <w:pPr>
        <w:widowControl/>
        <w:numPr>
          <w:ilvl w:val="0"/>
          <w:numId w:val="22"/>
        </w:numPr>
        <w:tabs>
          <w:tab w:val="left" w:pos="851"/>
          <w:tab w:val="left" w:pos="993"/>
        </w:tabs>
        <w:spacing w:after="120"/>
        <w:ind w:left="0" w:firstLine="567"/>
        <w:jc w:val="both"/>
        <w:rPr>
          <w:rFonts w:ascii="Times New Roman" w:hAnsi="Times New Roman" w:cs="Times New Roman"/>
          <w:b/>
          <w:sz w:val="28"/>
          <w:szCs w:val="28"/>
        </w:rPr>
      </w:pPr>
      <w:r w:rsidRPr="00B219FE">
        <w:rPr>
          <w:rFonts w:ascii="Times New Roman" w:hAnsi="Times New Roman" w:cs="Times New Roman"/>
          <w:sz w:val="28"/>
          <w:szCs w:val="28"/>
        </w:rPr>
        <w:t>Luật Thủy lợi số 08/2017/QH14 ngày 19/6/2017.</w:t>
      </w:r>
    </w:p>
    <w:p w14:paraId="5C7CD2F7" w14:textId="244D8085" w:rsidR="009228B2" w:rsidRPr="00B219FE" w:rsidRDefault="009228B2" w:rsidP="00B219FE">
      <w:pPr>
        <w:widowControl/>
        <w:numPr>
          <w:ilvl w:val="0"/>
          <w:numId w:val="22"/>
        </w:numPr>
        <w:tabs>
          <w:tab w:val="left" w:pos="851"/>
          <w:tab w:val="left" w:pos="993"/>
        </w:tabs>
        <w:spacing w:after="120"/>
        <w:ind w:left="0" w:firstLine="567"/>
        <w:jc w:val="both"/>
        <w:rPr>
          <w:rFonts w:ascii="Times New Roman" w:hAnsi="Times New Roman" w:cs="Times New Roman"/>
          <w:b/>
          <w:sz w:val="28"/>
          <w:szCs w:val="28"/>
        </w:rPr>
      </w:pPr>
      <w:r w:rsidRPr="00B219FE">
        <w:rPr>
          <w:rFonts w:ascii="Times New Roman" w:hAnsi="Times New Roman" w:cs="Times New Roman"/>
          <w:sz w:val="28"/>
          <w:szCs w:val="28"/>
        </w:rPr>
        <w:t>Luật số 60/2020/QH14 ngày 17/6/2020 về sửa đổi một số điều Luật Phòng, chống thiên tai và Luật đê điều.</w:t>
      </w:r>
    </w:p>
    <w:p w14:paraId="3BB64085" w14:textId="4C482F5B" w:rsidR="009228B2" w:rsidRPr="00B219FE" w:rsidRDefault="009228B2" w:rsidP="00B219FE">
      <w:pPr>
        <w:widowControl/>
        <w:numPr>
          <w:ilvl w:val="0"/>
          <w:numId w:val="22"/>
        </w:numPr>
        <w:tabs>
          <w:tab w:val="left" w:pos="851"/>
          <w:tab w:val="left" w:pos="993"/>
        </w:tabs>
        <w:spacing w:after="120"/>
        <w:ind w:left="0" w:firstLine="567"/>
        <w:jc w:val="both"/>
        <w:rPr>
          <w:rFonts w:ascii="Times New Roman" w:hAnsi="Times New Roman" w:cs="Times New Roman"/>
          <w:sz w:val="28"/>
          <w:szCs w:val="28"/>
        </w:rPr>
      </w:pPr>
      <w:r w:rsidRPr="00B219FE">
        <w:rPr>
          <w:rFonts w:ascii="Times New Roman" w:hAnsi="Times New Roman" w:cs="Times New Roman"/>
          <w:sz w:val="28"/>
          <w:szCs w:val="28"/>
        </w:rPr>
        <w:t>Luật Bảo vệ môi trường số 72/2020/QH14 ngày 17/11/2020.</w:t>
      </w:r>
    </w:p>
    <w:p w14:paraId="59D612A5" w14:textId="07C40588" w:rsidR="009228B2" w:rsidRPr="00B219FE" w:rsidRDefault="009228B2" w:rsidP="00B219FE">
      <w:pPr>
        <w:widowControl/>
        <w:numPr>
          <w:ilvl w:val="0"/>
          <w:numId w:val="22"/>
        </w:numPr>
        <w:tabs>
          <w:tab w:val="left" w:pos="851"/>
          <w:tab w:val="left" w:pos="993"/>
        </w:tabs>
        <w:spacing w:after="120"/>
        <w:ind w:left="0" w:firstLine="567"/>
        <w:jc w:val="both"/>
        <w:rPr>
          <w:rFonts w:ascii="Times New Roman" w:hAnsi="Times New Roman" w:cs="Times New Roman"/>
          <w:sz w:val="28"/>
          <w:szCs w:val="28"/>
        </w:rPr>
      </w:pPr>
      <w:r w:rsidRPr="00B219FE">
        <w:rPr>
          <w:rFonts w:ascii="Times New Roman" w:hAnsi="Times New Roman" w:cs="Times New Roman"/>
          <w:sz w:val="28"/>
          <w:szCs w:val="28"/>
        </w:rPr>
        <w:t>Nghị định số 112/2008/NĐ-CP ngày 20/10/2008 của Chính phủ về quản lý, bảo vệ, khai thác tổng hợp tài nguyên và môi trường các hồ chứa thủy điện, thủy lợi.</w:t>
      </w:r>
    </w:p>
    <w:p w14:paraId="0496261A" w14:textId="0614F22D" w:rsidR="009228B2" w:rsidRPr="00B219FE" w:rsidRDefault="009228B2" w:rsidP="00B219FE">
      <w:pPr>
        <w:widowControl/>
        <w:numPr>
          <w:ilvl w:val="0"/>
          <w:numId w:val="22"/>
        </w:numPr>
        <w:tabs>
          <w:tab w:val="left" w:pos="851"/>
          <w:tab w:val="left" w:pos="993"/>
        </w:tabs>
        <w:spacing w:after="120"/>
        <w:ind w:left="0" w:firstLine="567"/>
        <w:jc w:val="both"/>
        <w:rPr>
          <w:rFonts w:ascii="Times New Roman" w:hAnsi="Times New Roman" w:cs="Times New Roman"/>
          <w:sz w:val="28"/>
          <w:szCs w:val="28"/>
        </w:rPr>
      </w:pPr>
      <w:r w:rsidRPr="00B219FE">
        <w:rPr>
          <w:rFonts w:ascii="Times New Roman" w:hAnsi="Times New Roman" w:cs="Times New Roman"/>
          <w:sz w:val="28"/>
          <w:szCs w:val="28"/>
        </w:rPr>
        <w:t>Nghị định số 43/2015/NĐ-CP ngày 06/5/2015 của Chính phủ về Quy định lập, quản lý hành lang bảo vệ nguồn nước.</w:t>
      </w:r>
    </w:p>
    <w:p w14:paraId="0F4064FA" w14:textId="44C97B73" w:rsidR="009228B2" w:rsidRPr="00B219FE" w:rsidRDefault="009228B2" w:rsidP="00B219FE">
      <w:pPr>
        <w:widowControl/>
        <w:numPr>
          <w:ilvl w:val="0"/>
          <w:numId w:val="22"/>
        </w:numPr>
        <w:tabs>
          <w:tab w:val="left" w:pos="851"/>
          <w:tab w:val="left" w:pos="993"/>
        </w:tabs>
        <w:spacing w:after="120"/>
        <w:ind w:left="0" w:firstLine="567"/>
        <w:jc w:val="both"/>
        <w:rPr>
          <w:rFonts w:ascii="Times New Roman" w:hAnsi="Times New Roman" w:cs="Times New Roman"/>
          <w:sz w:val="28"/>
          <w:szCs w:val="28"/>
        </w:rPr>
      </w:pPr>
      <w:r w:rsidRPr="00B219FE">
        <w:rPr>
          <w:rFonts w:ascii="Times New Roman" w:hAnsi="Times New Roman" w:cs="Times New Roman"/>
          <w:sz w:val="28"/>
          <w:szCs w:val="28"/>
        </w:rPr>
        <w:lastRenderedPageBreak/>
        <w:t>Nghị định số 38/</w:t>
      </w:r>
      <w:r w:rsidR="009821CE" w:rsidRPr="00B219FE">
        <w:rPr>
          <w:rFonts w:ascii="Times New Roman" w:hAnsi="Times New Roman" w:cs="Times New Roman"/>
          <w:sz w:val="28"/>
          <w:szCs w:val="28"/>
          <w:lang w:val="en-US"/>
        </w:rPr>
        <w:t>2016/</w:t>
      </w:r>
      <w:r w:rsidRPr="00B219FE">
        <w:rPr>
          <w:rFonts w:ascii="Times New Roman" w:hAnsi="Times New Roman" w:cs="Times New Roman"/>
          <w:sz w:val="28"/>
          <w:szCs w:val="28"/>
        </w:rPr>
        <w:t>NĐ-CP  ngày 15/5/2016 của Chính phủ quy định chi tiết một số điều của Luật Khí tượng thủy văn</w:t>
      </w:r>
      <w:r w:rsidR="00E35E3B">
        <w:rPr>
          <w:rFonts w:ascii="Times New Roman" w:hAnsi="Times New Roman" w:cs="Times New Roman"/>
          <w:sz w:val="28"/>
          <w:szCs w:val="28"/>
        </w:rPr>
        <w:t xml:space="preserve"> và </w:t>
      </w:r>
      <w:r w:rsidR="00E35E3B" w:rsidRPr="00B219FE">
        <w:rPr>
          <w:rFonts w:ascii="Times New Roman" w:hAnsi="Times New Roman" w:cs="Times New Roman"/>
          <w:sz w:val="28"/>
          <w:szCs w:val="28"/>
        </w:rPr>
        <w:t>Nghị định số 48/2020/NĐ-CP ngày 15/4/2020 của Chính phủ sửa đổi, bổ sung một số điều  của Nghị định số 38/</w:t>
      </w:r>
      <w:r w:rsidR="00E35E3B" w:rsidRPr="00B219FE">
        <w:rPr>
          <w:rFonts w:ascii="Times New Roman" w:hAnsi="Times New Roman" w:cs="Times New Roman"/>
          <w:sz w:val="28"/>
          <w:szCs w:val="28"/>
          <w:lang w:val="en-US"/>
        </w:rPr>
        <w:t>2016/</w:t>
      </w:r>
      <w:r w:rsidR="00E35E3B" w:rsidRPr="00B219FE">
        <w:rPr>
          <w:rFonts w:ascii="Times New Roman" w:hAnsi="Times New Roman" w:cs="Times New Roman"/>
          <w:sz w:val="28"/>
          <w:szCs w:val="28"/>
        </w:rPr>
        <w:t>NĐ-CP</w:t>
      </w:r>
      <w:r w:rsidR="00E35E3B">
        <w:rPr>
          <w:rFonts w:ascii="Times New Roman" w:hAnsi="Times New Roman" w:cs="Times New Roman"/>
          <w:sz w:val="28"/>
          <w:szCs w:val="28"/>
        </w:rPr>
        <w:t>.</w:t>
      </w:r>
    </w:p>
    <w:p w14:paraId="73CA5198" w14:textId="7F1E31DE" w:rsidR="00712193" w:rsidRPr="00712193" w:rsidRDefault="00712193" w:rsidP="00712193">
      <w:pPr>
        <w:widowControl/>
        <w:numPr>
          <w:ilvl w:val="0"/>
          <w:numId w:val="22"/>
        </w:numPr>
        <w:tabs>
          <w:tab w:val="left" w:pos="851"/>
          <w:tab w:val="left" w:pos="993"/>
        </w:tabs>
        <w:spacing w:after="120"/>
        <w:ind w:left="0" w:firstLine="567"/>
        <w:jc w:val="both"/>
        <w:rPr>
          <w:rFonts w:ascii="Times New Roman" w:hAnsi="Times New Roman" w:cs="Times New Roman"/>
          <w:sz w:val="28"/>
          <w:szCs w:val="28"/>
        </w:rPr>
      </w:pPr>
      <w:r w:rsidRPr="00B219FE">
        <w:rPr>
          <w:rFonts w:ascii="Times New Roman" w:hAnsi="Times New Roman" w:cs="Times New Roman"/>
          <w:sz w:val="28"/>
          <w:szCs w:val="28"/>
        </w:rPr>
        <w:t>Nghị định số 67/2018/NĐ-CP ngày 14/5/2018 của Chính phủ quy định chi tiết một số điều của Luật Thủy lợi</w:t>
      </w:r>
      <w:r>
        <w:rPr>
          <w:rFonts w:ascii="Times New Roman" w:hAnsi="Times New Roman" w:cs="Times New Roman"/>
          <w:sz w:val="28"/>
          <w:szCs w:val="28"/>
        </w:rPr>
        <w:t xml:space="preserve"> và </w:t>
      </w:r>
      <w:r w:rsidRPr="00B219FE">
        <w:rPr>
          <w:rFonts w:ascii="Times New Roman" w:hAnsi="Times New Roman" w:cs="Times New Roman"/>
          <w:sz w:val="28"/>
          <w:szCs w:val="28"/>
        </w:rPr>
        <w:t>Nghị định số 40/2023 ngày 27/6/2023 của Chính phủ sửa đổi, bổ sung một số điều của Nghị định số </w:t>
      </w:r>
      <w:hyperlink r:id="rId8" w:tgtFrame="_blank" w:history="1">
        <w:r w:rsidRPr="00B219FE">
          <w:rPr>
            <w:rFonts w:ascii="Times New Roman" w:hAnsi="Times New Roman" w:cs="Times New Roman"/>
            <w:sz w:val="28"/>
            <w:szCs w:val="28"/>
          </w:rPr>
          <w:t>67/2018/NĐ-CP</w:t>
        </w:r>
      </w:hyperlink>
      <w:r>
        <w:rPr>
          <w:rFonts w:ascii="Times New Roman" w:hAnsi="Times New Roman" w:cs="Times New Roman"/>
          <w:sz w:val="28"/>
          <w:szCs w:val="28"/>
        </w:rPr>
        <w:t>.</w:t>
      </w:r>
    </w:p>
    <w:p w14:paraId="019B78F1" w14:textId="0E2865E8" w:rsidR="009228B2" w:rsidRPr="00B219FE" w:rsidRDefault="009228B2" w:rsidP="00B219FE">
      <w:pPr>
        <w:widowControl/>
        <w:numPr>
          <w:ilvl w:val="0"/>
          <w:numId w:val="22"/>
        </w:numPr>
        <w:tabs>
          <w:tab w:val="left" w:pos="851"/>
          <w:tab w:val="left" w:pos="993"/>
        </w:tabs>
        <w:spacing w:after="120"/>
        <w:ind w:left="0" w:firstLine="567"/>
        <w:jc w:val="both"/>
        <w:rPr>
          <w:rFonts w:ascii="Times New Roman" w:hAnsi="Times New Roman" w:cs="Times New Roman"/>
          <w:sz w:val="28"/>
          <w:szCs w:val="28"/>
        </w:rPr>
      </w:pPr>
      <w:r w:rsidRPr="00B219FE">
        <w:rPr>
          <w:rFonts w:ascii="Times New Roman" w:hAnsi="Times New Roman" w:cs="Times New Roman"/>
          <w:sz w:val="28"/>
          <w:szCs w:val="28"/>
        </w:rPr>
        <w:t xml:space="preserve">Nghị định </w:t>
      </w:r>
      <w:r w:rsidR="00097E42">
        <w:rPr>
          <w:rFonts w:ascii="Times New Roman" w:hAnsi="Times New Roman" w:cs="Times New Roman"/>
          <w:sz w:val="28"/>
          <w:szCs w:val="28"/>
        </w:rPr>
        <w:t xml:space="preserve">số </w:t>
      </w:r>
      <w:r w:rsidRPr="00B219FE">
        <w:rPr>
          <w:rFonts w:ascii="Times New Roman" w:hAnsi="Times New Roman" w:cs="Times New Roman"/>
          <w:sz w:val="28"/>
          <w:szCs w:val="28"/>
        </w:rPr>
        <w:t>114/2018/NĐ-CP ngày 04/9/2018 của Chính phủ về quản lý an toàn đập, hồ chứa nước.</w:t>
      </w:r>
    </w:p>
    <w:p w14:paraId="7CA7DCE7" w14:textId="0C4365B5" w:rsidR="00F71AB2" w:rsidRPr="00B219FE" w:rsidRDefault="009228B2" w:rsidP="00B219FE">
      <w:pPr>
        <w:widowControl/>
        <w:numPr>
          <w:ilvl w:val="0"/>
          <w:numId w:val="22"/>
        </w:numPr>
        <w:tabs>
          <w:tab w:val="left" w:pos="851"/>
          <w:tab w:val="left" w:pos="993"/>
        </w:tabs>
        <w:spacing w:after="120"/>
        <w:ind w:left="0" w:firstLine="567"/>
        <w:jc w:val="both"/>
        <w:rPr>
          <w:rFonts w:ascii="Times New Roman" w:hAnsi="Times New Roman" w:cs="Times New Roman"/>
          <w:sz w:val="28"/>
          <w:szCs w:val="28"/>
        </w:rPr>
      </w:pPr>
      <w:r w:rsidRPr="00B219FE">
        <w:rPr>
          <w:rFonts w:ascii="Times New Roman" w:hAnsi="Times New Roman" w:cs="Times New Roman"/>
          <w:sz w:val="28"/>
          <w:szCs w:val="28"/>
        </w:rPr>
        <w:t>Nghị định số 66/2021/NĐ-CP ngày 06/7/2021 của Chính phủ về quy định chi tiết, hướng dẫn thi hành một số điều của Luật Phòng, chống thiên tai và Luật sửa đổi, bổ sung một số điều của Luật Phòng, chống thiên tai và Luật đê điều;</w:t>
      </w:r>
      <w:r w:rsidR="00F71AB2" w:rsidRPr="00B219FE">
        <w:rPr>
          <w:rFonts w:ascii="Times New Roman" w:hAnsi="Times New Roman" w:cs="Times New Roman"/>
          <w:sz w:val="28"/>
          <w:szCs w:val="28"/>
        </w:rPr>
        <w:t xml:space="preserve"> </w:t>
      </w:r>
    </w:p>
    <w:p w14:paraId="4ED291E0" w14:textId="1BF0CDB6" w:rsidR="00F71AB2" w:rsidRPr="00B219FE" w:rsidRDefault="00F71AB2" w:rsidP="00B219FE">
      <w:pPr>
        <w:widowControl/>
        <w:numPr>
          <w:ilvl w:val="0"/>
          <w:numId w:val="22"/>
        </w:numPr>
        <w:tabs>
          <w:tab w:val="left" w:pos="851"/>
          <w:tab w:val="left" w:pos="993"/>
        </w:tabs>
        <w:spacing w:after="120"/>
        <w:ind w:left="0" w:firstLine="567"/>
        <w:jc w:val="both"/>
        <w:rPr>
          <w:rFonts w:ascii="Times New Roman" w:hAnsi="Times New Roman" w:cs="Times New Roman"/>
          <w:sz w:val="28"/>
          <w:szCs w:val="28"/>
        </w:rPr>
      </w:pPr>
      <w:r w:rsidRPr="00B219FE">
        <w:rPr>
          <w:rFonts w:ascii="Times New Roman" w:hAnsi="Times New Roman" w:cs="Times New Roman"/>
          <w:iCs/>
          <w:sz w:val="28"/>
          <w:szCs w:val="28"/>
        </w:rPr>
        <w:t xml:space="preserve">Nghị định </w:t>
      </w:r>
      <w:r w:rsidR="00097E42">
        <w:rPr>
          <w:rFonts w:ascii="Times New Roman" w:hAnsi="Times New Roman" w:cs="Times New Roman"/>
          <w:iCs/>
          <w:sz w:val="28"/>
          <w:szCs w:val="28"/>
        </w:rPr>
        <w:t xml:space="preserve">số </w:t>
      </w:r>
      <w:r w:rsidRPr="00B219FE">
        <w:rPr>
          <w:rFonts w:ascii="Times New Roman" w:hAnsi="Times New Roman" w:cs="Times New Roman"/>
          <w:iCs/>
          <w:sz w:val="28"/>
          <w:szCs w:val="28"/>
        </w:rPr>
        <w:t>08/2022/NĐ-CP ngày 10/01/2022 của Chính phủ quy định chi tiết một số điều của Luật bảo vệ môi trường;</w:t>
      </w:r>
    </w:p>
    <w:p w14:paraId="1E1BAEFB" w14:textId="67E86B53" w:rsidR="009228B2" w:rsidRPr="00B219FE" w:rsidRDefault="009228B2" w:rsidP="00B219FE">
      <w:pPr>
        <w:widowControl/>
        <w:numPr>
          <w:ilvl w:val="0"/>
          <w:numId w:val="22"/>
        </w:numPr>
        <w:tabs>
          <w:tab w:val="left" w:pos="851"/>
          <w:tab w:val="left" w:pos="993"/>
        </w:tabs>
        <w:spacing w:after="120"/>
        <w:ind w:left="0" w:firstLine="567"/>
        <w:jc w:val="both"/>
        <w:rPr>
          <w:rFonts w:ascii="Times New Roman" w:hAnsi="Times New Roman" w:cs="Times New Roman"/>
          <w:sz w:val="28"/>
          <w:szCs w:val="28"/>
        </w:rPr>
      </w:pPr>
      <w:r w:rsidRPr="00B219FE">
        <w:rPr>
          <w:rFonts w:ascii="Times New Roman" w:hAnsi="Times New Roman" w:cs="Times New Roman"/>
          <w:sz w:val="28"/>
          <w:szCs w:val="28"/>
        </w:rPr>
        <w:t>Nghị định số</w:t>
      </w:r>
      <w:r w:rsidR="00F71AB2" w:rsidRPr="00B219FE">
        <w:rPr>
          <w:rFonts w:ascii="Times New Roman" w:hAnsi="Times New Roman" w:cs="Times New Roman"/>
          <w:sz w:val="28"/>
          <w:szCs w:val="28"/>
        </w:rPr>
        <w:t xml:space="preserve"> 02/2023/NĐ-CP ngày 01/02/</w:t>
      </w:r>
      <w:r w:rsidRPr="00B219FE">
        <w:rPr>
          <w:rFonts w:ascii="Times New Roman" w:hAnsi="Times New Roman" w:cs="Times New Roman"/>
          <w:sz w:val="28"/>
          <w:szCs w:val="28"/>
        </w:rPr>
        <w:t>2023 của Chính phủ quy định chi tiết thi hành một số điều của Luật Tài nguyên nước.</w:t>
      </w:r>
    </w:p>
    <w:p w14:paraId="27149160" w14:textId="258FCC77" w:rsidR="009228B2" w:rsidRPr="00B219FE" w:rsidRDefault="009228B2" w:rsidP="00B219FE">
      <w:pPr>
        <w:widowControl/>
        <w:numPr>
          <w:ilvl w:val="0"/>
          <w:numId w:val="22"/>
        </w:numPr>
        <w:tabs>
          <w:tab w:val="left" w:pos="851"/>
          <w:tab w:val="left" w:pos="993"/>
        </w:tabs>
        <w:spacing w:after="120"/>
        <w:ind w:left="0" w:firstLine="567"/>
        <w:jc w:val="both"/>
        <w:rPr>
          <w:rFonts w:ascii="Times New Roman" w:hAnsi="Times New Roman" w:cs="Times New Roman"/>
          <w:b/>
          <w:sz w:val="28"/>
          <w:szCs w:val="28"/>
        </w:rPr>
      </w:pPr>
      <w:r w:rsidRPr="00B219FE">
        <w:rPr>
          <w:rFonts w:ascii="Times New Roman" w:hAnsi="Times New Roman" w:cs="Times New Roman"/>
          <w:sz w:val="28"/>
          <w:szCs w:val="28"/>
        </w:rPr>
        <w:t xml:space="preserve">Thông tư số 09/2019/TT-BCT ngày 08/7/2019 của Bộ Công Thương </w:t>
      </w:r>
      <w:r w:rsidR="00097E42">
        <w:rPr>
          <w:rFonts w:ascii="Times New Roman" w:hAnsi="Times New Roman" w:cs="Times New Roman"/>
          <w:sz w:val="28"/>
          <w:szCs w:val="28"/>
        </w:rPr>
        <w:t>q</w:t>
      </w:r>
      <w:r w:rsidRPr="00B219FE">
        <w:rPr>
          <w:rFonts w:ascii="Times New Roman" w:hAnsi="Times New Roman" w:cs="Times New Roman"/>
          <w:sz w:val="28"/>
          <w:szCs w:val="28"/>
        </w:rPr>
        <w:t>uy định về quản lý an toàn đập, hồ chứa thủy điện.</w:t>
      </w:r>
    </w:p>
    <w:p w14:paraId="5B19E092" w14:textId="77777777" w:rsidR="009228B2" w:rsidRPr="00B219FE" w:rsidRDefault="009228B2" w:rsidP="00B219FE">
      <w:pPr>
        <w:widowControl/>
        <w:numPr>
          <w:ilvl w:val="0"/>
          <w:numId w:val="22"/>
        </w:numPr>
        <w:tabs>
          <w:tab w:val="left" w:pos="851"/>
          <w:tab w:val="left" w:pos="993"/>
        </w:tabs>
        <w:spacing w:after="120"/>
        <w:ind w:left="0" w:firstLine="567"/>
        <w:jc w:val="both"/>
        <w:rPr>
          <w:rFonts w:ascii="Times New Roman" w:hAnsi="Times New Roman" w:cs="Times New Roman"/>
          <w:b/>
          <w:sz w:val="28"/>
          <w:szCs w:val="28"/>
        </w:rPr>
      </w:pPr>
      <w:r w:rsidRPr="00B219FE">
        <w:rPr>
          <w:rFonts w:ascii="Times New Roman" w:hAnsi="Times New Roman" w:cs="Times New Roman"/>
          <w:sz w:val="28"/>
          <w:szCs w:val="28"/>
        </w:rPr>
        <w:t xml:space="preserve">Thông tư số 22/2019/TT-BTNMT ngày 25/12/2019 của Bộ Tài nguyên và Môi trường ban hành Quy chuẩn kỹ thuật quốc gia về Dự báo, cảnh báo lũ. </w:t>
      </w:r>
    </w:p>
    <w:p w14:paraId="0AC932EF" w14:textId="5AC43079" w:rsidR="009228B2" w:rsidRPr="00B219FE" w:rsidRDefault="009228B2" w:rsidP="00B219FE">
      <w:pPr>
        <w:widowControl/>
        <w:numPr>
          <w:ilvl w:val="0"/>
          <w:numId w:val="22"/>
        </w:numPr>
        <w:tabs>
          <w:tab w:val="left" w:pos="851"/>
          <w:tab w:val="left" w:pos="993"/>
        </w:tabs>
        <w:spacing w:after="120"/>
        <w:ind w:left="0" w:firstLine="567"/>
        <w:jc w:val="both"/>
        <w:rPr>
          <w:rFonts w:ascii="Times New Roman" w:hAnsi="Times New Roman" w:cs="Times New Roman"/>
          <w:b/>
          <w:sz w:val="28"/>
          <w:szCs w:val="28"/>
        </w:rPr>
      </w:pPr>
      <w:r w:rsidRPr="00B219FE">
        <w:rPr>
          <w:rFonts w:ascii="Times New Roman" w:hAnsi="Times New Roman" w:cs="Times New Roman"/>
          <w:sz w:val="28"/>
          <w:szCs w:val="28"/>
        </w:rPr>
        <w:t xml:space="preserve">Thông tư số 06/2021/TT-BXD ngày 30/06/2021 của Bộ Xây dựng </w:t>
      </w:r>
      <w:r w:rsidR="00097E42">
        <w:rPr>
          <w:rFonts w:ascii="Times New Roman" w:hAnsi="Times New Roman" w:cs="Times New Roman"/>
          <w:sz w:val="28"/>
          <w:szCs w:val="28"/>
        </w:rPr>
        <w:t>q</w:t>
      </w:r>
      <w:r w:rsidRPr="00B219FE">
        <w:rPr>
          <w:rFonts w:ascii="Times New Roman" w:hAnsi="Times New Roman" w:cs="Times New Roman"/>
          <w:sz w:val="28"/>
          <w:szCs w:val="28"/>
        </w:rPr>
        <w:t>uy định về phân cấp công trình xây dựng và hướng dẫn áp dụng trong quản lý hoạt động đầu tư xây dựng.</w:t>
      </w:r>
    </w:p>
    <w:p w14:paraId="63B3B1E5" w14:textId="77777777" w:rsidR="009228B2" w:rsidRPr="00B219FE" w:rsidRDefault="009228B2" w:rsidP="00B219FE">
      <w:pPr>
        <w:widowControl/>
        <w:numPr>
          <w:ilvl w:val="0"/>
          <w:numId w:val="22"/>
        </w:numPr>
        <w:tabs>
          <w:tab w:val="left" w:pos="851"/>
          <w:tab w:val="left" w:pos="993"/>
        </w:tabs>
        <w:spacing w:after="120"/>
        <w:ind w:left="0" w:firstLine="567"/>
        <w:jc w:val="both"/>
        <w:rPr>
          <w:rFonts w:ascii="Times New Roman" w:hAnsi="Times New Roman" w:cs="Times New Roman"/>
          <w:sz w:val="28"/>
          <w:szCs w:val="28"/>
        </w:rPr>
      </w:pPr>
      <w:r w:rsidRPr="00B219FE">
        <w:rPr>
          <w:rFonts w:ascii="Times New Roman" w:hAnsi="Times New Roman" w:cs="Times New Roman"/>
          <w:sz w:val="28"/>
          <w:szCs w:val="28"/>
        </w:rPr>
        <w:t>Thông tư số 14/2021/TT-BTNMT ngày 31/8/2021 của Bộ Tài nguyên và Môi trường quy định kỹ thuật xây dựng mực nước tương ứng với các cấp báo động lũ.</w:t>
      </w:r>
    </w:p>
    <w:p w14:paraId="7FBC8B6F" w14:textId="77777777" w:rsidR="009228B2" w:rsidRPr="00B219FE" w:rsidRDefault="009228B2" w:rsidP="00B219FE">
      <w:pPr>
        <w:widowControl/>
        <w:numPr>
          <w:ilvl w:val="0"/>
          <w:numId w:val="22"/>
        </w:numPr>
        <w:tabs>
          <w:tab w:val="left" w:pos="851"/>
          <w:tab w:val="left" w:pos="993"/>
        </w:tabs>
        <w:spacing w:after="120"/>
        <w:ind w:left="0" w:firstLine="567"/>
        <w:jc w:val="both"/>
        <w:rPr>
          <w:rFonts w:ascii="Times New Roman" w:hAnsi="Times New Roman" w:cs="Times New Roman"/>
          <w:b/>
          <w:sz w:val="28"/>
          <w:szCs w:val="28"/>
        </w:rPr>
      </w:pPr>
      <w:r w:rsidRPr="00B219FE">
        <w:rPr>
          <w:rFonts w:ascii="Times New Roman" w:hAnsi="Times New Roman" w:cs="Times New Roman"/>
          <w:sz w:val="28"/>
          <w:szCs w:val="28"/>
        </w:rPr>
        <w:t>Thông tư số 17/2021/TT-BTNMT ngày 14/10/2021 của Bộ Tài nguyên và Môi trường Quy định về giám sát Tài nguyên nước.</w:t>
      </w:r>
    </w:p>
    <w:p w14:paraId="7F3E1B14" w14:textId="3EDA1E31" w:rsidR="009228B2" w:rsidRPr="00B219FE" w:rsidRDefault="009228B2" w:rsidP="00B219FE">
      <w:pPr>
        <w:widowControl/>
        <w:numPr>
          <w:ilvl w:val="0"/>
          <w:numId w:val="22"/>
        </w:numPr>
        <w:tabs>
          <w:tab w:val="left" w:pos="851"/>
          <w:tab w:val="left" w:pos="993"/>
        </w:tabs>
        <w:spacing w:after="120"/>
        <w:ind w:left="0" w:firstLine="567"/>
        <w:jc w:val="both"/>
        <w:rPr>
          <w:rFonts w:ascii="Times New Roman" w:hAnsi="Times New Roman" w:cs="Times New Roman"/>
          <w:b/>
          <w:sz w:val="28"/>
          <w:szCs w:val="28"/>
        </w:rPr>
      </w:pPr>
      <w:r w:rsidRPr="00B219FE">
        <w:rPr>
          <w:rFonts w:ascii="Times New Roman" w:hAnsi="Times New Roman" w:cs="Times New Roman"/>
          <w:sz w:val="28"/>
          <w:szCs w:val="28"/>
        </w:rPr>
        <w:t>Thông tư số 16/2021/TT-BXD ngày 20/12/2021 của Bộ Xây dựng ban hành QCVN 18:2021/BXD Quy chuẩn kỹ thuật quốc gia về an toàn trong thi công xây dựng.</w:t>
      </w:r>
    </w:p>
    <w:p w14:paraId="0CA1D4EA" w14:textId="736190DE" w:rsidR="009228B2" w:rsidRPr="00B219FE" w:rsidRDefault="009228B2" w:rsidP="00B219FE">
      <w:pPr>
        <w:widowControl/>
        <w:numPr>
          <w:ilvl w:val="0"/>
          <w:numId w:val="22"/>
        </w:numPr>
        <w:tabs>
          <w:tab w:val="left" w:pos="851"/>
          <w:tab w:val="left" w:pos="993"/>
        </w:tabs>
        <w:spacing w:after="120"/>
        <w:ind w:left="0" w:firstLine="567"/>
        <w:jc w:val="both"/>
        <w:rPr>
          <w:rFonts w:ascii="Times New Roman" w:hAnsi="Times New Roman" w:cs="Times New Roman"/>
          <w:b/>
          <w:sz w:val="28"/>
          <w:szCs w:val="28"/>
        </w:rPr>
      </w:pPr>
      <w:r w:rsidRPr="00B219FE">
        <w:rPr>
          <w:rFonts w:ascii="Times New Roman" w:hAnsi="Times New Roman" w:cs="Times New Roman"/>
          <w:sz w:val="28"/>
          <w:szCs w:val="28"/>
        </w:rPr>
        <w:t xml:space="preserve">Thông tư số 02/2022/TT-BTNMT ngày 10/01/2022 của Bộ Tài nguyên và Môi trường </w:t>
      </w:r>
      <w:r w:rsidR="00E35E3B">
        <w:rPr>
          <w:rFonts w:ascii="Times New Roman" w:hAnsi="Times New Roman" w:cs="Times New Roman"/>
          <w:sz w:val="28"/>
          <w:szCs w:val="28"/>
        </w:rPr>
        <w:t>q</w:t>
      </w:r>
      <w:r w:rsidRPr="00B219FE">
        <w:rPr>
          <w:rFonts w:ascii="Times New Roman" w:hAnsi="Times New Roman" w:cs="Times New Roman"/>
          <w:sz w:val="28"/>
          <w:szCs w:val="28"/>
        </w:rPr>
        <w:t>uy định chi tiết thi hành một số điều của Luật Bảo vệ Môi trường.</w:t>
      </w:r>
    </w:p>
    <w:p w14:paraId="3771D838" w14:textId="50C51E62" w:rsidR="009228B2" w:rsidRPr="00B219FE" w:rsidRDefault="009228B2" w:rsidP="00B219FE">
      <w:pPr>
        <w:widowControl/>
        <w:numPr>
          <w:ilvl w:val="0"/>
          <w:numId w:val="22"/>
        </w:numPr>
        <w:tabs>
          <w:tab w:val="left" w:pos="851"/>
          <w:tab w:val="left" w:pos="993"/>
        </w:tabs>
        <w:spacing w:after="120"/>
        <w:ind w:left="0" w:firstLine="567"/>
        <w:jc w:val="both"/>
        <w:rPr>
          <w:rFonts w:ascii="Times New Roman" w:hAnsi="Times New Roman" w:cs="Times New Roman"/>
          <w:bCs/>
          <w:sz w:val="28"/>
          <w:szCs w:val="28"/>
        </w:rPr>
      </w:pPr>
      <w:r w:rsidRPr="00B219FE">
        <w:rPr>
          <w:rFonts w:ascii="Times New Roman" w:hAnsi="Times New Roman" w:cs="Times New Roman"/>
          <w:sz w:val="28"/>
          <w:szCs w:val="28"/>
        </w:rPr>
        <w:t>Quyết định số 1895/QĐ-TTg ngày 25/12/2019 của Thủ tướng Chính phủ ban hành Quy trình vận hành liên hồ chứa trên lưu vực sông Đồng Nai.</w:t>
      </w:r>
    </w:p>
    <w:p w14:paraId="2580B390" w14:textId="7CE4C76F" w:rsidR="009228B2" w:rsidRPr="00097E42" w:rsidRDefault="009228B2" w:rsidP="00B219FE">
      <w:pPr>
        <w:widowControl/>
        <w:numPr>
          <w:ilvl w:val="0"/>
          <w:numId w:val="22"/>
        </w:numPr>
        <w:tabs>
          <w:tab w:val="left" w:pos="851"/>
          <w:tab w:val="left" w:pos="993"/>
        </w:tabs>
        <w:spacing w:after="120"/>
        <w:ind w:left="0" w:firstLine="567"/>
        <w:jc w:val="both"/>
        <w:rPr>
          <w:rFonts w:ascii="Times New Roman" w:hAnsi="Times New Roman" w:cs="Times New Roman"/>
          <w:b/>
          <w:sz w:val="28"/>
          <w:szCs w:val="28"/>
        </w:rPr>
      </w:pPr>
      <w:r w:rsidRPr="00B219FE">
        <w:rPr>
          <w:rFonts w:ascii="Times New Roman" w:hAnsi="Times New Roman" w:cs="Times New Roman"/>
          <w:sz w:val="28"/>
          <w:szCs w:val="28"/>
        </w:rPr>
        <w:t>Quyết định số 18/2021/QĐ-TTg ngày 22/4/2021 của Thủ tướng Chính phủ quy định về dự báo, cảnh báo và truyền tin thiên tai.</w:t>
      </w:r>
    </w:p>
    <w:p w14:paraId="6FC3E103" w14:textId="43F2F6CD" w:rsidR="00097E42" w:rsidRPr="00097E42" w:rsidRDefault="00097E42" w:rsidP="00097E42">
      <w:pPr>
        <w:widowControl/>
        <w:numPr>
          <w:ilvl w:val="0"/>
          <w:numId w:val="22"/>
        </w:numPr>
        <w:tabs>
          <w:tab w:val="left" w:pos="851"/>
          <w:tab w:val="left" w:pos="993"/>
        </w:tabs>
        <w:spacing w:after="120"/>
        <w:ind w:left="0" w:firstLine="567"/>
        <w:jc w:val="both"/>
        <w:rPr>
          <w:rFonts w:ascii="Times New Roman" w:hAnsi="Times New Roman" w:cs="Times New Roman"/>
          <w:bCs/>
          <w:sz w:val="28"/>
          <w:szCs w:val="28"/>
        </w:rPr>
      </w:pPr>
      <w:r w:rsidRPr="00B219FE">
        <w:rPr>
          <w:rFonts w:ascii="Times New Roman" w:hAnsi="Times New Roman" w:cs="Times New Roman"/>
          <w:iCs/>
          <w:sz w:val="28"/>
          <w:szCs w:val="28"/>
        </w:rPr>
        <w:t>Quyết định số 2064/QĐ-BTNMT ngày 24/7/2023 của Bộ Tài nguyên và Môi trường về việc công bố giá trị dòng chảy tối thiểu ở hạ lưu các hồ chứa, đập dâng của các công trình thuỷ lợi, thuỷ điện.</w:t>
      </w:r>
    </w:p>
    <w:p w14:paraId="55755F45" w14:textId="5F256ACC" w:rsidR="009228B2" w:rsidRPr="00B219FE" w:rsidRDefault="009228B2" w:rsidP="00B219FE">
      <w:pPr>
        <w:widowControl/>
        <w:numPr>
          <w:ilvl w:val="0"/>
          <w:numId w:val="22"/>
        </w:numPr>
        <w:tabs>
          <w:tab w:val="left" w:pos="851"/>
          <w:tab w:val="left" w:pos="993"/>
        </w:tabs>
        <w:spacing w:after="120"/>
        <w:ind w:left="0" w:firstLine="567"/>
        <w:jc w:val="both"/>
        <w:rPr>
          <w:rFonts w:ascii="Times New Roman" w:hAnsi="Times New Roman" w:cs="Times New Roman"/>
          <w:bCs/>
          <w:sz w:val="28"/>
          <w:szCs w:val="28"/>
        </w:rPr>
      </w:pPr>
      <w:r w:rsidRPr="00B219FE">
        <w:rPr>
          <w:rFonts w:ascii="Times New Roman" w:hAnsi="Times New Roman" w:cs="Times New Roman"/>
          <w:bCs/>
          <w:sz w:val="28"/>
          <w:szCs w:val="28"/>
        </w:rPr>
        <w:lastRenderedPageBreak/>
        <w:t>QCVN 04-05:2022/BNNPTNT Quy chuẩn kỹ thuật quốc gia – Công trình thủy lợi – Các quy định chủ yếu về thiết kế.</w:t>
      </w:r>
    </w:p>
    <w:p w14:paraId="65188227" w14:textId="58CB4ECC" w:rsidR="009228B2" w:rsidRPr="00B219FE" w:rsidRDefault="009228B2" w:rsidP="00B219FE">
      <w:pPr>
        <w:widowControl/>
        <w:numPr>
          <w:ilvl w:val="0"/>
          <w:numId w:val="22"/>
        </w:numPr>
        <w:tabs>
          <w:tab w:val="left" w:pos="851"/>
          <w:tab w:val="left" w:pos="993"/>
        </w:tabs>
        <w:spacing w:after="120"/>
        <w:ind w:left="0" w:firstLine="567"/>
        <w:jc w:val="both"/>
        <w:rPr>
          <w:rFonts w:ascii="Times New Roman" w:hAnsi="Times New Roman" w:cs="Times New Roman"/>
          <w:sz w:val="28"/>
          <w:szCs w:val="28"/>
        </w:rPr>
      </w:pPr>
      <w:r w:rsidRPr="00B219FE">
        <w:rPr>
          <w:rFonts w:ascii="Times New Roman" w:hAnsi="Times New Roman" w:cs="Times New Roman"/>
          <w:sz w:val="28"/>
          <w:szCs w:val="28"/>
        </w:rPr>
        <w:t>TCVN: 13615-2022: Tính toán các đặc trưng thủy văn thiết kế.</w:t>
      </w:r>
    </w:p>
    <w:p w14:paraId="7845FCCA" w14:textId="45E984F0" w:rsidR="009228B2" w:rsidRPr="00B219FE" w:rsidRDefault="00097E42" w:rsidP="00B219FE">
      <w:pPr>
        <w:widowControl/>
        <w:numPr>
          <w:ilvl w:val="0"/>
          <w:numId w:val="22"/>
        </w:numPr>
        <w:tabs>
          <w:tab w:val="left" w:pos="851"/>
          <w:tab w:val="left" w:pos="993"/>
        </w:tabs>
        <w:spacing w:after="120"/>
        <w:ind w:left="0" w:firstLine="567"/>
        <w:jc w:val="both"/>
        <w:rPr>
          <w:rFonts w:ascii="Times New Roman" w:hAnsi="Times New Roman" w:cs="Times New Roman"/>
          <w:sz w:val="28"/>
          <w:szCs w:val="28"/>
        </w:rPr>
      </w:pPr>
      <w:r>
        <w:rPr>
          <w:rFonts w:ascii="Times New Roman" w:hAnsi="Times New Roman" w:cs="Times New Roman"/>
          <w:sz w:val="28"/>
          <w:szCs w:val="28"/>
        </w:rPr>
        <w:t>C</w:t>
      </w:r>
      <w:r w:rsidR="009228B2" w:rsidRPr="00B219FE">
        <w:rPr>
          <w:rFonts w:ascii="Times New Roman" w:hAnsi="Times New Roman" w:cs="Times New Roman"/>
          <w:sz w:val="28"/>
          <w:szCs w:val="28"/>
        </w:rPr>
        <w:t>ác quy chuẩn kỹ thuật, quy phạm hiện hành khác có liên quan.</w:t>
      </w:r>
    </w:p>
    <w:p w14:paraId="2FFFBD6E" w14:textId="28F0263D" w:rsidR="009228B2" w:rsidRPr="00B219FE" w:rsidRDefault="009228B2" w:rsidP="00B219FE">
      <w:pPr>
        <w:pStyle w:val="LV1"/>
        <w:spacing w:before="0"/>
        <w:ind w:firstLine="567"/>
        <w:rPr>
          <w:rFonts w:ascii="Times New Roman" w:hAnsi="Times New Roman"/>
        </w:rPr>
      </w:pPr>
      <w:r w:rsidRPr="00B219FE">
        <w:rPr>
          <w:rFonts w:ascii="Times New Roman" w:hAnsi="Times New Roman"/>
          <w:b/>
        </w:rPr>
        <w:t>Điều 3.</w:t>
      </w:r>
      <w:r w:rsidRPr="00B219FE">
        <w:rPr>
          <w:rFonts w:ascii="Times New Roman" w:hAnsi="Times New Roman"/>
        </w:rPr>
        <w:t xml:space="preserve"> </w:t>
      </w:r>
      <w:r w:rsidRPr="00B219FE">
        <w:rPr>
          <w:rFonts w:ascii="Times New Roman" w:eastAsia="Times New Roman" w:hAnsi="Times New Roman"/>
          <w:bCs w:val="0"/>
          <w:lang w:eastAsia="en-US"/>
        </w:rPr>
        <w:t>Thông số kỹ thuật chủ yếu của công trình:</w:t>
      </w:r>
    </w:p>
    <w:p w14:paraId="76CE6F4C" w14:textId="4BDD2BC1" w:rsidR="0038265F" w:rsidRPr="00B219FE" w:rsidRDefault="0038265F" w:rsidP="00B219FE">
      <w:pPr>
        <w:pStyle w:val="ListParagraph"/>
        <w:numPr>
          <w:ilvl w:val="3"/>
          <w:numId w:val="30"/>
        </w:numPr>
        <w:tabs>
          <w:tab w:val="left" w:pos="851"/>
        </w:tabs>
        <w:spacing w:after="120"/>
        <w:ind w:left="0" w:firstLine="567"/>
        <w:contextualSpacing w:val="0"/>
        <w:jc w:val="both"/>
        <w:rPr>
          <w:rFonts w:ascii="Times New Roman" w:hAnsi="Times New Roman" w:cs="Times New Roman"/>
          <w:sz w:val="28"/>
          <w:szCs w:val="28"/>
        </w:rPr>
      </w:pPr>
      <w:r w:rsidRPr="00B219FE">
        <w:rPr>
          <w:rFonts w:ascii="Times New Roman" w:hAnsi="Times New Roman" w:cs="Times New Roman"/>
          <w:sz w:val="28"/>
          <w:szCs w:val="28"/>
        </w:rPr>
        <w:t>Tên công trình: Công trình thủy điện Đa Dâng.</w:t>
      </w:r>
    </w:p>
    <w:p w14:paraId="6890B2D7" w14:textId="1773E4A3" w:rsidR="0038265F" w:rsidRPr="00B219FE" w:rsidRDefault="0038265F" w:rsidP="00B219FE">
      <w:pPr>
        <w:pStyle w:val="ListParagraph"/>
        <w:numPr>
          <w:ilvl w:val="3"/>
          <w:numId w:val="30"/>
        </w:numPr>
        <w:tabs>
          <w:tab w:val="left" w:pos="851"/>
        </w:tabs>
        <w:spacing w:after="120"/>
        <w:ind w:left="0" w:firstLine="567"/>
        <w:contextualSpacing w:val="0"/>
        <w:jc w:val="both"/>
        <w:rPr>
          <w:rFonts w:ascii="Times New Roman" w:hAnsi="Times New Roman" w:cs="Times New Roman"/>
          <w:sz w:val="28"/>
          <w:szCs w:val="28"/>
        </w:rPr>
      </w:pPr>
      <w:r w:rsidRPr="00B219FE">
        <w:rPr>
          <w:rFonts w:ascii="Times New Roman" w:hAnsi="Times New Roman" w:cs="Times New Roman"/>
          <w:sz w:val="28"/>
          <w:szCs w:val="28"/>
        </w:rPr>
        <w:t>Tên chủ đập: Công ty Cổ phần Đầu tư và Xây dựng Điện Long Hội.</w:t>
      </w:r>
    </w:p>
    <w:p w14:paraId="1229C23E" w14:textId="68ECE1AB" w:rsidR="0038265F" w:rsidRPr="00B219FE" w:rsidRDefault="00E35E3B" w:rsidP="00B219FE">
      <w:pPr>
        <w:tabs>
          <w:tab w:val="left" w:pos="851"/>
        </w:tabs>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8265F" w:rsidRPr="00B219FE">
        <w:rPr>
          <w:rFonts w:ascii="Times New Roman" w:hAnsi="Times New Roman" w:cs="Times New Roman"/>
          <w:sz w:val="28"/>
          <w:szCs w:val="28"/>
        </w:rPr>
        <w:t>Địa chỉ: Số 201 Phố Minh Khai</w:t>
      </w:r>
      <w:r w:rsidR="00C51D77">
        <w:rPr>
          <w:rFonts w:ascii="Times New Roman" w:hAnsi="Times New Roman" w:cs="Times New Roman"/>
          <w:sz w:val="28"/>
          <w:szCs w:val="28"/>
          <w:lang w:val="en-US"/>
        </w:rPr>
        <w:t>, phường</w:t>
      </w:r>
      <w:r w:rsidR="0038265F" w:rsidRPr="00B219FE">
        <w:rPr>
          <w:rFonts w:ascii="Times New Roman" w:hAnsi="Times New Roman" w:cs="Times New Roman"/>
          <w:sz w:val="28"/>
          <w:szCs w:val="28"/>
        </w:rPr>
        <w:t xml:space="preserve"> Minh Khai</w:t>
      </w:r>
      <w:r w:rsidR="00C51D77">
        <w:rPr>
          <w:rFonts w:ascii="Times New Roman" w:hAnsi="Times New Roman" w:cs="Times New Roman"/>
          <w:sz w:val="28"/>
          <w:szCs w:val="28"/>
          <w:lang w:val="en-US"/>
        </w:rPr>
        <w:t>, quận</w:t>
      </w:r>
      <w:r w:rsidR="0038265F" w:rsidRPr="00B219FE">
        <w:rPr>
          <w:rFonts w:ascii="Times New Roman" w:hAnsi="Times New Roman" w:cs="Times New Roman"/>
          <w:sz w:val="28"/>
          <w:szCs w:val="28"/>
        </w:rPr>
        <w:t xml:space="preserve"> Hai Bà Trưng</w:t>
      </w:r>
      <w:r w:rsidR="00C51D77">
        <w:rPr>
          <w:rFonts w:ascii="Times New Roman" w:hAnsi="Times New Roman" w:cs="Times New Roman"/>
          <w:sz w:val="28"/>
          <w:szCs w:val="28"/>
          <w:lang w:val="en-US"/>
        </w:rPr>
        <w:t>, thành phố</w:t>
      </w:r>
      <w:r w:rsidR="0038265F" w:rsidRPr="00B219FE">
        <w:rPr>
          <w:rFonts w:ascii="Times New Roman" w:hAnsi="Times New Roman" w:cs="Times New Roman"/>
          <w:sz w:val="28"/>
          <w:szCs w:val="28"/>
        </w:rPr>
        <w:t xml:space="preserve"> Hà Nội.</w:t>
      </w:r>
    </w:p>
    <w:p w14:paraId="670D79B8" w14:textId="573D3350" w:rsidR="0038265F" w:rsidRPr="00C51D77" w:rsidRDefault="00E35E3B" w:rsidP="00B219FE">
      <w:pPr>
        <w:tabs>
          <w:tab w:val="left" w:pos="851"/>
        </w:tabs>
        <w:spacing w:after="120"/>
        <w:ind w:firstLine="567"/>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38265F" w:rsidRPr="00B219FE">
        <w:rPr>
          <w:rFonts w:ascii="Times New Roman" w:hAnsi="Times New Roman" w:cs="Times New Roman"/>
          <w:sz w:val="28"/>
          <w:szCs w:val="28"/>
        </w:rPr>
        <w:t>Thông tin liên lạc của chủ công trình: 0243 6334194</w:t>
      </w:r>
      <w:r w:rsidR="00097E42">
        <w:rPr>
          <w:rFonts w:ascii="Times New Roman" w:hAnsi="Times New Roman" w:cs="Times New Roman"/>
          <w:sz w:val="28"/>
          <w:szCs w:val="28"/>
        </w:rPr>
        <w:t>;</w:t>
      </w:r>
      <w:r w:rsidR="0038265F" w:rsidRPr="00B219FE">
        <w:rPr>
          <w:rFonts w:ascii="Times New Roman" w:hAnsi="Times New Roman" w:cs="Times New Roman"/>
          <w:sz w:val="28"/>
          <w:szCs w:val="28"/>
        </w:rPr>
        <w:t xml:space="preserve">  Fax: 0243 6334194</w:t>
      </w:r>
      <w:r w:rsidR="00C51D77">
        <w:rPr>
          <w:rFonts w:ascii="Times New Roman" w:hAnsi="Times New Roman" w:cs="Times New Roman"/>
          <w:sz w:val="28"/>
          <w:szCs w:val="28"/>
          <w:lang w:val="en-US"/>
        </w:rPr>
        <w:t>.</w:t>
      </w:r>
    </w:p>
    <w:p w14:paraId="0B0386B3" w14:textId="758D4475" w:rsidR="0038265F" w:rsidRPr="00B219FE" w:rsidRDefault="0038265F" w:rsidP="00B219FE">
      <w:pPr>
        <w:pStyle w:val="ListParagraph"/>
        <w:numPr>
          <w:ilvl w:val="3"/>
          <w:numId w:val="30"/>
        </w:numPr>
        <w:tabs>
          <w:tab w:val="left" w:pos="851"/>
        </w:tabs>
        <w:spacing w:after="120"/>
        <w:ind w:left="0" w:firstLine="567"/>
        <w:contextualSpacing w:val="0"/>
        <w:jc w:val="both"/>
        <w:rPr>
          <w:rFonts w:ascii="Times New Roman" w:hAnsi="Times New Roman" w:cs="Times New Roman"/>
          <w:sz w:val="28"/>
          <w:szCs w:val="28"/>
        </w:rPr>
      </w:pPr>
      <w:r w:rsidRPr="00B219FE">
        <w:rPr>
          <w:rFonts w:ascii="Times New Roman" w:hAnsi="Times New Roman" w:cs="Times New Roman"/>
          <w:sz w:val="28"/>
          <w:szCs w:val="28"/>
        </w:rPr>
        <w:t>Tọa độ, vị trí địa lý của công trình:</w:t>
      </w:r>
    </w:p>
    <w:p w14:paraId="2153485C" w14:textId="0A8E8934" w:rsidR="0038265F" w:rsidRPr="00B219FE" w:rsidRDefault="00E35E3B" w:rsidP="00B219FE">
      <w:pPr>
        <w:tabs>
          <w:tab w:val="left" w:pos="851"/>
        </w:tabs>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8265F" w:rsidRPr="00B219FE">
        <w:rPr>
          <w:rFonts w:ascii="Times New Roman" w:hAnsi="Times New Roman" w:cs="Times New Roman"/>
          <w:sz w:val="28"/>
          <w:szCs w:val="28"/>
        </w:rPr>
        <w:t xml:space="preserve">Công trình </w:t>
      </w:r>
      <w:bookmarkStart w:id="3" w:name="_Hlk140590585"/>
      <w:r w:rsidR="0038265F" w:rsidRPr="00B219FE">
        <w:rPr>
          <w:rFonts w:ascii="Times New Roman" w:hAnsi="Times New Roman" w:cs="Times New Roman"/>
          <w:sz w:val="28"/>
          <w:szCs w:val="28"/>
        </w:rPr>
        <w:t xml:space="preserve">hồ chứa thủy điện Đa Dâng </w:t>
      </w:r>
      <w:bookmarkEnd w:id="3"/>
      <w:r w:rsidR="0038265F" w:rsidRPr="00B219FE">
        <w:rPr>
          <w:rFonts w:ascii="Times New Roman" w:hAnsi="Times New Roman" w:cs="Times New Roman"/>
          <w:sz w:val="28"/>
          <w:szCs w:val="28"/>
        </w:rPr>
        <w:t>thuộc xã Lát, huyện Lạc Dương</w:t>
      </w:r>
      <w:r w:rsidR="00DC7BAD">
        <w:rPr>
          <w:rFonts w:ascii="Times New Roman" w:hAnsi="Times New Roman" w:cs="Times New Roman"/>
          <w:sz w:val="28"/>
          <w:szCs w:val="28"/>
        </w:rPr>
        <w:t>,</w:t>
      </w:r>
      <w:r w:rsidR="0038265F" w:rsidRPr="00B219FE">
        <w:rPr>
          <w:rFonts w:ascii="Times New Roman" w:hAnsi="Times New Roman" w:cs="Times New Roman"/>
          <w:sz w:val="28"/>
          <w:szCs w:val="28"/>
        </w:rPr>
        <w:t xml:space="preserve"> tỉnh Lâm Đồng, với nhiệm vụ là cấp nước phát điện và điều tiết dòng chảy hạ lưu để </w:t>
      </w:r>
      <w:r w:rsidR="00097E42">
        <w:rPr>
          <w:rFonts w:ascii="Times New Roman" w:hAnsi="Times New Roman" w:cs="Times New Roman"/>
          <w:sz w:val="28"/>
          <w:szCs w:val="28"/>
        </w:rPr>
        <w:t xml:space="preserve">phụ vụ </w:t>
      </w:r>
      <w:r w:rsidR="0038265F" w:rsidRPr="00B219FE">
        <w:rPr>
          <w:rFonts w:ascii="Times New Roman" w:hAnsi="Times New Roman" w:cs="Times New Roman"/>
          <w:sz w:val="28"/>
          <w:szCs w:val="28"/>
        </w:rPr>
        <w:t xml:space="preserve">tưới </w:t>
      </w:r>
      <w:r w:rsidR="00097E42">
        <w:rPr>
          <w:rFonts w:ascii="Times New Roman" w:hAnsi="Times New Roman" w:cs="Times New Roman"/>
          <w:sz w:val="28"/>
          <w:szCs w:val="28"/>
        </w:rPr>
        <w:t>tiêu nông nghiệp</w:t>
      </w:r>
      <w:r w:rsidR="0038265F" w:rsidRPr="00B219FE">
        <w:rPr>
          <w:rFonts w:ascii="Times New Roman" w:hAnsi="Times New Roman" w:cs="Times New Roman"/>
          <w:sz w:val="28"/>
          <w:szCs w:val="28"/>
        </w:rPr>
        <w:t xml:space="preserve">. </w:t>
      </w:r>
    </w:p>
    <w:p w14:paraId="130BC844" w14:textId="77777777" w:rsidR="0038265F" w:rsidRPr="00B219FE" w:rsidRDefault="0038265F" w:rsidP="00B219FE">
      <w:pPr>
        <w:tabs>
          <w:tab w:val="left" w:pos="851"/>
        </w:tabs>
        <w:spacing w:after="120"/>
        <w:ind w:firstLine="567"/>
        <w:jc w:val="both"/>
        <w:rPr>
          <w:rFonts w:ascii="Times New Roman" w:hAnsi="Times New Roman" w:cs="Times New Roman"/>
          <w:sz w:val="28"/>
          <w:szCs w:val="28"/>
        </w:rPr>
      </w:pPr>
      <w:r w:rsidRPr="00B219FE">
        <w:rPr>
          <w:rFonts w:ascii="Times New Roman" w:hAnsi="Times New Roman" w:cs="Times New Roman"/>
          <w:sz w:val="28"/>
          <w:szCs w:val="28"/>
        </w:rPr>
        <w:t>- Tọa độ địa lý xác định theo hệ tọa độ GPS là:</w:t>
      </w:r>
    </w:p>
    <w:p w14:paraId="460EA02F" w14:textId="706BDF42" w:rsidR="0038265F" w:rsidRPr="00C51D77" w:rsidRDefault="0038265F" w:rsidP="00B219FE">
      <w:pPr>
        <w:tabs>
          <w:tab w:val="left" w:pos="851"/>
        </w:tabs>
        <w:spacing w:after="120"/>
        <w:ind w:firstLine="567"/>
        <w:jc w:val="both"/>
        <w:rPr>
          <w:rFonts w:ascii="Times New Roman" w:hAnsi="Times New Roman" w:cs="Times New Roman"/>
          <w:sz w:val="28"/>
          <w:szCs w:val="28"/>
          <w:lang w:val="en-US"/>
        </w:rPr>
      </w:pPr>
      <w:r w:rsidRPr="00B219FE">
        <w:rPr>
          <w:rFonts w:ascii="Times New Roman" w:hAnsi="Times New Roman" w:cs="Times New Roman"/>
          <w:sz w:val="28"/>
          <w:szCs w:val="28"/>
        </w:rPr>
        <w:t>+ Vĩ độ: 11° 59'12.25"N</w:t>
      </w:r>
      <w:r w:rsidR="00C51D77">
        <w:rPr>
          <w:rFonts w:ascii="Times New Roman" w:hAnsi="Times New Roman" w:cs="Times New Roman"/>
          <w:sz w:val="28"/>
          <w:szCs w:val="28"/>
          <w:lang w:val="en-US"/>
        </w:rPr>
        <w:t>.</w:t>
      </w:r>
    </w:p>
    <w:p w14:paraId="3A240FDA" w14:textId="7560CED3" w:rsidR="0038265F" w:rsidRPr="00C51D77" w:rsidRDefault="0038265F" w:rsidP="00B219FE">
      <w:pPr>
        <w:tabs>
          <w:tab w:val="left" w:pos="851"/>
        </w:tabs>
        <w:spacing w:after="120"/>
        <w:ind w:firstLine="567"/>
        <w:jc w:val="both"/>
        <w:rPr>
          <w:rFonts w:ascii="Times New Roman" w:hAnsi="Times New Roman" w:cs="Times New Roman"/>
          <w:sz w:val="28"/>
          <w:szCs w:val="28"/>
          <w:lang w:val="en-US"/>
        </w:rPr>
      </w:pPr>
      <w:r w:rsidRPr="00B219FE">
        <w:rPr>
          <w:rFonts w:ascii="Times New Roman" w:hAnsi="Times New Roman" w:cs="Times New Roman"/>
          <w:sz w:val="28"/>
          <w:szCs w:val="28"/>
        </w:rPr>
        <w:t>+ Kinh độ: 108°17'38.29"E</w:t>
      </w:r>
      <w:r w:rsidR="00C51D77">
        <w:rPr>
          <w:rFonts w:ascii="Times New Roman" w:hAnsi="Times New Roman" w:cs="Times New Roman"/>
          <w:sz w:val="28"/>
          <w:szCs w:val="28"/>
          <w:lang w:val="en-US"/>
        </w:rPr>
        <w:t>.</w:t>
      </w:r>
    </w:p>
    <w:p w14:paraId="148103CD" w14:textId="7900DC65" w:rsidR="0038265F" w:rsidRPr="00B219FE" w:rsidRDefault="0038265F" w:rsidP="00B219FE">
      <w:pPr>
        <w:pStyle w:val="ListParagraph"/>
        <w:numPr>
          <w:ilvl w:val="3"/>
          <w:numId w:val="30"/>
        </w:numPr>
        <w:tabs>
          <w:tab w:val="left" w:pos="851"/>
        </w:tabs>
        <w:spacing w:after="120"/>
        <w:ind w:left="0" w:firstLine="567"/>
        <w:contextualSpacing w:val="0"/>
        <w:jc w:val="both"/>
        <w:rPr>
          <w:rFonts w:ascii="Times New Roman" w:hAnsi="Times New Roman" w:cs="Times New Roman"/>
          <w:sz w:val="28"/>
          <w:szCs w:val="28"/>
        </w:rPr>
      </w:pPr>
      <w:r w:rsidRPr="00B219FE">
        <w:rPr>
          <w:rFonts w:ascii="Times New Roman" w:hAnsi="Times New Roman" w:cs="Times New Roman"/>
          <w:sz w:val="28"/>
          <w:szCs w:val="28"/>
        </w:rPr>
        <w:t>Năm xây dựng công trình, thời gian vận hành chính thức: Thủy điện Đa Dâng được khởi công xây dựng tháng 7 năm 2009 và vận hành vào Quý I năm 2019.</w:t>
      </w:r>
    </w:p>
    <w:p w14:paraId="347B8EA3" w14:textId="69931EF1" w:rsidR="0038265F" w:rsidRPr="00B219FE" w:rsidRDefault="0038265F" w:rsidP="00B219FE">
      <w:pPr>
        <w:pStyle w:val="ListParagraph"/>
        <w:numPr>
          <w:ilvl w:val="3"/>
          <w:numId w:val="30"/>
        </w:numPr>
        <w:tabs>
          <w:tab w:val="left" w:pos="851"/>
        </w:tabs>
        <w:spacing w:after="120"/>
        <w:ind w:left="0" w:firstLine="567"/>
        <w:contextualSpacing w:val="0"/>
        <w:jc w:val="both"/>
        <w:rPr>
          <w:rFonts w:ascii="Times New Roman" w:hAnsi="Times New Roman" w:cs="Times New Roman"/>
          <w:sz w:val="28"/>
          <w:szCs w:val="28"/>
        </w:rPr>
      </w:pPr>
      <w:r w:rsidRPr="00B219FE">
        <w:rPr>
          <w:rFonts w:ascii="Times New Roman" w:hAnsi="Times New Roman" w:cs="Times New Roman"/>
          <w:sz w:val="28"/>
          <w:szCs w:val="28"/>
        </w:rPr>
        <w:t>Địa điểm xây dựng: Trên suối Đa Dâng (thượng nguồn sông Đa Dâng) thuộc huyện Lạc Dương, tỉnh Lâm Đồng.</w:t>
      </w:r>
    </w:p>
    <w:p w14:paraId="031BE1C7" w14:textId="28532DC5" w:rsidR="0038265F" w:rsidRDefault="0038265F" w:rsidP="00B219FE">
      <w:pPr>
        <w:pStyle w:val="ListParagraph"/>
        <w:numPr>
          <w:ilvl w:val="3"/>
          <w:numId w:val="30"/>
        </w:numPr>
        <w:tabs>
          <w:tab w:val="left" w:pos="851"/>
        </w:tabs>
        <w:spacing w:after="120"/>
        <w:ind w:left="0" w:firstLine="567"/>
        <w:contextualSpacing w:val="0"/>
        <w:jc w:val="both"/>
        <w:rPr>
          <w:rFonts w:ascii="Times New Roman" w:hAnsi="Times New Roman" w:cs="Times New Roman"/>
          <w:sz w:val="28"/>
          <w:szCs w:val="28"/>
        </w:rPr>
      </w:pPr>
      <w:r w:rsidRPr="00B219FE">
        <w:rPr>
          <w:rFonts w:ascii="Times New Roman" w:hAnsi="Times New Roman" w:cs="Times New Roman"/>
          <w:sz w:val="28"/>
          <w:szCs w:val="28"/>
        </w:rPr>
        <w:t xml:space="preserve">Cấp công trình: công trình cấp III theo QCVN 04-05/2022/BNNPTNT. Căn cứ </w:t>
      </w:r>
      <w:r w:rsidR="00013F62" w:rsidRPr="00B219FE">
        <w:rPr>
          <w:rFonts w:ascii="Times New Roman" w:hAnsi="Times New Roman" w:cs="Times New Roman"/>
          <w:sz w:val="28"/>
          <w:szCs w:val="28"/>
        </w:rPr>
        <w:t xml:space="preserve">khoản </w:t>
      </w:r>
      <w:r w:rsidRPr="00B219FE">
        <w:rPr>
          <w:rFonts w:ascii="Times New Roman" w:hAnsi="Times New Roman" w:cs="Times New Roman"/>
          <w:sz w:val="28"/>
          <w:szCs w:val="28"/>
        </w:rPr>
        <w:t>3 Điều 3 Nghị định số 114/2018/NĐ-CP, đập, hồ chứa thủy điện Đa Dâng thuộc loại đập, hồ chứa nước lớn.</w:t>
      </w:r>
    </w:p>
    <w:p w14:paraId="5FB14B9C" w14:textId="368557EB" w:rsidR="0038265F" w:rsidRPr="00B219FE" w:rsidRDefault="008718D6" w:rsidP="00B219FE">
      <w:pPr>
        <w:tabs>
          <w:tab w:val="left" w:pos="851"/>
        </w:tabs>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8265F" w:rsidRPr="00B219FE">
        <w:rPr>
          <w:rFonts w:ascii="Times New Roman" w:hAnsi="Times New Roman" w:cs="Times New Roman"/>
          <w:sz w:val="28"/>
          <w:szCs w:val="28"/>
        </w:rPr>
        <w:t xml:space="preserve">Chiều cao đập:   </w:t>
      </w:r>
      <w:r w:rsidR="0038265F" w:rsidRPr="00B219FE">
        <w:rPr>
          <w:rFonts w:ascii="Times New Roman" w:hAnsi="Times New Roman" w:cs="Times New Roman"/>
          <w:sz w:val="28"/>
          <w:szCs w:val="28"/>
        </w:rPr>
        <w:tab/>
      </w:r>
      <w:r w:rsidR="0038265F" w:rsidRPr="00B219FE">
        <w:rPr>
          <w:rFonts w:ascii="Times New Roman" w:hAnsi="Times New Roman" w:cs="Times New Roman"/>
          <w:sz w:val="28"/>
          <w:szCs w:val="28"/>
        </w:rPr>
        <w:tab/>
      </w:r>
      <w:r w:rsidR="0038265F" w:rsidRPr="00B219FE">
        <w:rPr>
          <w:rFonts w:ascii="Times New Roman" w:hAnsi="Times New Roman" w:cs="Times New Roman"/>
          <w:sz w:val="28"/>
          <w:szCs w:val="28"/>
        </w:rPr>
        <w:tab/>
        <w:t>16,0 m.</w:t>
      </w:r>
    </w:p>
    <w:p w14:paraId="2FAE81FB" w14:textId="45B2D429" w:rsidR="0038265F" w:rsidRPr="00B219FE" w:rsidRDefault="008718D6" w:rsidP="00B219FE">
      <w:pPr>
        <w:tabs>
          <w:tab w:val="left" w:pos="851"/>
        </w:tabs>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8265F" w:rsidRPr="00B219FE">
        <w:rPr>
          <w:rFonts w:ascii="Times New Roman" w:hAnsi="Times New Roman" w:cs="Times New Roman"/>
          <w:sz w:val="28"/>
          <w:szCs w:val="28"/>
        </w:rPr>
        <w:t>Mực nước dâng bình thường:   1</w:t>
      </w:r>
      <w:r w:rsidR="00B219FE">
        <w:rPr>
          <w:rFonts w:ascii="Times New Roman" w:hAnsi="Times New Roman" w:cs="Times New Roman"/>
          <w:sz w:val="28"/>
          <w:szCs w:val="28"/>
          <w:lang w:val="en-US"/>
        </w:rPr>
        <w:t>.</w:t>
      </w:r>
      <w:r w:rsidR="0038265F" w:rsidRPr="00B219FE">
        <w:rPr>
          <w:rFonts w:ascii="Times New Roman" w:hAnsi="Times New Roman" w:cs="Times New Roman"/>
          <w:sz w:val="28"/>
          <w:szCs w:val="28"/>
        </w:rPr>
        <w:t>261,0 m.</w:t>
      </w:r>
    </w:p>
    <w:p w14:paraId="54BD50A6" w14:textId="30A6C157" w:rsidR="0038265F" w:rsidRPr="00B219FE" w:rsidRDefault="008718D6" w:rsidP="00B219FE">
      <w:pPr>
        <w:tabs>
          <w:tab w:val="left" w:pos="851"/>
        </w:tabs>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8265F" w:rsidRPr="00B219FE">
        <w:rPr>
          <w:rFonts w:ascii="Times New Roman" w:hAnsi="Times New Roman" w:cs="Times New Roman"/>
          <w:sz w:val="28"/>
          <w:szCs w:val="28"/>
        </w:rPr>
        <w:t>Mực nước ứng với lũ thiết kế:  1</w:t>
      </w:r>
      <w:r w:rsidR="00B219FE">
        <w:rPr>
          <w:rFonts w:ascii="Times New Roman" w:hAnsi="Times New Roman" w:cs="Times New Roman"/>
          <w:sz w:val="28"/>
          <w:szCs w:val="28"/>
          <w:lang w:val="en-US"/>
        </w:rPr>
        <w:t>.</w:t>
      </w:r>
      <w:r w:rsidR="0038265F" w:rsidRPr="00B219FE">
        <w:rPr>
          <w:rFonts w:ascii="Times New Roman" w:hAnsi="Times New Roman" w:cs="Times New Roman"/>
          <w:sz w:val="28"/>
          <w:szCs w:val="28"/>
        </w:rPr>
        <w:t>263,48 m.</w:t>
      </w:r>
    </w:p>
    <w:p w14:paraId="7DCBE1AB" w14:textId="14FBDCA1" w:rsidR="0038265F" w:rsidRPr="00B219FE" w:rsidRDefault="008718D6" w:rsidP="00B219FE">
      <w:pPr>
        <w:tabs>
          <w:tab w:val="left" w:pos="851"/>
        </w:tabs>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8265F" w:rsidRPr="00B219FE">
        <w:rPr>
          <w:rFonts w:ascii="Times New Roman" w:hAnsi="Times New Roman" w:cs="Times New Roman"/>
          <w:sz w:val="28"/>
          <w:szCs w:val="28"/>
        </w:rPr>
        <w:t>Mực nước kiểm tra:                  1</w:t>
      </w:r>
      <w:r w:rsidR="00B219FE">
        <w:rPr>
          <w:rFonts w:ascii="Times New Roman" w:hAnsi="Times New Roman" w:cs="Times New Roman"/>
          <w:sz w:val="28"/>
          <w:szCs w:val="28"/>
          <w:lang w:val="en-US"/>
        </w:rPr>
        <w:t>.</w:t>
      </w:r>
      <w:r w:rsidR="0038265F" w:rsidRPr="00B219FE">
        <w:rPr>
          <w:rFonts w:ascii="Times New Roman" w:hAnsi="Times New Roman" w:cs="Times New Roman"/>
          <w:sz w:val="28"/>
          <w:szCs w:val="28"/>
        </w:rPr>
        <w:t>263,76 m.</w:t>
      </w:r>
    </w:p>
    <w:p w14:paraId="119D5682" w14:textId="00B699E3" w:rsidR="0038265F" w:rsidRPr="00B219FE" w:rsidRDefault="008718D6" w:rsidP="00B219FE">
      <w:pPr>
        <w:tabs>
          <w:tab w:val="left" w:pos="851"/>
        </w:tabs>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8265F" w:rsidRPr="00B219FE">
        <w:rPr>
          <w:rFonts w:ascii="Times New Roman" w:hAnsi="Times New Roman" w:cs="Times New Roman"/>
          <w:sz w:val="28"/>
          <w:szCs w:val="28"/>
        </w:rPr>
        <w:t>Dung tích toàn bộ:                    0,54 triệu m</w:t>
      </w:r>
      <w:r w:rsidR="0038265F" w:rsidRPr="00B219FE">
        <w:rPr>
          <w:rFonts w:ascii="Times New Roman" w:hAnsi="Times New Roman" w:cs="Times New Roman"/>
          <w:sz w:val="28"/>
          <w:szCs w:val="28"/>
          <w:vertAlign w:val="superscript"/>
        </w:rPr>
        <w:t>3</w:t>
      </w:r>
      <w:r w:rsidR="0038265F" w:rsidRPr="00B219FE">
        <w:rPr>
          <w:rFonts w:ascii="Times New Roman" w:hAnsi="Times New Roman" w:cs="Times New Roman"/>
          <w:sz w:val="28"/>
          <w:szCs w:val="28"/>
        </w:rPr>
        <w:t>.</w:t>
      </w:r>
    </w:p>
    <w:p w14:paraId="5C0C7697" w14:textId="6D8FE347" w:rsidR="0038265F" w:rsidRPr="00B219FE" w:rsidRDefault="008718D6" w:rsidP="00B219FE">
      <w:pPr>
        <w:tabs>
          <w:tab w:val="left" w:pos="851"/>
        </w:tabs>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8265F" w:rsidRPr="00B219FE">
        <w:rPr>
          <w:rFonts w:ascii="Times New Roman" w:hAnsi="Times New Roman" w:cs="Times New Roman"/>
          <w:sz w:val="28"/>
          <w:szCs w:val="28"/>
        </w:rPr>
        <w:t>Công suất lắp máy:                   14 MW.</w:t>
      </w:r>
    </w:p>
    <w:p w14:paraId="43BDD8C9" w14:textId="0E586AC1" w:rsidR="009228B2" w:rsidRPr="00B219FE" w:rsidRDefault="008718D6" w:rsidP="00B219FE">
      <w:pPr>
        <w:tabs>
          <w:tab w:val="left" w:pos="851"/>
        </w:tabs>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8265F" w:rsidRPr="00B219FE">
        <w:rPr>
          <w:rFonts w:ascii="Times New Roman" w:hAnsi="Times New Roman" w:cs="Times New Roman"/>
          <w:sz w:val="28"/>
          <w:szCs w:val="28"/>
        </w:rPr>
        <w:t>Các thông số kỹ thuật khác của công trình được tổng hợp tại Bảng 1 Phụ lục kèm theo Quy trình này</w:t>
      </w:r>
      <w:r w:rsidR="009228B2" w:rsidRPr="00B219FE">
        <w:rPr>
          <w:rFonts w:ascii="Times New Roman" w:hAnsi="Times New Roman" w:cs="Times New Roman"/>
          <w:sz w:val="28"/>
          <w:szCs w:val="28"/>
        </w:rPr>
        <w:t>.</w:t>
      </w:r>
    </w:p>
    <w:p w14:paraId="5D6ADF36" w14:textId="0525B88E" w:rsidR="009228B2" w:rsidRPr="00B219FE" w:rsidRDefault="009228B2" w:rsidP="00B219FE">
      <w:pPr>
        <w:pStyle w:val="LV1"/>
        <w:spacing w:before="0"/>
        <w:ind w:firstLine="567"/>
        <w:rPr>
          <w:rFonts w:ascii="Times New Roman" w:eastAsia="Times New Roman" w:hAnsi="Times New Roman"/>
          <w:bCs w:val="0"/>
          <w:lang w:eastAsia="en-US"/>
        </w:rPr>
      </w:pPr>
      <w:r w:rsidRPr="00B219FE">
        <w:rPr>
          <w:rFonts w:ascii="Times New Roman" w:hAnsi="Times New Roman"/>
          <w:b/>
        </w:rPr>
        <w:t>Điều 4.</w:t>
      </w:r>
      <w:r w:rsidRPr="00B219FE">
        <w:rPr>
          <w:rFonts w:ascii="Times New Roman" w:hAnsi="Times New Roman"/>
        </w:rPr>
        <w:t xml:space="preserve"> </w:t>
      </w:r>
      <w:r w:rsidRPr="00B219FE">
        <w:rPr>
          <w:rFonts w:ascii="Times New Roman" w:eastAsia="Times New Roman" w:hAnsi="Times New Roman"/>
          <w:bCs w:val="0"/>
          <w:lang w:eastAsia="en-US"/>
        </w:rPr>
        <w:t>Nhiệm vụ công trình theo thứ tự ưu tiên và nguyên tắc vận hành công trình:</w:t>
      </w:r>
    </w:p>
    <w:p w14:paraId="2E793943" w14:textId="60379E27" w:rsidR="009228B2" w:rsidRPr="00B219FE" w:rsidRDefault="008718D6" w:rsidP="00972858">
      <w:pPr>
        <w:widowControl/>
        <w:spacing w:after="120"/>
        <w:ind w:firstLine="567"/>
        <w:jc w:val="both"/>
        <w:rPr>
          <w:rFonts w:ascii="Times New Roman" w:hAnsi="Times New Roman" w:cs="Times New Roman"/>
          <w:sz w:val="28"/>
          <w:szCs w:val="28"/>
        </w:rPr>
      </w:pPr>
      <w:r>
        <w:rPr>
          <w:rFonts w:ascii="Times New Roman" w:hAnsi="Times New Roman" w:cs="Times New Roman"/>
          <w:sz w:val="28"/>
          <w:szCs w:val="28"/>
        </w:rPr>
        <w:t>1.</w:t>
      </w:r>
      <w:r w:rsidR="00972858">
        <w:rPr>
          <w:rFonts w:ascii="Times New Roman" w:hAnsi="Times New Roman" w:cs="Times New Roman"/>
          <w:sz w:val="28"/>
          <w:szCs w:val="28"/>
        </w:rPr>
        <w:t xml:space="preserve"> </w:t>
      </w:r>
      <w:r w:rsidR="0038265F" w:rsidRPr="00B219FE">
        <w:rPr>
          <w:rFonts w:ascii="Times New Roman" w:hAnsi="Times New Roman" w:cs="Times New Roman"/>
          <w:sz w:val="28"/>
          <w:szCs w:val="28"/>
        </w:rPr>
        <w:t xml:space="preserve">Đảm bảo an toàn tuyệt đối cho công trình đầu mối thủy điện Đa Dâng; dân cư xung quanh hồ chứa và hạ du; chủ động đề phòng mọi bất trắc, với mọi trận lũ </w:t>
      </w:r>
      <w:r w:rsidR="0038265F" w:rsidRPr="00B219FE">
        <w:rPr>
          <w:rFonts w:ascii="Times New Roman" w:hAnsi="Times New Roman" w:cs="Times New Roman"/>
          <w:sz w:val="28"/>
          <w:szCs w:val="28"/>
        </w:rPr>
        <w:lastRenderedPageBreak/>
        <w:t>có chu kỳ lặp lại nhỏ hơn hoặc bằng lưu lượng đỉnh lũ kiểm tra; không được để mực nước hồ Đa Dâng vượt mực nước lũ kiểm tra ở cao trình hồ 1263,76 m</w:t>
      </w:r>
      <w:r w:rsidR="009228B2" w:rsidRPr="00B219FE">
        <w:rPr>
          <w:rFonts w:ascii="Times New Roman" w:hAnsi="Times New Roman" w:cs="Times New Roman"/>
          <w:sz w:val="28"/>
          <w:szCs w:val="28"/>
        </w:rPr>
        <w:t xml:space="preserve">. </w:t>
      </w:r>
    </w:p>
    <w:p w14:paraId="4ABBB94E" w14:textId="447C8471" w:rsidR="006F04FE" w:rsidRPr="00B219FE" w:rsidRDefault="008718D6" w:rsidP="00972858">
      <w:pPr>
        <w:widowControl/>
        <w:spacing w:after="120"/>
        <w:ind w:firstLine="567"/>
        <w:jc w:val="both"/>
        <w:rPr>
          <w:rFonts w:ascii="Times New Roman" w:hAnsi="Times New Roman" w:cs="Times New Roman"/>
          <w:sz w:val="28"/>
          <w:szCs w:val="28"/>
        </w:rPr>
      </w:pPr>
      <w:r>
        <w:rPr>
          <w:rFonts w:ascii="Times New Roman" w:hAnsi="Times New Roman" w:cs="Times New Roman"/>
          <w:sz w:val="28"/>
          <w:szCs w:val="28"/>
        </w:rPr>
        <w:t>2.</w:t>
      </w:r>
      <w:r w:rsidR="00972858">
        <w:rPr>
          <w:rFonts w:ascii="Times New Roman" w:hAnsi="Times New Roman" w:cs="Times New Roman"/>
          <w:sz w:val="28"/>
          <w:szCs w:val="28"/>
        </w:rPr>
        <w:t xml:space="preserve"> </w:t>
      </w:r>
      <w:r w:rsidR="006F04FE" w:rsidRPr="00B219FE">
        <w:rPr>
          <w:rFonts w:ascii="Times New Roman" w:hAnsi="Times New Roman" w:cs="Times New Roman"/>
          <w:sz w:val="28"/>
          <w:szCs w:val="28"/>
        </w:rPr>
        <w:t>Cung cấp điện cho hệ thống điện Quốc gia phục vụ phát triển kinh tế xã hội.</w:t>
      </w:r>
    </w:p>
    <w:p w14:paraId="390BFDBB" w14:textId="47C9EEE9" w:rsidR="006F04FE" w:rsidRPr="00B219FE" w:rsidRDefault="008718D6" w:rsidP="00972858">
      <w:pPr>
        <w:widowControl/>
        <w:spacing w:after="120"/>
        <w:ind w:firstLine="567"/>
        <w:jc w:val="both"/>
        <w:rPr>
          <w:rFonts w:ascii="Times New Roman" w:hAnsi="Times New Roman" w:cs="Times New Roman"/>
          <w:sz w:val="28"/>
          <w:szCs w:val="28"/>
        </w:rPr>
      </w:pPr>
      <w:r>
        <w:rPr>
          <w:rFonts w:ascii="Times New Roman" w:hAnsi="Times New Roman" w:cs="Times New Roman"/>
          <w:sz w:val="28"/>
          <w:szCs w:val="28"/>
        </w:rPr>
        <w:t>3.</w:t>
      </w:r>
      <w:r w:rsidR="00972858">
        <w:rPr>
          <w:rFonts w:ascii="Times New Roman" w:hAnsi="Times New Roman" w:cs="Times New Roman"/>
          <w:sz w:val="28"/>
          <w:szCs w:val="28"/>
        </w:rPr>
        <w:t xml:space="preserve"> </w:t>
      </w:r>
      <w:r w:rsidR="006F04FE" w:rsidRPr="00B219FE">
        <w:rPr>
          <w:rFonts w:ascii="Times New Roman" w:hAnsi="Times New Roman" w:cs="Times New Roman"/>
          <w:sz w:val="28"/>
          <w:szCs w:val="28"/>
        </w:rPr>
        <w:t>Đảm bảo nhu cầu sử dụng nước và dòng chảy tối thiểu phía hạ du sau đập.</w:t>
      </w:r>
    </w:p>
    <w:p w14:paraId="2FC5EFCF" w14:textId="5A21E50C" w:rsidR="009228B2" w:rsidRPr="00B219FE" w:rsidRDefault="009228B2" w:rsidP="00B219FE">
      <w:pPr>
        <w:pStyle w:val="LV1"/>
        <w:tabs>
          <w:tab w:val="clear" w:pos="720"/>
        </w:tabs>
        <w:spacing w:before="0"/>
        <w:ind w:firstLine="567"/>
        <w:rPr>
          <w:rFonts w:ascii="Times New Roman" w:eastAsia="Times New Roman" w:hAnsi="Times New Roman"/>
          <w:bCs w:val="0"/>
          <w:lang w:eastAsia="en-US"/>
        </w:rPr>
      </w:pPr>
      <w:r w:rsidRPr="00B219FE">
        <w:rPr>
          <w:rFonts w:ascii="Times New Roman" w:hAnsi="Times New Roman"/>
          <w:b/>
        </w:rPr>
        <w:t>Điều 5.</w:t>
      </w:r>
      <w:r w:rsidRPr="00B219FE">
        <w:rPr>
          <w:rFonts w:ascii="Times New Roman" w:hAnsi="Times New Roman"/>
        </w:rPr>
        <w:t xml:space="preserve"> </w:t>
      </w:r>
      <w:r w:rsidRPr="00B219FE">
        <w:rPr>
          <w:rFonts w:ascii="Times New Roman" w:eastAsia="Times New Roman" w:hAnsi="Times New Roman"/>
          <w:bCs w:val="0"/>
          <w:lang w:eastAsia="en-US"/>
        </w:rPr>
        <w:t>Phân loại mùa lũ và mùa cạn:</w:t>
      </w:r>
    </w:p>
    <w:p w14:paraId="578D951D" w14:textId="461C5936" w:rsidR="009228B2" w:rsidRPr="00B219FE" w:rsidRDefault="008718D6" w:rsidP="008718D6">
      <w:pPr>
        <w:widowControl/>
        <w:tabs>
          <w:tab w:val="left" w:pos="851"/>
        </w:tabs>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9228B2" w:rsidRPr="00B219FE">
        <w:rPr>
          <w:rFonts w:ascii="Times New Roman" w:hAnsi="Times New Roman" w:cs="Times New Roman"/>
          <w:sz w:val="28"/>
          <w:szCs w:val="28"/>
        </w:rPr>
        <w:t>Lũ thiết kế tần suất P = 1,5%;</w:t>
      </w:r>
    </w:p>
    <w:p w14:paraId="6D9E6D39" w14:textId="20865B9F" w:rsidR="009228B2" w:rsidRPr="00B219FE" w:rsidRDefault="008718D6" w:rsidP="008718D6">
      <w:pPr>
        <w:widowControl/>
        <w:tabs>
          <w:tab w:val="left" w:pos="851"/>
        </w:tabs>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9228B2" w:rsidRPr="00B219FE">
        <w:rPr>
          <w:rFonts w:ascii="Times New Roman" w:hAnsi="Times New Roman" w:cs="Times New Roman"/>
          <w:sz w:val="28"/>
          <w:szCs w:val="28"/>
        </w:rPr>
        <w:t>Lũ kiểm tra tần suất P = 0,5%;</w:t>
      </w:r>
    </w:p>
    <w:p w14:paraId="71D10EED" w14:textId="6E7C3139" w:rsidR="009228B2" w:rsidRPr="00B219FE" w:rsidRDefault="008718D6" w:rsidP="008718D6">
      <w:pPr>
        <w:widowControl/>
        <w:tabs>
          <w:tab w:val="left" w:pos="851"/>
        </w:tabs>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9228B2" w:rsidRPr="00B219FE">
        <w:rPr>
          <w:rFonts w:ascii="Times New Roman" w:hAnsi="Times New Roman" w:cs="Times New Roman"/>
          <w:sz w:val="28"/>
          <w:szCs w:val="28"/>
        </w:rPr>
        <w:t xml:space="preserve">Thời kỳ mùa lũ: </w:t>
      </w:r>
      <w:r w:rsidR="009228B2" w:rsidRPr="00B219FE">
        <w:rPr>
          <w:rFonts w:ascii="Times New Roman" w:hAnsi="Times New Roman" w:cs="Times New Roman"/>
          <w:iCs/>
          <w:sz w:val="28"/>
          <w:szCs w:val="28"/>
        </w:rPr>
        <w:t>từ</w:t>
      </w:r>
      <w:r w:rsidR="009228B2" w:rsidRPr="00B219FE">
        <w:rPr>
          <w:rFonts w:ascii="Times New Roman" w:hAnsi="Times New Roman" w:cs="Times New Roman"/>
          <w:i/>
          <w:iCs/>
          <w:sz w:val="28"/>
          <w:szCs w:val="28"/>
        </w:rPr>
        <w:t xml:space="preserve"> </w:t>
      </w:r>
      <w:r w:rsidR="009228B2" w:rsidRPr="00B219FE">
        <w:rPr>
          <w:rFonts w:ascii="Times New Roman" w:hAnsi="Times New Roman" w:cs="Times New Roman"/>
          <w:sz w:val="28"/>
          <w:szCs w:val="28"/>
        </w:rPr>
        <w:t>15 tháng 06 đến 30 tháng 11 hàng năm;</w:t>
      </w:r>
    </w:p>
    <w:p w14:paraId="7C369799" w14:textId="0FB9AD67" w:rsidR="009228B2" w:rsidRPr="00B219FE" w:rsidRDefault="008718D6" w:rsidP="008718D6">
      <w:pPr>
        <w:widowControl/>
        <w:tabs>
          <w:tab w:val="left" w:pos="851"/>
        </w:tabs>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9228B2" w:rsidRPr="00B219FE">
        <w:rPr>
          <w:rFonts w:ascii="Times New Roman" w:hAnsi="Times New Roman" w:cs="Times New Roman"/>
          <w:sz w:val="28"/>
          <w:szCs w:val="28"/>
        </w:rPr>
        <w:t xml:space="preserve">Thời kỳ mùa cạn: </w:t>
      </w:r>
      <w:r w:rsidR="009228B2" w:rsidRPr="00B219FE">
        <w:rPr>
          <w:rFonts w:ascii="Times New Roman" w:hAnsi="Times New Roman" w:cs="Times New Roman"/>
          <w:iCs/>
          <w:sz w:val="28"/>
          <w:szCs w:val="28"/>
        </w:rPr>
        <w:t>từ</w:t>
      </w:r>
      <w:r w:rsidR="009228B2" w:rsidRPr="00B219FE">
        <w:rPr>
          <w:rFonts w:ascii="Times New Roman" w:hAnsi="Times New Roman" w:cs="Times New Roman"/>
          <w:i/>
          <w:iCs/>
          <w:sz w:val="28"/>
          <w:szCs w:val="28"/>
        </w:rPr>
        <w:t xml:space="preserve"> </w:t>
      </w:r>
      <w:r w:rsidR="009228B2" w:rsidRPr="00B219FE">
        <w:rPr>
          <w:rFonts w:ascii="Times New Roman" w:hAnsi="Times New Roman" w:cs="Times New Roman"/>
          <w:sz w:val="28"/>
          <w:szCs w:val="28"/>
        </w:rPr>
        <w:t>01 tháng 12 đến 14 tháng 6 năm sau.</w:t>
      </w:r>
    </w:p>
    <w:p w14:paraId="5562D260" w14:textId="77777777" w:rsidR="009228B2" w:rsidRPr="00B219FE" w:rsidRDefault="009228B2" w:rsidP="00B219FE">
      <w:pPr>
        <w:pStyle w:val="LV1"/>
        <w:tabs>
          <w:tab w:val="clear" w:pos="720"/>
        </w:tabs>
        <w:spacing w:before="0"/>
        <w:ind w:firstLine="567"/>
        <w:rPr>
          <w:rFonts w:ascii="Times New Roman" w:hAnsi="Times New Roman"/>
        </w:rPr>
      </w:pPr>
      <w:r w:rsidRPr="00B219FE">
        <w:rPr>
          <w:rFonts w:ascii="Times New Roman" w:hAnsi="Times New Roman"/>
          <w:b/>
        </w:rPr>
        <w:t>Điều 6.</w:t>
      </w:r>
      <w:r w:rsidRPr="00B219FE">
        <w:rPr>
          <w:rFonts w:ascii="Times New Roman" w:hAnsi="Times New Roman"/>
        </w:rPr>
        <w:t xml:space="preserve"> </w:t>
      </w:r>
      <w:r w:rsidRPr="00B219FE">
        <w:rPr>
          <w:rFonts w:ascii="Times New Roman" w:eastAsia="Times New Roman" w:hAnsi="Times New Roman"/>
          <w:bCs w:val="0"/>
          <w:lang w:eastAsia="en-US"/>
        </w:rPr>
        <w:t>Trình tự thực hiện đóng mở cửa van:</w:t>
      </w:r>
    </w:p>
    <w:p w14:paraId="4B2D8836" w14:textId="2C18D36E" w:rsidR="009228B2" w:rsidRPr="00B219FE" w:rsidRDefault="008718D6" w:rsidP="00B219FE">
      <w:pPr>
        <w:pStyle w:val="NormalWeb"/>
        <w:widowControl w:val="0"/>
        <w:shd w:val="clear" w:color="auto" w:fill="FFFFFF"/>
        <w:spacing w:before="0" w:beforeAutospacing="0" w:after="120" w:afterAutospacing="0"/>
        <w:ind w:firstLine="567"/>
        <w:jc w:val="both"/>
        <w:rPr>
          <w:color w:val="000000"/>
          <w:sz w:val="28"/>
          <w:szCs w:val="28"/>
        </w:rPr>
      </w:pPr>
      <w:r>
        <w:rPr>
          <w:color w:val="000000"/>
          <w:sz w:val="28"/>
          <w:szCs w:val="28"/>
          <w:lang w:val="vi-VN"/>
        </w:rPr>
        <w:t>1.</w:t>
      </w:r>
      <w:r w:rsidR="009228B2" w:rsidRPr="00B219FE">
        <w:rPr>
          <w:color w:val="000000"/>
          <w:sz w:val="28"/>
          <w:szCs w:val="28"/>
        </w:rPr>
        <w:t xml:space="preserve"> Công trình thủy điện </w:t>
      </w:r>
      <w:r w:rsidR="00F71AB2" w:rsidRPr="00B219FE">
        <w:rPr>
          <w:color w:val="000000"/>
          <w:sz w:val="28"/>
          <w:szCs w:val="28"/>
        </w:rPr>
        <w:t>Đa Dâng</w:t>
      </w:r>
      <w:r w:rsidR="009228B2" w:rsidRPr="00B219FE">
        <w:rPr>
          <w:color w:val="000000"/>
          <w:sz w:val="28"/>
          <w:szCs w:val="28"/>
        </w:rPr>
        <w:t xml:space="preserve"> là đập tràn tự do không có cửa van điều tiết</w:t>
      </w:r>
      <w:r w:rsidR="00DD79BD" w:rsidRPr="00B219FE">
        <w:rPr>
          <w:color w:val="000000"/>
          <w:sz w:val="28"/>
          <w:szCs w:val="28"/>
        </w:rPr>
        <w:t>.</w:t>
      </w:r>
    </w:p>
    <w:p w14:paraId="71F3BE27" w14:textId="75B49BDF" w:rsidR="00DD79BD" w:rsidRPr="00B219FE" w:rsidRDefault="008718D6" w:rsidP="00514E02">
      <w:pPr>
        <w:pStyle w:val="NormalWeb"/>
        <w:widowControl w:val="0"/>
        <w:shd w:val="clear" w:color="auto" w:fill="FFFFFF"/>
        <w:spacing w:before="0" w:beforeAutospacing="0" w:after="120" w:afterAutospacing="0"/>
        <w:ind w:left="426" w:firstLine="141"/>
        <w:jc w:val="both"/>
        <w:rPr>
          <w:color w:val="000000"/>
          <w:sz w:val="28"/>
          <w:szCs w:val="28"/>
        </w:rPr>
      </w:pPr>
      <w:r>
        <w:rPr>
          <w:color w:val="000000"/>
          <w:sz w:val="28"/>
          <w:szCs w:val="28"/>
          <w:lang w:val="vi-VN"/>
        </w:rPr>
        <w:t>2.</w:t>
      </w:r>
      <w:r w:rsidR="00DD79BD" w:rsidRPr="00B219FE">
        <w:rPr>
          <w:color w:val="000000"/>
          <w:sz w:val="28"/>
          <w:szCs w:val="28"/>
        </w:rPr>
        <w:t xml:space="preserve"> Trình tự vận hành cống xả đáy thực hiện theo qui định: Đảm bảo chế độ hạ lưu đập tràn và cống luôn ở chế độ chảy ngập và lưu tốc cửa ra của cống nằm trong phạ</w:t>
      </w:r>
      <w:r w:rsidR="00514E02">
        <w:rPr>
          <w:color w:val="000000"/>
          <w:sz w:val="28"/>
          <w:szCs w:val="28"/>
          <w:lang w:val="vi-VN"/>
        </w:rPr>
        <w:t>m</w:t>
      </w:r>
      <w:r w:rsidR="00DD79BD" w:rsidRPr="00B219FE">
        <w:rPr>
          <w:color w:val="000000"/>
          <w:sz w:val="28"/>
          <w:szCs w:val="28"/>
        </w:rPr>
        <w:t xml:space="preserve"> vi cho phép.</w:t>
      </w:r>
    </w:p>
    <w:p w14:paraId="10589FA3" w14:textId="4B144431" w:rsidR="00DD79BD" w:rsidRDefault="008718D6" w:rsidP="00B219FE">
      <w:pPr>
        <w:pStyle w:val="NormalWeb"/>
        <w:widowControl w:val="0"/>
        <w:shd w:val="clear" w:color="auto" w:fill="FFFFFF"/>
        <w:spacing w:before="0" w:beforeAutospacing="0" w:after="120" w:afterAutospacing="0"/>
        <w:ind w:firstLine="567"/>
        <w:jc w:val="both"/>
        <w:rPr>
          <w:color w:val="000000"/>
          <w:sz w:val="28"/>
          <w:szCs w:val="28"/>
        </w:rPr>
      </w:pPr>
      <w:r>
        <w:rPr>
          <w:color w:val="000000"/>
          <w:sz w:val="28"/>
          <w:szCs w:val="28"/>
          <w:lang w:val="vi-VN"/>
        </w:rPr>
        <w:t xml:space="preserve">3. </w:t>
      </w:r>
      <w:r w:rsidR="00DD79BD" w:rsidRPr="00B219FE">
        <w:rPr>
          <w:color w:val="000000"/>
          <w:sz w:val="28"/>
          <w:szCs w:val="28"/>
        </w:rPr>
        <w:t>Việc vận hành thiết bị đóng mở, tuyến năng lượng phải tuân thủ qui trình vận hành này.</w:t>
      </w:r>
    </w:p>
    <w:p w14:paraId="2CCF6991" w14:textId="77777777" w:rsidR="009228B2" w:rsidRPr="00B219FE" w:rsidRDefault="009228B2" w:rsidP="00B219FE">
      <w:pPr>
        <w:pStyle w:val="LV1"/>
        <w:tabs>
          <w:tab w:val="clear" w:pos="720"/>
        </w:tabs>
        <w:spacing w:before="0"/>
        <w:ind w:firstLine="567"/>
        <w:rPr>
          <w:rFonts w:ascii="Times New Roman" w:eastAsia="Times New Roman" w:hAnsi="Times New Roman"/>
          <w:bCs w:val="0"/>
          <w:lang w:eastAsia="en-US"/>
        </w:rPr>
      </w:pPr>
      <w:r w:rsidRPr="00B219FE">
        <w:rPr>
          <w:rFonts w:ascii="Times New Roman" w:hAnsi="Times New Roman"/>
          <w:b/>
        </w:rPr>
        <w:t>Điều 7.</w:t>
      </w:r>
      <w:r w:rsidRPr="00B219FE">
        <w:rPr>
          <w:rFonts w:ascii="Times New Roman" w:hAnsi="Times New Roman"/>
        </w:rPr>
        <w:t xml:space="preserve"> </w:t>
      </w:r>
      <w:r w:rsidRPr="00B219FE">
        <w:rPr>
          <w:rFonts w:ascii="Times New Roman" w:eastAsia="Times New Roman" w:hAnsi="Times New Roman"/>
          <w:bCs w:val="0"/>
          <w:lang w:eastAsia="en-US"/>
        </w:rPr>
        <w:t>Quan trắc, cung cấp thông tin quan trắc khí tượng thủy văn:</w:t>
      </w:r>
    </w:p>
    <w:p w14:paraId="2C11B35F" w14:textId="77777777" w:rsidR="009228B2" w:rsidRPr="00B219FE" w:rsidRDefault="009228B2" w:rsidP="00B219FE">
      <w:pPr>
        <w:spacing w:after="120"/>
        <w:ind w:firstLine="567"/>
        <w:jc w:val="both"/>
        <w:rPr>
          <w:rFonts w:ascii="Times New Roman" w:hAnsi="Times New Roman" w:cs="Times New Roman"/>
          <w:b/>
          <w:sz w:val="28"/>
          <w:szCs w:val="28"/>
        </w:rPr>
      </w:pPr>
      <w:r w:rsidRPr="00972858">
        <w:rPr>
          <w:rFonts w:ascii="Times New Roman" w:hAnsi="Times New Roman" w:cs="Times New Roman"/>
          <w:sz w:val="28"/>
          <w:szCs w:val="28"/>
        </w:rPr>
        <w:t>1.</w:t>
      </w:r>
      <w:r w:rsidRPr="00B219FE">
        <w:rPr>
          <w:rFonts w:ascii="Times New Roman" w:hAnsi="Times New Roman" w:cs="Times New Roman"/>
          <w:b/>
          <w:sz w:val="28"/>
          <w:szCs w:val="28"/>
        </w:rPr>
        <w:t xml:space="preserve"> </w:t>
      </w:r>
      <w:r w:rsidRPr="00B219FE">
        <w:rPr>
          <w:rFonts w:ascii="Times New Roman" w:hAnsi="Times New Roman" w:cs="Times New Roman"/>
          <w:sz w:val="28"/>
          <w:szCs w:val="28"/>
        </w:rPr>
        <w:t>Quan trắc:</w:t>
      </w:r>
      <w:r w:rsidRPr="00B219FE">
        <w:rPr>
          <w:rFonts w:ascii="Times New Roman" w:hAnsi="Times New Roman" w:cs="Times New Roman"/>
          <w:b/>
          <w:sz w:val="28"/>
          <w:szCs w:val="28"/>
        </w:rPr>
        <w:t xml:space="preserve"> </w:t>
      </w:r>
    </w:p>
    <w:p w14:paraId="3E1B193B" w14:textId="1C317178" w:rsidR="009228B2" w:rsidRPr="00CB755D" w:rsidRDefault="009228B2" w:rsidP="00B219FE">
      <w:pPr>
        <w:pStyle w:val="NormalWeb"/>
        <w:widowControl w:val="0"/>
        <w:shd w:val="clear" w:color="auto" w:fill="FFFFFF"/>
        <w:spacing w:before="0" w:beforeAutospacing="0" w:after="120" w:afterAutospacing="0"/>
        <w:ind w:firstLine="567"/>
        <w:jc w:val="both"/>
        <w:rPr>
          <w:color w:val="000000"/>
          <w:sz w:val="28"/>
          <w:szCs w:val="28"/>
          <w:lang w:val="vi-VN"/>
        </w:rPr>
      </w:pPr>
      <w:r w:rsidRPr="00B219FE">
        <w:rPr>
          <w:color w:val="000000"/>
          <w:sz w:val="28"/>
          <w:szCs w:val="28"/>
        </w:rPr>
        <w:t>a) Về nội dung quan trắc</w:t>
      </w:r>
      <w:r w:rsidR="00CB755D">
        <w:rPr>
          <w:color w:val="000000"/>
          <w:sz w:val="28"/>
          <w:szCs w:val="28"/>
          <w:lang w:val="vi-VN"/>
        </w:rPr>
        <w:t>:</w:t>
      </w:r>
    </w:p>
    <w:p w14:paraId="30A3BE7B" w14:textId="4AE5E03D" w:rsidR="009228B2" w:rsidRPr="00B219FE" w:rsidRDefault="00CB755D" w:rsidP="00B219FE">
      <w:pPr>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228B2" w:rsidRPr="00B219FE">
        <w:rPr>
          <w:rFonts w:ascii="Times New Roman" w:hAnsi="Times New Roman" w:cs="Times New Roman"/>
          <w:sz w:val="28"/>
          <w:szCs w:val="28"/>
        </w:rPr>
        <w:t xml:space="preserve">Đập, hồ chứa thuỷ điện </w:t>
      </w:r>
      <w:r w:rsidR="00F71AB2" w:rsidRPr="00B219FE">
        <w:rPr>
          <w:rFonts w:ascii="Times New Roman" w:hAnsi="Times New Roman" w:cs="Times New Roman"/>
          <w:sz w:val="28"/>
          <w:szCs w:val="28"/>
        </w:rPr>
        <w:t>Đa Dâng</w:t>
      </w:r>
      <w:r w:rsidR="009228B2" w:rsidRPr="00B219FE">
        <w:rPr>
          <w:rFonts w:ascii="Times New Roman" w:hAnsi="Times New Roman" w:cs="Times New Roman"/>
          <w:sz w:val="28"/>
          <w:szCs w:val="28"/>
        </w:rPr>
        <w:t xml:space="preserve"> thuộc loại vừa</w:t>
      </w:r>
      <w:r w:rsidR="0071475E">
        <w:rPr>
          <w:rFonts w:ascii="Times New Roman" w:hAnsi="Times New Roman" w:cs="Times New Roman"/>
          <w:sz w:val="28"/>
          <w:szCs w:val="28"/>
        </w:rPr>
        <w:t>;</w:t>
      </w:r>
      <w:r w:rsidR="009228B2" w:rsidRPr="00B219FE">
        <w:rPr>
          <w:rFonts w:ascii="Times New Roman" w:hAnsi="Times New Roman" w:cs="Times New Roman"/>
          <w:sz w:val="28"/>
          <w:szCs w:val="28"/>
        </w:rPr>
        <w:t xml:space="preserve"> Chủ </w:t>
      </w:r>
      <w:r w:rsidR="00D5320D" w:rsidRPr="00B219FE">
        <w:rPr>
          <w:rFonts w:ascii="Times New Roman" w:hAnsi="Times New Roman" w:cs="Times New Roman"/>
          <w:sz w:val="28"/>
          <w:szCs w:val="28"/>
        </w:rPr>
        <w:t>đập</w:t>
      </w:r>
      <w:r w:rsidR="009228B2" w:rsidRPr="00B219FE">
        <w:rPr>
          <w:rFonts w:ascii="Times New Roman" w:hAnsi="Times New Roman" w:cs="Times New Roman"/>
          <w:sz w:val="28"/>
          <w:szCs w:val="28"/>
        </w:rPr>
        <w:t xml:space="preserve">, hồ chứa thuỷ điện </w:t>
      </w:r>
      <w:r w:rsidR="00F71AB2" w:rsidRPr="00B219FE">
        <w:rPr>
          <w:rFonts w:ascii="Times New Roman" w:hAnsi="Times New Roman" w:cs="Times New Roman"/>
          <w:sz w:val="28"/>
          <w:szCs w:val="28"/>
        </w:rPr>
        <w:t>Đa Dâng</w:t>
      </w:r>
      <w:r w:rsidR="009228B2" w:rsidRPr="00B219FE">
        <w:rPr>
          <w:rFonts w:ascii="Times New Roman" w:hAnsi="Times New Roman" w:cs="Times New Roman"/>
          <w:sz w:val="28"/>
          <w:szCs w:val="28"/>
        </w:rPr>
        <w:t xml:space="preserve"> phải quan trắc theo quy định </w:t>
      </w:r>
      <w:r w:rsidR="0071475E">
        <w:rPr>
          <w:rFonts w:ascii="Times New Roman" w:hAnsi="Times New Roman" w:cs="Times New Roman"/>
          <w:sz w:val="28"/>
          <w:szCs w:val="28"/>
        </w:rPr>
        <w:t>của</w:t>
      </w:r>
      <w:r w:rsidR="009228B2" w:rsidRPr="00B219FE">
        <w:rPr>
          <w:rFonts w:ascii="Times New Roman" w:hAnsi="Times New Roman" w:cs="Times New Roman"/>
          <w:sz w:val="28"/>
          <w:szCs w:val="28"/>
        </w:rPr>
        <w:t xml:space="preserve"> Nghị định </w:t>
      </w:r>
      <w:r>
        <w:rPr>
          <w:rFonts w:ascii="Times New Roman" w:hAnsi="Times New Roman" w:cs="Times New Roman"/>
          <w:sz w:val="28"/>
          <w:szCs w:val="28"/>
        </w:rPr>
        <w:t xml:space="preserve">số </w:t>
      </w:r>
      <w:r w:rsidR="009228B2" w:rsidRPr="00B219FE">
        <w:rPr>
          <w:rFonts w:ascii="Times New Roman" w:hAnsi="Times New Roman" w:cs="Times New Roman"/>
          <w:sz w:val="28"/>
          <w:szCs w:val="28"/>
        </w:rPr>
        <w:t xml:space="preserve">38/2016/NĐ-CP </w:t>
      </w:r>
      <w:r w:rsidR="0071475E">
        <w:rPr>
          <w:rFonts w:ascii="Times New Roman" w:hAnsi="Times New Roman" w:cs="Times New Roman"/>
          <w:sz w:val="28"/>
          <w:szCs w:val="28"/>
        </w:rPr>
        <w:t xml:space="preserve">của Chính phủ </w:t>
      </w:r>
      <w:bookmarkStart w:id="4" w:name="loai_1_name"/>
      <w:r w:rsidR="0071475E" w:rsidRPr="0071475E">
        <w:rPr>
          <w:rFonts w:ascii="Times New Roman" w:hAnsi="Times New Roman" w:cs="Times New Roman"/>
          <w:sz w:val="28"/>
          <w:szCs w:val="28"/>
          <w:shd w:val="clear" w:color="auto" w:fill="FFFFFF"/>
        </w:rPr>
        <w:t xml:space="preserve">quy định chi tiết một số điều của </w:t>
      </w:r>
      <w:r w:rsidR="00CE7B0D">
        <w:rPr>
          <w:rFonts w:ascii="Times New Roman" w:hAnsi="Times New Roman" w:cs="Times New Roman"/>
          <w:sz w:val="28"/>
          <w:szCs w:val="28"/>
          <w:shd w:val="clear" w:color="auto" w:fill="FFFFFF"/>
        </w:rPr>
        <w:t>L</w:t>
      </w:r>
      <w:r w:rsidR="0071475E" w:rsidRPr="0071475E">
        <w:rPr>
          <w:rFonts w:ascii="Times New Roman" w:hAnsi="Times New Roman" w:cs="Times New Roman"/>
          <w:sz w:val="28"/>
          <w:szCs w:val="28"/>
          <w:shd w:val="clear" w:color="auto" w:fill="FFFFFF"/>
        </w:rPr>
        <w:t xml:space="preserve">uật </w:t>
      </w:r>
      <w:r w:rsidR="00CE7B0D">
        <w:rPr>
          <w:rFonts w:ascii="Times New Roman" w:hAnsi="Times New Roman" w:cs="Times New Roman"/>
          <w:sz w:val="28"/>
          <w:szCs w:val="28"/>
          <w:shd w:val="clear" w:color="auto" w:fill="FFFFFF"/>
        </w:rPr>
        <w:t>K</w:t>
      </w:r>
      <w:r w:rsidR="0071475E" w:rsidRPr="0071475E">
        <w:rPr>
          <w:rFonts w:ascii="Times New Roman" w:hAnsi="Times New Roman" w:cs="Times New Roman"/>
          <w:sz w:val="28"/>
          <w:szCs w:val="28"/>
          <w:shd w:val="clear" w:color="auto" w:fill="FFFFFF"/>
        </w:rPr>
        <w:t>hí tượng thủy văn</w:t>
      </w:r>
      <w:bookmarkEnd w:id="4"/>
      <w:r w:rsidR="0071475E" w:rsidRPr="00B219FE">
        <w:rPr>
          <w:rFonts w:ascii="Times New Roman" w:hAnsi="Times New Roman" w:cs="Times New Roman"/>
          <w:sz w:val="28"/>
          <w:szCs w:val="28"/>
        </w:rPr>
        <w:t xml:space="preserve"> </w:t>
      </w:r>
      <w:r w:rsidR="009228B2" w:rsidRPr="00B219FE">
        <w:rPr>
          <w:rFonts w:ascii="Times New Roman" w:hAnsi="Times New Roman" w:cs="Times New Roman"/>
          <w:sz w:val="28"/>
          <w:szCs w:val="28"/>
        </w:rPr>
        <w:t>và Nghị định số 48/2020/NĐ-CP</w:t>
      </w:r>
      <w:r w:rsidR="00CE7B0D">
        <w:rPr>
          <w:rFonts w:ascii="Times New Roman" w:hAnsi="Times New Roman" w:cs="Times New Roman"/>
          <w:sz w:val="28"/>
          <w:szCs w:val="28"/>
        </w:rPr>
        <w:t xml:space="preserve"> sửa đổi bổ sung một số điều </w:t>
      </w:r>
      <w:r w:rsidR="00CE7B0D" w:rsidRPr="00B219FE">
        <w:rPr>
          <w:rFonts w:ascii="Times New Roman" w:hAnsi="Times New Roman" w:cs="Times New Roman"/>
          <w:sz w:val="28"/>
          <w:szCs w:val="28"/>
        </w:rPr>
        <w:t xml:space="preserve">Nghị định </w:t>
      </w:r>
      <w:r w:rsidR="00CE7B0D">
        <w:rPr>
          <w:rFonts w:ascii="Times New Roman" w:hAnsi="Times New Roman" w:cs="Times New Roman"/>
          <w:sz w:val="28"/>
          <w:szCs w:val="28"/>
        </w:rPr>
        <w:t xml:space="preserve">số </w:t>
      </w:r>
      <w:r w:rsidR="00CE7B0D" w:rsidRPr="00B219FE">
        <w:rPr>
          <w:rFonts w:ascii="Times New Roman" w:hAnsi="Times New Roman" w:cs="Times New Roman"/>
          <w:sz w:val="28"/>
          <w:szCs w:val="28"/>
        </w:rPr>
        <w:t>38/2016/NĐ-CP</w:t>
      </w:r>
      <w:r w:rsidR="009228B2" w:rsidRPr="00B219FE">
        <w:rPr>
          <w:rFonts w:ascii="Times New Roman" w:hAnsi="Times New Roman" w:cs="Times New Roman"/>
          <w:sz w:val="28"/>
          <w:szCs w:val="28"/>
        </w:rPr>
        <w:t>.</w:t>
      </w:r>
    </w:p>
    <w:p w14:paraId="14CF4A8E" w14:textId="759CD201" w:rsidR="009228B2" w:rsidRPr="00B219FE" w:rsidRDefault="00CB755D" w:rsidP="00B219FE">
      <w:pPr>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228B2" w:rsidRPr="00B219FE">
        <w:rPr>
          <w:rFonts w:ascii="Times New Roman" w:hAnsi="Times New Roman" w:cs="Times New Roman"/>
          <w:sz w:val="28"/>
          <w:szCs w:val="28"/>
        </w:rPr>
        <w:t xml:space="preserve">Theo Điều 15 Nghị định </w:t>
      </w:r>
      <w:r>
        <w:rPr>
          <w:rFonts w:ascii="Times New Roman" w:hAnsi="Times New Roman" w:cs="Times New Roman"/>
          <w:sz w:val="28"/>
          <w:szCs w:val="28"/>
        </w:rPr>
        <w:t xml:space="preserve">số </w:t>
      </w:r>
      <w:r w:rsidR="009228B2" w:rsidRPr="00B219FE">
        <w:rPr>
          <w:rFonts w:ascii="Times New Roman" w:hAnsi="Times New Roman" w:cs="Times New Roman"/>
          <w:sz w:val="28"/>
          <w:szCs w:val="28"/>
        </w:rPr>
        <w:t xml:space="preserve">114/2018/NĐ-CP đối với công trình đập, hồ chứa thủy điện </w:t>
      </w:r>
      <w:r w:rsidR="00F71AB2" w:rsidRPr="00B219FE">
        <w:rPr>
          <w:rFonts w:ascii="Times New Roman" w:hAnsi="Times New Roman" w:cs="Times New Roman"/>
          <w:sz w:val="28"/>
          <w:szCs w:val="28"/>
        </w:rPr>
        <w:t>Đa Dâng</w:t>
      </w:r>
      <w:r w:rsidR="009228B2" w:rsidRPr="00B219FE">
        <w:rPr>
          <w:rFonts w:ascii="Times New Roman" w:hAnsi="Times New Roman" w:cs="Times New Roman"/>
          <w:sz w:val="28"/>
          <w:szCs w:val="28"/>
        </w:rPr>
        <w:t xml:space="preserve"> thuộc loại vừa có tràn tự do phải quan trắc mực nước tại thượng lưu, hạ lưu đập, tính toán lưu lượng xả.</w:t>
      </w:r>
    </w:p>
    <w:p w14:paraId="6F6BE334" w14:textId="2FDABADF" w:rsidR="009228B2" w:rsidRPr="00B219FE" w:rsidRDefault="009228B2" w:rsidP="00B219FE">
      <w:pPr>
        <w:spacing w:after="120"/>
        <w:ind w:firstLine="567"/>
        <w:jc w:val="both"/>
        <w:rPr>
          <w:rFonts w:ascii="Times New Roman" w:hAnsi="Times New Roman" w:cs="Times New Roman"/>
          <w:sz w:val="28"/>
          <w:szCs w:val="28"/>
        </w:rPr>
      </w:pPr>
      <w:r w:rsidRPr="00B219FE">
        <w:rPr>
          <w:rFonts w:ascii="Times New Roman" w:hAnsi="Times New Roman" w:cs="Times New Roman"/>
          <w:sz w:val="28"/>
          <w:szCs w:val="28"/>
        </w:rPr>
        <w:t>b) Về chế độ quan trắc</w:t>
      </w:r>
      <w:r w:rsidR="00CB755D">
        <w:rPr>
          <w:rFonts w:ascii="Times New Roman" w:hAnsi="Times New Roman" w:cs="Times New Roman"/>
          <w:sz w:val="28"/>
          <w:szCs w:val="28"/>
        </w:rPr>
        <w:t>:</w:t>
      </w:r>
      <w:r w:rsidRPr="00B219FE">
        <w:rPr>
          <w:rFonts w:ascii="Times New Roman" w:hAnsi="Times New Roman" w:cs="Times New Roman"/>
          <w:sz w:val="28"/>
          <w:szCs w:val="28"/>
        </w:rPr>
        <w:tab/>
      </w:r>
      <w:r w:rsidRPr="00B219FE">
        <w:rPr>
          <w:rFonts w:ascii="Times New Roman" w:hAnsi="Times New Roman" w:cs="Times New Roman"/>
          <w:sz w:val="28"/>
          <w:szCs w:val="28"/>
        </w:rPr>
        <w:tab/>
      </w:r>
    </w:p>
    <w:p w14:paraId="18F835E2" w14:textId="77777777" w:rsidR="009228B2" w:rsidRPr="00B219FE" w:rsidRDefault="009228B2" w:rsidP="00B219FE">
      <w:pPr>
        <w:spacing w:after="120"/>
        <w:ind w:firstLine="567"/>
        <w:jc w:val="both"/>
        <w:rPr>
          <w:rFonts w:ascii="Times New Roman" w:hAnsi="Times New Roman" w:cs="Times New Roman"/>
          <w:sz w:val="28"/>
          <w:szCs w:val="28"/>
        </w:rPr>
      </w:pPr>
      <w:r w:rsidRPr="00B219FE">
        <w:rPr>
          <w:rFonts w:ascii="Times New Roman" w:hAnsi="Times New Roman" w:cs="Times New Roman"/>
          <w:sz w:val="28"/>
          <w:szCs w:val="28"/>
        </w:rPr>
        <w:t xml:space="preserve">Thực hiện việc quan trắc mực nước tại thượng lưu và hạ lưu đập; lưu lượng qua đập tràn, lưu lượng qua turbin với tần suất quan trắc 02 lần một ngày vào 07 giờ, 19 giờ trong mùa cạn; 04 lần một ngày vào 01 giờ, 07 giờ, 13 giờ và 19 giờ trong mùa lũ khi mực nước hồ thấp hơn ngưỡng tràn; 01 giờ một lần khi mực nước hồ bằng hoặc cao hơn ngưỡng tràn; 01 giờ 4 lần khi mực nước hồ chứa trên mực nước lũ thiết kế.  </w:t>
      </w:r>
    </w:p>
    <w:p w14:paraId="0537D97A" w14:textId="61385CDA" w:rsidR="009228B2" w:rsidRPr="00B219FE" w:rsidRDefault="009228B2" w:rsidP="00B219FE">
      <w:pPr>
        <w:spacing w:after="120"/>
        <w:ind w:firstLine="567"/>
        <w:jc w:val="both"/>
        <w:rPr>
          <w:rFonts w:ascii="Times New Roman" w:hAnsi="Times New Roman" w:cs="Times New Roman"/>
          <w:sz w:val="28"/>
          <w:szCs w:val="28"/>
        </w:rPr>
      </w:pPr>
      <w:r w:rsidRPr="00B219FE">
        <w:rPr>
          <w:rFonts w:ascii="Times New Roman" w:hAnsi="Times New Roman" w:cs="Times New Roman"/>
          <w:sz w:val="28"/>
          <w:szCs w:val="28"/>
        </w:rPr>
        <w:t xml:space="preserve">c) Cung cấp thông tin quan trắc: </w:t>
      </w:r>
    </w:p>
    <w:p w14:paraId="4A9EBD8A" w14:textId="542816BC" w:rsidR="009228B2" w:rsidRPr="00B219FE" w:rsidRDefault="00CB755D" w:rsidP="00B219FE">
      <w:pPr>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71AB2" w:rsidRPr="00B219FE">
        <w:rPr>
          <w:rFonts w:ascii="Times New Roman" w:hAnsi="Times New Roman" w:cs="Times New Roman"/>
          <w:sz w:val="28"/>
          <w:szCs w:val="28"/>
          <w:lang w:val="en-US"/>
        </w:rPr>
        <w:t>Công ty Cổ phần Đầu tư và Xây dựng điện Long Hội</w:t>
      </w:r>
      <w:r w:rsidR="009228B2" w:rsidRPr="00B219FE">
        <w:rPr>
          <w:rFonts w:ascii="Times New Roman" w:hAnsi="Times New Roman" w:cs="Times New Roman"/>
          <w:sz w:val="28"/>
          <w:szCs w:val="28"/>
        </w:rPr>
        <w:t xml:space="preserve"> có trách nhiệm cung cấp thông tin, dữ liệu quan trắc khí tượng thủy văn trong thời gian không quá 30 phút kể từ thời điểm kết thúc quan trắc, cung cấp toàn bộ thông tin, dữ liệu quan </w:t>
      </w:r>
      <w:r w:rsidR="009228B2" w:rsidRPr="00B219FE">
        <w:rPr>
          <w:rFonts w:ascii="Times New Roman" w:hAnsi="Times New Roman" w:cs="Times New Roman"/>
          <w:sz w:val="28"/>
          <w:szCs w:val="28"/>
        </w:rPr>
        <w:lastRenderedPageBreak/>
        <w:t>trắc khí tượng thủy văn về Tổng cục Khí tượng thuỷ văn và cơ quan quản lý tài nguyên môi trường cấp tỉnh nơi có đập, hồ chứa, vùng hạ du đập.</w:t>
      </w:r>
    </w:p>
    <w:p w14:paraId="46DA3505" w14:textId="25D98149" w:rsidR="009228B2" w:rsidRPr="00B219FE" w:rsidRDefault="00CB755D" w:rsidP="00B219FE">
      <w:pPr>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228B2" w:rsidRPr="00B219FE">
        <w:rPr>
          <w:rFonts w:ascii="Times New Roman" w:hAnsi="Times New Roman" w:cs="Times New Roman"/>
          <w:sz w:val="28"/>
          <w:szCs w:val="28"/>
        </w:rPr>
        <w:t xml:space="preserve">Việc cung cấp thông tin, dữ liệu quan trắc khí tượng thủy văn thực hiện theo quy định về chuẩn dữ liệu của Bộ Tài nguyên và Môi trường và bằng một hoặc nhiều phương thức sau: </w:t>
      </w:r>
    </w:p>
    <w:p w14:paraId="3C30CB25" w14:textId="025A2D27" w:rsidR="009228B2" w:rsidRPr="00B219FE" w:rsidRDefault="00CB755D" w:rsidP="00B219FE">
      <w:pPr>
        <w:spacing w:after="120"/>
        <w:ind w:firstLine="567"/>
        <w:jc w:val="both"/>
        <w:rPr>
          <w:rFonts w:ascii="Times New Roman" w:hAnsi="Times New Roman" w:cs="Times New Roman"/>
          <w:sz w:val="28"/>
          <w:szCs w:val="28"/>
        </w:rPr>
      </w:pPr>
      <w:r>
        <w:rPr>
          <w:rFonts w:ascii="Times New Roman" w:hAnsi="Times New Roman" w:cs="Times New Roman"/>
          <w:sz w:val="28"/>
          <w:szCs w:val="28"/>
        </w:rPr>
        <w:t>+</w:t>
      </w:r>
      <w:r w:rsidR="009228B2" w:rsidRPr="00B219FE">
        <w:rPr>
          <w:rFonts w:ascii="Times New Roman" w:hAnsi="Times New Roman" w:cs="Times New Roman"/>
          <w:sz w:val="28"/>
          <w:szCs w:val="28"/>
        </w:rPr>
        <w:t xml:space="preserve"> Văn bản, vật mang tin;</w:t>
      </w:r>
    </w:p>
    <w:p w14:paraId="36EE2B79" w14:textId="5C62FFBA" w:rsidR="009228B2" w:rsidRPr="00B219FE" w:rsidRDefault="00CB755D" w:rsidP="00B219FE">
      <w:pPr>
        <w:spacing w:after="120"/>
        <w:ind w:firstLine="567"/>
        <w:jc w:val="both"/>
        <w:rPr>
          <w:rFonts w:ascii="Times New Roman" w:hAnsi="Times New Roman" w:cs="Times New Roman"/>
          <w:sz w:val="28"/>
          <w:szCs w:val="28"/>
        </w:rPr>
      </w:pPr>
      <w:r>
        <w:rPr>
          <w:rFonts w:ascii="Times New Roman" w:hAnsi="Times New Roman" w:cs="Times New Roman"/>
          <w:sz w:val="28"/>
          <w:szCs w:val="28"/>
        </w:rPr>
        <w:t>+</w:t>
      </w:r>
      <w:r w:rsidR="009228B2" w:rsidRPr="00B219FE">
        <w:rPr>
          <w:rFonts w:ascii="Times New Roman" w:hAnsi="Times New Roman" w:cs="Times New Roman"/>
          <w:sz w:val="28"/>
          <w:szCs w:val="28"/>
        </w:rPr>
        <w:t xml:space="preserve"> Phương tiện thông tin chuyên dùng;</w:t>
      </w:r>
    </w:p>
    <w:p w14:paraId="6A06A369" w14:textId="67FE7B6C" w:rsidR="009228B2" w:rsidRPr="00B219FE" w:rsidRDefault="00CB755D" w:rsidP="00B219FE">
      <w:pPr>
        <w:spacing w:after="120"/>
        <w:ind w:firstLine="567"/>
        <w:jc w:val="both"/>
        <w:rPr>
          <w:rFonts w:ascii="Times New Roman" w:hAnsi="Times New Roman" w:cs="Times New Roman"/>
          <w:sz w:val="28"/>
          <w:szCs w:val="28"/>
        </w:rPr>
      </w:pPr>
      <w:r>
        <w:rPr>
          <w:rFonts w:ascii="Times New Roman" w:hAnsi="Times New Roman" w:cs="Times New Roman"/>
          <w:sz w:val="28"/>
          <w:szCs w:val="28"/>
        </w:rPr>
        <w:t>+</w:t>
      </w:r>
      <w:r w:rsidR="009228B2" w:rsidRPr="00B219FE">
        <w:rPr>
          <w:rFonts w:ascii="Times New Roman" w:hAnsi="Times New Roman" w:cs="Times New Roman"/>
          <w:sz w:val="28"/>
          <w:szCs w:val="28"/>
        </w:rPr>
        <w:t xml:space="preserve"> Mạng internet;</w:t>
      </w:r>
    </w:p>
    <w:p w14:paraId="1BB7E6E9" w14:textId="14D6B14E" w:rsidR="009228B2" w:rsidRPr="00B219FE" w:rsidRDefault="00CB755D" w:rsidP="00B219FE">
      <w:pPr>
        <w:spacing w:after="120"/>
        <w:ind w:firstLine="567"/>
        <w:jc w:val="both"/>
        <w:rPr>
          <w:rFonts w:ascii="Times New Roman" w:hAnsi="Times New Roman" w:cs="Times New Roman"/>
          <w:sz w:val="28"/>
          <w:szCs w:val="28"/>
        </w:rPr>
      </w:pPr>
      <w:r>
        <w:rPr>
          <w:rFonts w:ascii="Times New Roman" w:hAnsi="Times New Roman" w:cs="Times New Roman"/>
          <w:sz w:val="28"/>
          <w:szCs w:val="28"/>
        </w:rPr>
        <w:t>+</w:t>
      </w:r>
      <w:r w:rsidR="009228B2" w:rsidRPr="00B219FE">
        <w:rPr>
          <w:rFonts w:ascii="Times New Roman" w:hAnsi="Times New Roman" w:cs="Times New Roman"/>
          <w:sz w:val="28"/>
          <w:szCs w:val="28"/>
        </w:rPr>
        <w:t xml:space="preserve"> Mạng thông tin công cộng;</w:t>
      </w:r>
    </w:p>
    <w:p w14:paraId="79224478" w14:textId="5ACCE5F2" w:rsidR="009228B2" w:rsidRPr="00B219FE" w:rsidRDefault="00CB755D" w:rsidP="00B219FE">
      <w:pPr>
        <w:spacing w:after="120"/>
        <w:ind w:firstLine="567"/>
        <w:jc w:val="both"/>
        <w:rPr>
          <w:rFonts w:ascii="Times New Roman" w:hAnsi="Times New Roman" w:cs="Times New Roman"/>
          <w:sz w:val="28"/>
          <w:szCs w:val="28"/>
        </w:rPr>
      </w:pPr>
      <w:r>
        <w:rPr>
          <w:rFonts w:ascii="Times New Roman" w:hAnsi="Times New Roman" w:cs="Times New Roman"/>
          <w:sz w:val="28"/>
          <w:szCs w:val="28"/>
        </w:rPr>
        <w:t>+</w:t>
      </w:r>
      <w:r w:rsidR="009228B2" w:rsidRPr="00B219FE">
        <w:rPr>
          <w:rFonts w:ascii="Times New Roman" w:hAnsi="Times New Roman" w:cs="Times New Roman"/>
          <w:sz w:val="28"/>
          <w:szCs w:val="28"/>
        </w:rPr>
        <w:t xml:space="preserve"> Thông tin trực tiếp qua điện thoại;</w:t>
      </w:r>
    </w:p>
    <w:p w14:paraId="32A9A8E7" w14:textId="35C67FAB" w:rsidR="009228B2" w:rsidRPr="00B219FE" w:rsidRDefault="00CB755D" w:rsidP="00B219FE">
      <w:pPr>
        <w:spacing w:after="120"/>
        <w:ind w:firstLine="567"/>
        <w:jc w:val="both"/>
        <w:rPr>
          <w:rFonts w:ascii="Times New Roman" w:hAnsi="Times New Roman" w:cs="Times New Roman"/>
          <w:sz w:val="28"/>
          <w:szCs w:val="28"/>
        </w:rPr>
      </w:pPr>
      <w:r>
        <w:rPr>
          <w:rFonts w:ascii="Times New Roman" w:hAnsi="Times New Roman" w:cs="Times New Roman"/>
          <w:sz w:val="28"/>
          <w:szCs w:val="28"/>
        </w:rPr>
        <w:t>+</w:t>
      </w:r>
      <w:r w:rsidR="009228B2" w:rsidRPr="00B219FE">
        <w:rPr>
          <w:rFonts w:ascii="Times New Roman" w:hAnsi="Times New Roman" w:cs="Times New Roman"/>
          <w:sz w:val="28"/>
          <w:szCs w:val="28"/>
        </w:rPr>
        <w:t xml:space="preserve"> Phương thức khác theo thống nhất giữa bên cung cấp và bên thu nhận thông tin, dữ liệu.</w:t>
      </w:r>
    </w:p>
    <w:p w14:paraId="31C182C1" w14:textId="5E8B5EBA" w:rsidR="009228B2" w:rsidRPr="00C51D77" w:rsidRDefault="009228B2" w:rsidP="00C51D77">
      <w:pPr>
        <w:keepNext/>
        <w:spacing w:after="120"/>
        <w:ind w:firstLine="567"/>
        <w:jc w:val="both"/>
        <w:rPr>
          <w:rFonts w:ascii="Times New Roman" w:hAnsi="Times New Roman" w:cs="Times New Roman"/>
          <w:sz w:val="28"/>
          <w:szCs w:val="28"/>
        </w:rPr>
      </w:pPr>
      <w:r w:rsidRPr="00B219FE">
        <w:rPr>
          <w:rFonts w:ascii="Times New Roman" w:hAnsi="Times New Roman" w:cs="Times New Roman"/>
          <w:sz w:val="28"/>
          <w:szCs w:val="28"/>
        </w:rPr>
        <w:t>2.</w:t>
      </w:r>
      <w:r w:rsidR="00C51D77">
        <w:rPr>
          <w:rFonts w:ascii="Times New Roman" w:hAnsi="Times New Roman" w:cs="Times New Roman"/>
          <w:sz w:val="28"/>
          <w:szCs w:val="28"/>
          <w:lang w:val="en-US"/>
        </w:rPr>
        <w:t xml:space="preserve"> Những t</w:t>
      </w:r>
      <w:r w:rsidR="00C51D77" w:rsidRPr="00B219FE">
        <w:rPr>
          <w:rFonts w:ascii="Times New Roman" w:hAnsi="Times New Roman" w:cs="Times New Roman"/>
          <w:sz w:val="28"/>
          <w:szCs w:val="28"/>
        </w:rPr>
        <w:t xml:space="preserve">hông </w:t>
      </w:r>
      <w:r w:rsidRPr="00B219FE">
        <w:rPr>
          <w:rFonts w:ascii="Times New Roman" w:hAnsi="Times New Roman" w:cs="Times New Roman"/>
          <w:sz w:val="28"/>
          <w:szCs w:val="28"/>
        </w:rPr>
        <w:t>số, đối tượng phải tiến hành quan trắc, tính toán và</w:t>
      </w:r>
      <w:r w:rsidR="00C51D77">
        <w:rPr>
          <w:rFonts w:ascii="Times New Roman" w:hAnsi="Times New Roman" w:cs="Times New Roman"/>
          <w:sz w:val="28"/>
          <w:szCs w:val="28"/>
          <w:lang w:val="en-US"/>
        </w:rPr>
        <w:t xml:space="preserve"> </w:t>
      </w:r>
      <w:r w:rsidRPr="00B219FE">
        <w:rPr>
          <w:rFonts w:ascii="Times New Roman" w:hAnsi="Times New Roman" w:cs="Times New Roman"/>
          <w:sz w:val="28"/>
          <w:szCs w:val="28"/>
        </w:rPr>
        <w:t>thời gian quan trắc, tính toán tương ứng với mực nước hồ được quy định tạ</w:t>
      </w:r>
      <w:r w:rsidR="00B219FE">
        <w:rPr>
          <w:rFonts w:ascii="Times New Roman" w:hAnsi="Times New Roman" w:cs="Times New Roman"/>
          <w:sz w:val="28"/>
          <w:szCs w:val="28"/>
        </w:rPr>
        <w:t xml:space="preserve">i </w:t>
      </w:r>
      <w:r w:rsidRPr="00B219FE">
        <w:rPr>
          <w:rFonts w:ascii="Times New Roman" w:hAnsi="Times New Roman" w:cs="Times New Roman"/>
          <w:sz w:val="28"/>
          <w:szCs w:val="28"/>
        </w:rPr>
        <w:t xml:space="preserve">Bảng </w:t>
      </w:r>
      <w:r w:rsidR="00B219FE">
        <w:rPr>
          <w:rFonts w:ascii="Times New Roman" w:hAnsi="Times New Roman" w:cs="Times New Roman"/>
          <w:sz w:val="28"/>
          <w:szCs w:val="28"/>
          <w:lang w:val="en-US"/>
        </w:rPr>
        <w:t>sau:</w:t>
      </w:r>
    </w:p>
    <w:p w14:paraId="67C201F9" w14:textId="0020C393" w:rsidR="009228B2" w:rsidRDefault="00B219FE" w:rsidP="00C51D77">
      <w:pPr>
        <w:pStyle w:val="Caption"/>
        <w:spacing w:before="0" w:line="240" w:lineRule="auto"/>
        <w:ind w:firstLine="567"/>
        <w:jc w:val="center"/>
        <w:rPr>
          <w:b/>
          <w:i w:val="0"/>
          <w:color w:val="000000"/>
          <w:sz w:val="28"/>
          <w:szCs w:val="28"/>
        </w:rPr>
      </w:pPr>
      <w:r>
        <w:rPr>
          <w:b/>
          <w:i w:val="0"/>
          <w:color w:val="000000"/>
          <w:sz w:val="28"/>
          <w:szCs w:val="28"/>
        </w:rPr>
        <w:t>Bảng</w:t>
      </w:r>
      <w:r w:rsidR="009228B2" w:rsidRPr="009228B2">
        <w:rPr>
          <w:b/>
          <w:i w:val="0"/>
          <w:color w:val="000000"/>
          <w:sz w:val="28"/>
          <w:szCs w:val="28"/>
        </w:rPr>
        <w:t xml:space="preserve"> Thông số, đối tượng và thời gian quan trắc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7"/>
        <w:gridCol w:w="1015"/>
        <w:gridCol w:w="874"/>
        <w:gridCol w:w="949"/>
        <w:gridCol w:w="938"/>
        <w:gridCol w:w="938"/>
        <w:gridCol w:w="834"/>
      </w:tblGrid>
      <w:tr w:rsidR="00DD79BD" w:rsidRPr="00DD79BD" w14:paraId="109A87B0" w14:textId="77777777" w:rsidTr="00DD79BD">
        <w:tc>
          <w:tcPr>
            <w:tcW w:w="3948" w:type="dxa"/>
            <w:vMerge w:val="restart"/>
            <w:shd w:val="clear" w:color="auto" w:fill="auto"/>
          </w:tcPr>
          <w:p w14:paraId="6E91FA34" w14:textId="77777777" w:rsidR="00DD79BD" w:rsidRPr="00DD79BD" w:rsidRDefault="00DD79BD" w:rsidP="00B219FE">
            <w:pPr>
              <w:pStyle w:val="LV1"/>
              <w:spacing w:before="0" w:after="0"/>
              <w:rPr>
                <w:rFonts w:ascii="Times New Roman" w:hAnsi="Times New Roman"/>
              </w:rPr>
            </w:pPr>
            <w:bookmarkStart w:id="5" w:name="_Hlk146530356"/>
          </w:p>
          <w:p w14:paraId="7138A110" w14:textId="77777777" w:rsidR="00DD79BD" w:rsidRPr="00DD79BD" w:rsidRDefault="00DD79BD" w:rsidP="00B219FE">
            <w:pPr>
              <w:pStyle w:val="LV1"/>
              <w:spacing w:before="0" w:after="0"/>
              <w:rPr>
                <w:rFonts w:ascii="Times New Roman" w:hAnsi="Times New Roman"/>
              </w:rPr>
            </w:pPr>
          </w:p>
          <w:p w14:paraId="2487CC8A" w14:textId="77777777" w:rsidR="00DD79BD" w:rsidRPr="00DD79BD" w:rsidRDefault="00DD79BD" w:rsidP="00B219FE">
            <w:pPr>
              <w:pStyle w:val="LV1"/>
              <w:spacing w:before="0" w:after="0"/>
              <w:rPr>
                <w:rFonts w:ascii="Times New Roman" w:hAnsi="Times New Roman"/>
              </w:rPr>
            </w:pPr>
            <w:r w:rsidRPr="00DD79BD">
              <w:rPr>
                <w:rFonts w:ascii="Times New Roman" w:hAnsi="Times New Roman"/>
              </w:rPr>
              <w:t>Tên thông số, đối tượng quan trắc tính toán theo mực nước hồ</w:t>
            </w:r>
          </w:p>
        </w:tc>
        <w:tc>
          <w:tcPr>
            <w:tcW w:w="5605" w:type="dxa"/>
            <w:gridSpan w:val="6"/>
            <w:shd w:val="clear" w:color="auto" w:fill="auto"/>
          </w:tcPr>
          <w:p w14:paraId="08BE8900" w14:textId="77777777" w:rsidR="00DD79BD" w:rsidRPr="00DD79BD" w:rsidRDefault="00DD79BD" w:rsidP="00CB755D">
            <w:pPr>
              <w:pStyle w:val="LV1"/>
              <w:spacing w:before="0" w:after="0"/>
              <w:jc w:val="center"/>
              <w:rPr>
                <w:rFonts w:ascii="Times New Roman" w:hAnsi="Times New Roman"/>
              </w:rPr>
            </w:pPr>
            <w:r w:rsidRPr="00DD79BD">
              <w:rPr>
                <w:rFonts w:ascii="Times New Roman" w:hAnsi="Times New Roman"/>
                <w:lang w:val="vi-VN"/>
              </w:rPr>
              <w:t>Thời gian quan trắc (số giờ/lần)</w:t>
            </w:r>
          </w:p>
        </w:tc>
      </w:tr>
      <w:tr w:rsidR="00DD79BD" w:rsidRPr="00DD79BD" w14:paraId="358A1242" w14:textId="77777777" w:rsidTr="00DD79BD">
        <w:tc>
          <w:tcPr>
            <w:tcW w:w="3948" w:type="dxa"/>
            <w:vMerge/>
            <w:shd w:val="clear" w:color="auto" w:fill="auto"/>
            <w:vAlign w:val="center"/>
          </w:tcPr>
          <w:p w14:paraId="135437BE" w14:textId="77777777" w:rsidR="00DD79BD" w:rsidRPr="00DD79BD" w:rsidRDefault="00DD79BD" w:rsidP="00B219FE">
            <w:pPr>
              <w:tabs>
                <w:tab w:val="left" w:pos="567"/>
                <w:tab w:val="left" w:pos="851"/>
              </w:tabs>
              <w:overflowPunct w:val="0"/>
              <w:autoSpaceDE w:val="0"/>
              <w:autoSpaceDN w:val="0"/>
              <w:adjustRightInd w:val="0"/>
              <w:jc w:val="both"/>
              <w:textAlignment w:val="baseline"/>
              <w:rPr>
                <w:rFonts w:ascii="Times New Roman" w:hAnsi="Times New Roman" w:cs="Times New Roman"/>
                <w:b/>
                <w:sz w:val="28"/>
                <w:szCs w:val="28"/>
              </w:rPr>
            </w:pPr>
          </w:p>
        </w:tc>
        <w:tc>
          <w:tcPr>
            <w:tcW w:w="1022" w:type="dxa"/>
            <w:shd w:val="clear" w:color="auto" w:fill="auto"/>
          </w:tcPr>
          <w:p w14:paraId="20EB2E78" w14:textId="77777777" w:rsidR="00DD79BD" w:rsidRPr="00DD79BD" w:rsidRDefault="00DD79BD" w:rsidP="00B219FE">
            <w:pPr>
              <w:pStyle w:val="LV1"/>
              <w:spacing w:before="0" w:after="0"/>
              <w:rPr>
                <w:rFonts w:ascii="Times New Roman" w:hAnsi="Times New Roman"/>
              </w:rPr>
            </w:pPr>
            <w:r w:rsidRPr="00DD79BD">
              <w:rPr>
                <w:rFonts w:ascii="Times New Roman" w:hAnsi="Times New Roman"/>
              </w:rPr>
              <w:t>Lượng mưa lưu vực</w:t>
            </w:r>
          </w:p>
        </w:tc>
        <w:tc>
          <w:tcPr>
            <w:tcW w:w="863" w:type="dxa"/>
            <w:shd w:val="clear" w:color="auto" w:fill="auto"/>
          </w:tcPr>
          <w:p w14:paraId="79627F24" w14:textId="77777777" w:rsidR="00DD79BD" w:rsidRPr="00DD79BD" w:rsidRDefault="00DD79BD" w:rsidP="00B219FE">
            <w:pPr>
              <w:pStyle w:val="LV1"/>
              <w:spacing w:before="0" w:after="0"/>
              <w:rPr>
                <w:rFonts w:ascii="Times New Roman" w:hAnsi="Times New Roman"/>
              </w:rPr>
            </w:pPr>
            <w:r w:rsidRPr="00DD79BD">
              <w:rPr>
                <w:rFonts w:ascii="Times New Roman" w:hAnsi="Times New Roman"/>
                <w:lang w:val="vi-VN"/>
              </w:rPr>
              <w:t>Lưu lượng vào hồ</w:t>
            </w:r>
          </w:p>
        </w:tc>
        <w:tc>
          <w:tcPr>
            <w:tcW w:w="960" w:type="dxa"/>
            <w:shd w:val="clear" w:color="auto" w:fill="auto"/>
          </w:tcPr>
          <w:p w14:paraId="52B48834" w14:textId="77777777" w:rsidR="00DD79BD" w:rsidRPr="00DD79BD" w:rsidRDefault="00DD79BD" w:rsidP="00B219FE">
            <w:pPr>
              <w:pStyle w:val="LV1"/>
              <w:spacing w:before="0" w:after="0"/>
              <w:rPr>
                <w:rFonts w:ascii="Times New Roman" w:hAnsi="Times New Roman"/>
              </w:rPr>
            </w:pPr>
            <w:r w:rsidRPr="00DD79BD">
              <w:rPr>
                <w:rFonts w:ascii="Times New Roman" w:hAnsi="Times New Roman"/>
                <w:lang w:val="vi-VN"/>
              </w:rPr>
              <w:t>Lưu lượng xả qua tràn</w:t>
            </w:r>
          </w:p>
        </w:tc>
        <w:tc>
          <w:tcPr>
            <w:tcW w:w="960" w:type="dxa"/>
            <w:shd w:val="clear" w:color="auto" w:fill="auto"/>
          </w:tcPr>
          <w:p w14:paraId="72DA241B" w14:textId="77777777" w:rsidR="00DD79BD" w:rsidRPr="00DD79BD" w:rsidRDefault="00DD79BD" w:rsidP="00B219FE">
            <w:pPr>
              <w:pStyle w:val="LV1"/>
              <w:spacing w:before="0" w:after="0"/>
              <w:rPr>
                <w:rFonts w:ascii="Times New Roman" w:hAnsi="Times New Roman"/>
              </w:rPr>
            </w:pPr>
            <w:r w:rsidRPr="00DD79BD">
              <w:rPr>
                <w:rFonts w:ascii="Times New Roman" w:hAnsi="Times New Roman"/>
                <w:lang w:val="vi-VN"/>
              </w:rPr>
              <w:t>Cao trình mực nước hồ</w:t>
            </w:r>
          </w:p>
        </w:tc>
        <w:tc>
          <w:tcPr>
            <w:tcW w:w="960" w:type="dxa"/>
            <w:shd w:val="clear" w:color="auto" w:fill="auto"/>
          </w:tcPr>
          <w:p w14:paraId="35A80B42" w14:textId="77777777" w:rsidR="00DD79BD" w:rsidRPr="00DD79BD" w:rsidRDefault="00DD79BD" w:rsidP="00B219FE">
            <w:pPr>
              <w:pStyle w:val="LV1"/>
              <w:spacing w:before="0" w:after="0"/>
              <w:rPr>
                <w:rFonts w:ascii="Times New Roman" w:hAnsi="Times New Roman"/>
              </w:rPr>
            </w:pPr>
            <w:r w:rsidRPr="00DD79BD">
              <w:rPr>
                <w:rFonts w:ascii="Times New Roman" w:hAnsi="Times New Roman"/>
                <w:lang w:val="vi-VN"/>
              </w:rPr>
              <w:t xml:space="preserve">Cao trình mực nước </w:t>
            </w:r>
            <w:r w:rsidRPr="00DD79BD">
              <w:rPr>
                <w:rFonts w:ascii="Times New Roman" w:hAnsi="Times New Roman"/>
              </w:rPr>
              <w:t>hạ lưu</w:t>
            </w:r>
          </w:p>
        </w:tc>
        <w:tc>
          <w:tcPr>
            <w:tcW w:w="840" w:type="dxa"/>
            <w:shd w:val="clear" w:color="auto" w:fill="auto"/>
          </w:tcPr>
          <w:p w14:paraId="0AC4A8BD" w14:textId="77777777" w:rsidR="00DD79BD" w:rsidRPr="00DD79BD" w:rsidRDefault="00DD79BD" w:rsidP="00B219FE">
            <w:pPr>
              <w:pStyle w:val="LV1"/>
              <w:spacing w:before="0" w:after="0"/>
              <w:rPr>
                <w:rFonts w:ascii="Times New Roman" w:hAnsi="Times New Roman"/>
              </w:rPr>
            </w:pPr>
            <w:r w:rsidRPr="00DD79BD">
              <w:rPr>
                <w:rFonts w:ascii="Times New Roman" w:hAnsi="Times New Roman"/>
                <w:lang w:val="vi-VN"/>
              </w:rPr>
              <w:t>Tình trạng công trình</w:t>
            </w:r>
          </w:p>
        </w:tc>
      </w:tr>
      <w:tr w:rsidR="00DD79BD" w:rsidRPr="00DD79BD" w14:paraId="6731F935" w14:textId="77777777" w:rsidTr="00DD79BD">
        <w:tc>
          <w:tcPr>
            <w:tcW w:w="3948" w:type="dxa"/>
            <w:shd w:val="clear" w:color="auto" w:fill="auto"/>
            <w:vAlign w:val="center"/>
          </w:tcPr>
          <w:p w14:paraId="0CEB3F47" w14:textId="77777777" w:rsidR="00DD79BD" w:rsidRPr="00DD79BD" w:rsidRDefault="00DD79BD" w:rsidP="00B219FE">
            <w:pPr>
              <w:tabs>
                <w:tab w:val="left" w:pos="567"/>
                <w:tab w:val="left" w:pos="851"/>
              </w:tabs>
              <w:overflowPunct w:val="0"/>
              <w:autoSpaceDE w:val="0"/>
              <w:autoSpaceDN w:val="0"/>
              <w:adjustRightInd w:val="0"/>
              <w:jc w:val="both"/>
              <w:textAlignment w:val="baseline"/>
              <w:rPr>
                <w:rFonts w:ascii="Times New Roman" w:hAnsi="Times New Roman" w:cs="Times New Roman"/>
                <w:b/>
                <w:sz w:val="28"/>
                <w:szCs w:val="28"/>
              </w:rPr>
            </w:pPr>
            <w:r w:rsidRPr="00DD79BD">
              <w:rPr>
                <w:rFonts w:ascii="Times New Roman" w:hAnsi="Times New Roman" w:cs="Times New Roman"/>
                <w:sz w:val="28"/>
                <w:szCs w:val="28"/>
              </w:rPr>
              <w:t>Mực nước hồ &lt; 1261,0m</w:t>
            </w:r>
          </w:p>
        </w:tc>
        <w:tc>
          <w:tcPr>
            <w:tcW w:w="1022" w:type="dxa"/>
            <w:shd w:val="clear" w:color="auto" w:fill="auto"/>
          </w:tcPr>
          <w:p w14:paraId="37E73D57" w14:textId="77777777" w:rsidR="00DD79BD" w:rsidRPr="00DD79BD" w:rsidRDefault="00DD79BD" w:rsidP="00CB755D">
            <w:pPr>
              <w:pStyle w:val="LV1"/>
              <w:spacing w:before="0" w:after="0"/>
              <w:jc w:val="center"/>
              <w:rPr>
                <w:rFonts w:ascii="Times New Roman" w:hAnsi="Times New Roman"/>
              </w:rPr>
            </w:pPr>
            <w:r w:rsidRPr="00DD79BD">
              <w:rPr>
                <w:rFonts w:ascii="Times New Roman" w:hAnsi="Times New Roman"/>
              </w:rPr>
              <w:t>6</w:t>
            </w:r>
          </w:p>
        </w:tc>
        <w:tc>
          <w:tcPr>
            <w:tcW w:w="863" w:type="dxa"/>
            <w:shd w:val="clear" w:color="auto" w:fill="auto"/>
          </w:tcPr>
          <w:p w14:paraId="3D291570" w14:textId="77777777" w:rsidR="00DD79BD" w:rsidRPr="00DD79BD" w:rsidRDefault="00DD79BD" w:rsidP="00CB755D">
            <w:pPr>
              <w:pStyle w:val="LV1"/>
              <w:spacing w:before="0" w:after="0"/>
              <w:jc w:val="center"/>
              <w:rPr>
                <w:rFonts w:ascii="Times New Roman" w:hAnsi="Times New Roman"/>
              </w:rPr>
            </w:pPr>
            <w:r w:rsidRPr="00DD79BD">
              <w:rPr>
                <w:rFonts w:ascii="Times New Roman" w:hAnsi="Times New Roman"/>
              </w:rPr>
              <w:t>6</w:t>
            </w:r>
          </w:p>
        </w:tc>
        <w:tc>
          <w:tcPr>
            <w:tcW w:w="960" w:type="dxa"/>
            <w:shd w:val="clear" w:color="auto" w:fill="auto"/>
          </w:tcPr>
          <w:p w14:paraId="6C283390" w14:textId="77777777" w:rsidR="00DD79BD" w:rsidRPr="00DD79BD" w:rsidRDefault="00DD79BD" w:rsidP="00CB755D">
            <w:pPr>
              <w:pStyle w:val="LV1"/>
              <w:spacing w:before="0" w:after="0"/>
              <w:jc w:val="center"/>
              <w:rPr>
                <w:rFonts w:ascii="Times New Roman" w:hAnsi="Times New Roman"/>
              </w:rPr>
            </w:pPr>
            <w:r w:rsidRPr="00DD79BD">
              <w:rPr>
                <w:rFonts w:ascii="Times New Roman" w:hAnsi="Times New Roman"/>
              </w:rPr>
              <w:t>6</w:t>
            </w:r>
          </w:p>
        </w:tc>
        <w:tc>
          <w:tcPr>
            <w:tcW w:w="960" w:type="dxa"/>
            <w:shd w:val="clear" w:color="auto" w:fill="auto"/>
          </w:tcPr>
          <w:p w14:paraId="5D4F1F42" w14:textId="77777777" w:rsidR="00DD79BD" w:rsidRPr="00DD79BD" w:rsidRDefault="00DD79BD" w:rsidP="00CB755D">
            <w:pPr>
              <w:pStyle w:val="LV1"/>
              <w:spacing w:before="0" w:after="0"/>
              <w:jc w:val="center"/>
              <w:rPr>
                <w:rFonts w:ascii="Times New Roman" w:hAnsi="Times New Roman"/>
              </w:rPr>
            </w:pPr>
            <w:r w:rsidRPr="00DD79BD">
              <w:rPr>
                <w:rFonts w:ascii="Times New Roman" w:hAnsi="Times New Roman"/>
              </w:rPr>
              <w:t>6</w:t>
            </w:r>
          </w:p>
        </w:tc>
        <w:tc>
          <w:tcPr>
            <w:tcW w:w="960" w:type="dxa"/>
            <w:shd w:val="clear" w:color="auto" w:fill="auto"/>
          </w:tcPr>
          <w:p w14:paraId="3F6F223C" w14:textId="77777777" w:rsidR="00DD79BD" w:rsidRPr="00DD79BD" w:rsidRDefault="00DD79BD" w:rsidP="00CB755D">
            <w:pPr>
              <w:pStyle w:val="LV1"/>
              <w:spacing w:before="0" w:after="0"/>
              <w:jc w:val="center"/>
              <w:rPr>
                <w:rFonts w:ascii="Times New Roman" w:hAnsi="Times New Roman"/>
              </w:rPr>
            </w:pPr>
            <w:r w:rsidRPr="00DD79BD">
              <w:rPr>
                <w:rFonts w:ascii="Times New Roman" w:hAnsi="Times New Roman"/>
              </w:rPr>
              <w:t>12</w:t>
            </w:r>
          </w:p>
        </w:tc>
        <w:tc>
          <w:tcPr>
            <w:tcW w:w="840" w:type="dxa"/>
            <w:shd w:val="clear" w:color="auto" w:fill="auto"/>
          </w:tcPr>
          <w:p w14:paraId="258129EC" w14:textId="77777777" w:rsidR="00DD79BD" w:rsidRPr="00DD79BD" w:rsidRDefault="00DD79BD" w:rsidP="00CB755D">
            <w:pPr>
              <w:pStyle w:val="LV1"/>
              <w:spacing w:before="0" w:after="0"/>
              <w:jc w:val="center"/>
              <w:rPr>
                <w:rFonts w:ascii="Times New Roman" w:hAnsi="Times New Roman"/>
              </w:rPr>
            </w:pPr>
            <w:r w:rsidRPr="00DD79BD">
              <w:rPr>
                <w:rFonts w:ascii="Times New Roman" w:hAnsi="Times New Roman"/>
              </w:rPr>
              <w:t>12</w:t>
            </w:r>
          </w:p>
        </w:tc>
      </w:tr>
      <w:tr w:rsidR="00DD79BD" w:rsidRPr="00DD79BD" w14:paraId="4EA9A457" w14:textId="77777777" w:rsidTr="00DD79BD">
        <w:tc>
          <w:tcPr>
            <w:tcW w:w="3948" w:type="dxa"/>
            <w:shd w:val="clear" w:color="auto" w:fill="auto"/>
            <w:vAlign w:val="center"/>
          </w:tcPr>
          <w:p w14:paraId="0332421F" w14:textId="77777777" w:rsidR="00DD79BD" w:rsidRPr="00DD79BD" w:rsidRDefault="00DD79BD" w:rsidP="00B219FE">
            <w:pPr>
              <w:tabs>
                <w:tab w:val="left" w:pos="567"/>
                <w:tab w:val="left" w:pos="851"/>
              </w:tabs>
              <w:overflowPunct w:val="0"/>
              <w:autoSpaceDE w:val="0"/>
              <w:autoSpaceDN w:val="0"/>
              <w:adjustRightInd w:val="0"/>
              <w:jc w:val="both"/>
              <w:textAlignment w:val="baseline"/>
              <w:rPr>
                <w:rFonts w:ascii="Times New Roman" w:hAnsi="Times New Roman" w:cs="Times New Roman"/>
                <w:b/>
                <w:sz w:val="28"/>
                <w:szCs w:val="28"/>
              </w:rPr>
            </w:pPr>
            <w:r w:rsidRPr="00DD79BD">
              <w:rPr>
                <w:rFonts w:ascii="Times New Roman" w:hAnsi="Times New Roman" w:cs="Times New Roman"/>
                <w:sz w:val="28"/>
                <w:szCs w:val="28"/>
              </w:rPr>
              <w:t>1261,0m &lt; Mực nước hồ &lt; 1263,48m</w:t>
            </w:r>
          </w:p>
        </w:tc>
        <w:tc>
          <w:tcPr>
            <w:tcW w:w="1022" w:type="dxa"/>
            <w:shd w:val="clear" w:color="auto" w:fill="auto"/>
          </w:tcPr>
          <w:p w14:paraId="3A1F46E6" w14:textId="77777777" w:rsidR="00DD79BD" w:rsidRPr="00DD79BD" w:rsidRDefault="00DD79BD" w:rsidP="00CB755D">
            <w:pPr>
              <w:pStyle w:val="LV1"/>
              <w:spacing w:before="0" w:after="0"/>
              <w:jc w:val="center"/>
              <w:rPr>
                <w:rFonts w:ascii="Times New Roman" w:hAnsi="Times New Roman"/>
              </w:rPr>
            </w:pPr>
            <w:r w:rsidRPr="00DD79BD">
              <w:rPr>
                <w:rFonts w:ascii="Times New Roman" w:hAnsi="Times New Roman"/>
              </w:rPr>
              <w:t>1</w:t>
            </w:r>
          </w:p>
        </w:tc>
        <w:tc>
          <w:tcPr>
            <w:tcW w:w="863" w:type="dxa"/>
            <w:shd w:val="clear" w:color="auto" w:fill="auto"/>
          </w:tcPr>
          <w:p w14:paraId="5CEFC2C4" w14:textId="77777777" w:rsidR="00DD79BD" w:rsidRPr="00DD79BD" w:rsidRDefault="00DD79BD" w:rsidP="00CB755D">
            <w:pPr>
              <w:pStyle w:val="LV1"/>
              <w:spacing w:before="0" w:after="0"/>
              <w:jc w:val="center"/>
              <w:rPr>
                <w:rFonts w:ascii="Times New Roman" w:hAnsi="Times New Roman"/>
              </w:rPr>
            </w:pPr>
            <w:r w:rsidRPr="00DD79BD">
              <w:rPr>
                <w:rFonts w:ascii="Times New Roman" w:hAnsi="Times New Roman"/>
              </w:rPr>
              <w:t>1</w:t>
            </w:r>
          </w:p>
        </w:tc>
        <w:tc>
          <w:tcPr>
            <w:tcW w:w="960" w:type="dxa"/>
            <w:shd w:val="clear" w:color="auto" w:fill="auto"/>
          </w:tcPr>
          <w:p w14:paraId="750FC88B" w14:textId="77777777" w:rsidR="00DD79BD" w:rsidRPr="00DD79BD" w:rsidRDefault="00DD79BD" w:rsidP="00CB755D">
            <w:pPr>
              <w:pStyle w:val="LV1"/>
              <w:spacing w:before="0" w:after="0"/>
              <w:jc w:val="center"/>
              <w:rPr>
                <w:rFonts w:ascii="Times New Roman" w:hAnsi="Times New Roman"/>
              </w:rPr>
            </w:pPr>
            <w:r w:rsidRPr="00DD79BD">
              <w:rPr>
                <w:rFonts w:ascii="Times New Roman" w:hAnsi="Times New Roman"/>
              </w:rPr>
              <w:t>1</w:t>
            </w:r>
          </w:p>
        </w:tc>
        <w:tc>
          <w:tcPr>
            <w:tcW w:w="960" w:type="dxa"/>
            <w:shd w:val="clear" w:color="auto" w:fill="auto"/>
          </w:tcPr>
          <w:p w14:paraId="798D798C" w14:textId="77777777" w:rsidR="00DD79BD" w:rsidRPr="00DD79BD" w:rsidRDefault="00DD79BD" w:rsidP="00CB755D">
            <w:pPr>
              <w:pStyle w:val="LV1"/>
              <w:spacing w:before="0" w:after="0"/>
              <w:jc w:val="center"/>
              <w:rPr>
                <w:rFonts w:ascii="Times New Roman" w:hAnsi="Times New Roman"/>
              </w:rPr>
            </w:pPr>
            <w:r w:rsidRPr="00DD79BD">
              <w:rPr>
                <w:rFonts w:ascii="Times New Roman" w:hAnsi="Times New Roman"/>
              </w:rPr>
              <w:t>1</w:t>
            </w:r>
          </w:p>
        </w:tc>
        <w:tc>
          <w:tcPr>
            <w:tcW w:w="960" w:type="dxa"/>
            <w:shd w:val="clear" w:color="auto" w:fill="auto"/>
          </w:tcPr>
          <w:p w14:paraId="437CF635" w14:textId="77777777" w:rsidR="00DD79BD" w:rsidRPr="00DD79BD" w:rsidRDefault="00DD79BD" w:rsidP="00CB755D">
            <w:pPr>
              <w:pStyle w:val="LV1"/>
              <w:spacing w:before="0" w:after="0"/>
              <w:jc w:val="center"/>
              <w:rPr>
                <w:rFonts w:ascii="Times New Roman" w:hAnsi="Times New Roman"/>
              </w:rPr>
            </w:pPr>
            <w:r w:rsidRPr="00DD79BD">
              <w:rPr>
                <w:rFonts w:ascii="Times New Roman" w:hAnsi="Times New Roman"/>
              </w:rPr>
              <w:t>6</w:t>
            </w:r>
          </w:p>
        </w:tc>
        <w:tc>
          <w:tcPr>
            <w:tcW w:w="840" w:type="dxa"/>
            <w:shd w:val="clear" w:color="auto" w:fill="auto"/>
          </w:tcPr>
          <w:p w14:paraId="2BFE1CF5" w14:textId="77777777" w:rsidR="00DD79BD" w:rsidRPr="00DD79BD" w:rsidRDefault="00DD79BD" w:rsidP="00CB755D">
            <w:pPr>
              <w:pStyle w:val="LV1"/>
              <w:spacing w:before="0" w:after="0"/>
              <w:jc w:val="center"/>
              <w:rPr>
                <w:rFonts w:ascii="Times New Roman" w:hAnsi="Times New Roman"/>
              </w:rPr>
            </w:pPr>
            <w:r w:rsidRPr="00DD79BD">
              <w:rPr>
                <w:rFonts w:ascii="Times New Roman" w:hAnsi="Times New Roman"/>
              </w:rPr>
              <w:t>6</w:t>
            </w:r>
          </w:p>
        </w:tc>
      </w:tr>
      <w:tr w:rsidR="00DD79BD" w:rsidRPr="00DD79BD" w14:paraId="3CD5AA45" w14:textId="77777777" w:rsidTr="00DD79BD">
        <w:tc>
          <w:tcPr>
            <w:tcW w:w="3948" w:type="dxa"/>
            <w:shd w:val="clear" w:color="auto" w:fill="auto"/>
            <w:vAlign w:val="center"/>
          </w:tcPr>
          <w:p w14:paraId="5D12866E" w14:textId="77777777" w:rsidR="00DD79BD" w:rsidRPr="00DD79BD" w:rsidRDefault="00DD79BD" w:rsidP="00B219FE">
            <w:pPr>
              <w:tabs>
                <w:tab w:val="left" w:pos="567"/>
                <w:tab w:val="left" w:pos="851"/>
              </w:tabs>
              <w:overflowPunct w:val="0"/>
              <w:autoSpaceDE w:val="0"/>
              <w:autoSpaceDN w:val="0"/>
              <w:adjustRightInd w:val="0"/>
              <w:jc w:val="both"/>
              <w:textAlignment w:val="baseline"/>
              <w:rPr>
                <w:rFonts w:ascii="Times New Roman" w:hAnsi="Times New Roman" w:cs="Times New Roman"/>
                <w:b/>
                <w:sz w:val="28"/>
                <w:szCs w:val="28"/>
              </w:rPr>
            </w:pPr>
            <w:r w:rsidRPr="00DD79BD">
              <w:rPr>
                <w:rFonts w:ascii="Times New Roman" w:hAnsi="Times New Roman" w:cs="Times New Roman"/>
                <w:sz w:val="28"/>
                <w:szCs w:val="28"/>
              </w:rPr>
              <w:t>Mực nước hồ ≥ 1263,48m</w:t>
            </w:r>
          </w:p>
        </w:tc>
        <w:tc>
          <w:tcPr>
            <w:tcW w:w="1022" w:type="dxa"/>
            <w:shd w:val="clear" w:color="auto" w:fill="auto"/>
          </w:tcPr>
          <w:p w14:paraId="2ABC0839" w14:textId="77777777" w:rsidR="00DD79BD" w:rsidRPr="00DD79BD" w:rsidRDefault="00DD79BD" w:rsidP="00CB755D">
            <w:pPr>
              <w:pStyle w:val="LV1"/>
              <w:spacing w:before="0" w:after="0"/>
              <w:jc w:val="center"/>
              <w:rPr>
                <w:rFonts w:ascii="Times New Roman" w:hAnsi="Times New Roman"/>
              </w:rPr>
            </w:pPr>
            <w:r w:rsidRPr="00DD79BD">
              <w:rPr>
                <w:rFonts w:ascii="Times New Roman" w:hAnsi="Times New Roman"/>
              </w:rPr>
              <w:t>0,25</w:t>
            </w:r>
          </w:p>
        </w:tc>
        <w:tc>
          <w:tcPr>
            <w:tcW w:w="863" w:type="dxa"/>
            <w:shd w:val="clear" w:color="auto" w:fill="auto"/>
          </w:tcPr>
          <w:p w14:paraId="0A943985" w14:textId="77777777" w:rsidR="00DD79BD" w:rsidRPr="00DD79BD" w:rsidRDefault="00DD79BD" w:rsidP="00CB755D">
            <w:pPr>
              <w:pStyle w:val="LV1"/>
              <w:spacing w:before="0" w:after="0"/>
              <w:jc w:val="center"/>
              <w:rPr>
                <w:rFonts w:ascii="Times New Roman" w:hAnsi="Times New Roman"/>
              </w:rPr>
            </w:pPr>
            <w:r w:rsidRPr="00DD79BD">
              <w:rPr>
                <w:rFonts w:ascii="Times New Roman" w:hAnsi="Times New Roman"/>
              </w:rPr>
              <w:t>0,25</w:t>
            </w:r>
          </w:p>
        </w:tc>
        <w:tc>
          <w:tcPr>
            <w:tcW w:w="960" w:type="dxa"/>
            <w:shd w:val="clear" w:color="auto" w:fill="auto"/>
          </w:tcPr>
          <w:p w14:paraId="736F4961" w14:textId="77777777" w:rsidR="00DD79BD" w:rsidRPr="00DD79BD" w:rsidRDefault="00DD79BD" w:rsidP="00CB755D">
            <w:pPr>
              <w:pStyle w:val="LV1"/>
              <w:spacing w:before="0" w:after="0"/>
              <w:jc w:val="center"/>
              <w:rPr>
                <w:rFonts w:ascii="Times New Roman" w:hAnsi="Times New Roman"/>
              </w:rPr>
            </w:pPr>
            <w:r w:rsidRPr="00DD79BD">
              <w:rPr>
                <w:rFonts w:ascii="Times New Roman" w:hAnsi="Times New Roman"/>
              </w:rPr>
              <w:t>0,25</w:t>
            </w:r>
          </w:p>
        </w:tc>
        <w:tc>
          <w:tcPr>
            <w:tcW w:w="960" w:type="dxa"/>
            <w:shd w:val="clear" w:color="auto" w:fill="auto"/>
          </w:tcPr>
          <w:p w14:paraId="0F5EF292" w14:textId="77777777" w:rsidR="00DD79BD" w:rsidRPr="00DD79BD" w:rsidRDefault="00DD79BD" w:rsidP="00CB755D">
            <w:pPr>
              <w:pStyle w:val="LV1"/>
              <w:spacing w:before="0" w:after="0"/>
              <w:jc w:val="center"/>
              <w:rPr>
                <w:rFonts w:ascii="Times New Roman" w:hAnsi="Times New Roman"/>
              </w:rPr>
            </w:pPr>
            <w:r w:rsidRPr="00DD79BD">
              <w:rPr>
                <w:rFonts w:ascii="Times New Roman" w:hAnsi="Times New Roman"/>
              </w:rPr>
              <w:t>0,25</w:t>
            </w:r>
          </w:p>
        </w:tc>
        <w:tc>
          <w:tcPr>
            <w:tcW w:w="960" w:type="dxa"/>
            <w:shd w:val="clear" w:color="auto" w:fill="auto"/>
          </w:tcPr>
          <w:p w14:paraId="488C86E8" w14:textId="77777777" w:rsidR="00DD79BD" w:rsidRPr="00DD79BD" w:rsidRDefault="00DD79BD" w:rsidP="00CB755D">
            <w:pPr>
              <w:pStyle w:val="LV1"/>
              <w:spacing w:before="0" w:after="0"/>
              <w:jc w:val="center"/>
              <w:rPr>
                <w:rFonts w:ascii="Times New Roman" w:hAnsi="Times New Roman"/>
              </w:rPr>
            </w:pPr>
            <w:r w:rsidRPr="00DD79BD">
              <w:rPr>
                <w:rFonts w:ascii="Times New Roman" w:hAnsi="Times New Roman"/>
              </w:rPr>
              <w:t>4</w:t>
            </w:r>
          </w:p>
        </w:tc>
        <w:tc>
          <w:tcPr>
            <w:tcW w:w="840" w:type="dxa"/>
            <w:shd w:val="clear" w:color="auto" w:fill="auto"/>
          </w:tcPr>
          <w:p w14:paraId="52205124" w14:textId="77777777" w:rsidR="00DD79BD" w:rsidRPr="00DD79BD" w:rsidRDefault="00DD79BD" w:rsidP="00CB755D">
            <w:pPr>
              <w:pStyle w:val="LV1"/>
              <w:spacing w:before="0" w:after="0"/>
              <w:jc w:val="center"/>
              <w:rPr>
                <w:rFonts w:ascii="Times New Roman" w:hAnsi="Times New Roman"/>
              </w:rPr>
            </w:pPr>
            <w:r w:rsidRPr="00DD79BD">
              <w:rPr>
                <w:rFonts w:ascii="Times New Roman" w:hAnsi="Times New Roman"/>
              </w:rPr>
              <w:t>4</w:t>
            </w:r>
          </w:p>
        </w:tc>
      </w:tr>
    </w:tbl>
    <w:bookmarkEnd w:id="5"/>
    <w:p w14:paraId="69DA6935" w14:textId="77777777" w:rsidR="009228B2" w:rsidRPr="00B219FE" w:rsidRDefault="009228B2" w:rsidP="00B219FE">
      <w:pPr>
        <w:pStyle w:val="LV1"/>
        <w:tabs>
          <w:tab w:val="clear" w:pos="720"/>
        </w:tabs>
        <w:spacing w:before="240"/>
        <w:ind w:firstLine="567"/>
        <w:rPr>
          <w:rFonts w:ascii="Times New Roman" w:eastAsia="Times New Roman" w:hAnsi="Times New Roman"/>
          <w:bCs w:val="0"/>
          <w:color w:val="auto"/>
          <w:lang w:eastAsia="en-US"/>
        </w:rPr>
      </w:pPr>
      <w:r w:rsidRPr="00B219FE">
        <w:rPr>
          <w:rFonts w:ascii="Times New Roman" w:hAnsi="Times New Roman"/>
          <w:b/>
          <w:color w:val="auto"/>
        </w:rPr>
        <w:t>Điều 8.</w:t>
      </w:r>
      <w:r w:rsidRPr="00B219FE">
        <w:rPr>
          <w:rFonts w:ascii="Times New Roman" w:hAnsi="Times New Roman"/>
          <w:color w:val="auto"/>
        </w:rPr>
        <w:t xml:space="preserve"> </w:t>
      </w:r>
      <w:r w:rsidRPr="00B219FE">
        <w:rPr>
          <w:rFonts w:ascii="Times New Roman" w:eastAsia="Times New Roman" w:hAnsi="Times New Roman"/>
          <w:bCs w:val="0"/>
          <w:color w:val="auto"/>
          <w:lang w:eastAsia="en-US"/>
        </w:rPr>
        <w:t>Phối hợp vận hành giữa chủ sở hữu, tổ chức, cá nhân khai thác đập hồ chứa thủy điện với chủ sở hữu, tổ chức, cá nhân khai thác đập, hồ chứa nước khác trên cùng lưu vực sông, và các tổ chức, cơ quan, cá nhân có liên quan trong công tác vận hành đập, hồ chứa thủy điện:</w:t>
      </w:r>
    </w:p>
    <w:p w14:paraId="7B030764" w14:textId="34B73474" w:rsidR="009228B2" w:rsidRPr="00B219FE" w:rsidRDefault="008718D6" w:rsidP="00B219FE">
      <w:pPr>
        <w:spacing w:after="120"/>
        <w:ind w:firstLine="567"/>
        <w:jc w:val="both"/>
        <w:rPr>
          <w:rFonts w:ascii="Times New Roman" w:hAnsi="Times New Roman" w:cs="Times New Roman"/>
          <w:iCs/>
          <w:color w:val="auto"/>
          <w:sz w:val="28"/>
          <w:szCs w:val="28"/>
        </w:rPr>
      </w:pPr>
      <w:r>
        <w:rPr>
          <w:rFonts w:ascii="Times New Roman" w:hAnsi="Times New Roman" w:cs="Times New Roman"/>
          <w:iCs/>
          <w:color w:val="auto"/>
          <w:sz w:val="28"/>
          <w:szCs w:val="28"/>
        </w:rPr>
        <w:t>1.</w:t>
      </w:r>
      <w:r w:rsidR="00550978">
        <w:rPr>
          <w:rFonts w:ascii="Times New Roman" w:hAnsi="Times New Roman" w:cs="Times New Roman"/>
          <w:iCs/>
          <w:color w:val="auto"/>
          <w:sz w:val="28"/>
          <w:szCs w:val="28"/>
        </w:rPr>
        <w:t xml:space="preserve"> </w:t>
      </w:r>
      <w:r w:rsidR="009228B2" w:rsidRPr="00B219FE">
        <w:rPr>
          <w:rFonts w:ascii="Times New Roman" w:hAnsi="Times New Roman" w:cs="Times New Roman"/>
          <w:iCs/>
          <w:color w:val="auto"/>
          <w:sz w:val="28"/>
          <w:szCs w:val="28"/>
        </w:rPr>
        <w:t xml:space="preserve">Trong quá trình vận hành công trình thủy điện </w:t>
      </w:r>
      <w:r w:rsidR="00F71AB2" w:rsidRPr="00B219FE">
        <w:rPr>
          <w:rFonts w:ascii="Times New Roman" w:hAnsi="Times New Roman" w:cs="Times New Roman"/>
          <w:iCs/>
          <w:color w:val="auto"/>
          <w:sz w:val="28"/>
          <w:szCs w:val="28"/>
        </w:rPr>
        <w:t>Đa Dâng</w:t>
      </w:r>
      <w:r w:rsidR="009228B2" w:rsidRPr="00B219FE">
        <w:rPr>
          <w:rFonts w:ascii="Times New Roman" w:hAnsi="Times New Roman" w:cs="Times New Roman"/>
          <w:iCs/>
          <w:color w:val="auto"/>
          <w:sz w:val="28"/>
          <w:szCs w:val="28"/>
        </w:rPr>
        <w:t xml:space="preserve"> điều tiết chống lũ và phát điện, </w:t>
      </w:r>
      <w:r w:rsidR="00F71AB2" w:rsidRPr="00B219FE">
        <w:rPr>
          <w:rFonts w:ascii="Times New Roman" w:hAnsi="Times New Roman" w:cs="Times New Roman"/>
          <w:iCs/>
          <w:color w:val="auto"/>
          <w:sz w:val="28"/>
          <w:szCs w:val="28"/>
        </w:rPr>
        <w:t>Công ty Cổ phần Đầu tư và Xây dựng điện Long Hội</w:t>
      </w:r>
      <w:r w:rsidR="009228B2" w:rsidRPr="00B219FE">
        <w:rPr>
          <w:rFonts w:ascii="Times New Roman" w:hAnsi="Times New Roman" w:cs="Times New Roman"/>
          <w:iCs/>
          <w:color w:val="auto"/>
          <w:sz w:val="28"/>
          <w:szCs w:val="28"/>
        </w:rPr>
        <w:t xml:space="preserve"> phải thường xuyên liên lạc và cập nhật thông tin của các công trình thủy điện trên cùng bậc thang để có chế độ vận hành tối ưu và an toàn.</w:t>
      </w:r>
    </w:p>
    <w:p w14:paraId="3E3F922C" w14:textId="6D323809" w:rsidR="009228B2" w:rsidRPr="00B219FE" w:rsidRDefault="008718D6" w:rsidP="00B219FE">
      <w:pPr>
        <w:spacing w:after="120"/>
        <w:ind w:firstLine="567"/>
        <w:jc w:val="both"/>
        <w:rPr>
          <w:rFonts w:ascii="Times New Roman" w:hAnsi="Times New Roman" w:cs="Times New Roman"/>
          <w:color w:val="auto"/>
          <w:sz w:val="28"/>
          <w:szCs w:val="28"/>
        </w:rPr>
      </w:pPr>
      <w:r>
        <w:rPr>
          <w:rFonts w:ascii="Times New Roman" w:hAnsi="Times New Roman" w:cs="Times New Roman"/>
          <w:iCs/>
          <w:color w:val="auto"/>
          <w:sz w:val="28"/>
          <w:szCs w:val="28"/>
        </w:rPr>
        <w:t>2.</w:t>
      </w:r>
      <w:r w:rsidR="00550978">
        <w:rPr>
          <w:rFonts w:ascii="Times New Roman" w:hAnsi="Times New Roman" w:cs="Times New Roman"/>
          <w:iCs/>
          <w:color w:val="auto"/>
          <w:sz w:val="28"/>
          <w:szCs w:val="28"/>
        </w:rPr>
        <w:t xml:space="preserve"> </w:t>
      </w:r>
      <w:r w:rsidR="00DD79BD" w:rsidRPr="00B219FE">
        <w:rPr>
          <w:rFonts w:ascii="Times New Roman" w:hAnsi="Times New Roman" w:cs="Times New Roman"/>
          <w:iCs/>
          <w:color w:val="auto"/>
          <w:sz w:val="28"/>
          <w:szCs w:val="28"/>
          <w:lang w:val="en-US"/>
        </w:rPr>
        <w:t>Phối hợp vận hành đảm bảo an toàn hồ chứa thuỷ điện Đa Dâng và thuỷ điện Đa Cho Mo</w:t>
      </w:r>
      <w:r w:rsidR="009228B2" w:rsidRPr="00B219FE">
        <w:rPr>
          <w:rFonts w:ascii="Times New Roman" w:hAnsi="Times New Roman" w:cs="Times New Roman"/>
          <w:color w:val="auto"/>
          <w:sz w:val="28"/>
          <w:szCs w:val="28"/>
        </w:rPr>
        <w:t xml:space="preserve">, </w:t>
      </w:r>
      <w:r w:rsidR="00D5320D" w:rsidRPr="00B219FE">
        <w:rPr>
          <w:rFonts w:ascii="Times New Roman" w:hAnsi="Times New Roman" w:cs="Times New Roman"/>
          <w:color w:val="auto"/>
          <w:sz w:val="28"/>
          <w:szCs w:val="28"/>
        </w:rPr>
        <w:t xml:space="preserve">phối </w:t>
      </w:r>
      <w:r w:rsidR="009228B2" w:rsidRPr="00B219FE">
        <w:rPr>
          <w:rFonts w:ascii="Times New Roman" w:hAnsi="Times New Roman" w:cs="Times New Roman"/>
          <w:color w:val="auto"/>
          <w:sz w:val="28"/>
          <w:szCs w:val="28"/>
        </w:rPr>
        <w:t xml:space="preserve">hợp với Ban Chỉ huy </w:t>
      </w:r>
      <w:r w:rsidR="00967BDD" w:rsidRPr="00967BDD">
        <w:rPr>
          <w:rFonts w:ascii="Times New Roman" w:hAnsi="Times New Roman" w:cs="Times New Roman"/>
          <w:color w:val="auto"/>
          <w:sz w:val="28"/>
          <w:szCs w:val="28"/>
        </w:rPr>
        <w:t xml:space="preserve">Phòng, chống thiên tai và Tìm kiếm cứu nạn </w:t>
      </w:r>
      <w:r w:rsidR="00967BDD">
        <w:rPr>
          <w:rFonts w:ascii="Times New Roman" w:hAnsi="Times New Roman" w:cs="Times New Roman"/>
          <w:color w:val="auto"/>
          <w:sz w:val="28"/>
          <w:szCs w:val="28"/>
          <w:lang w:val="en-US"/>
        </w:rPr>
        <w:t>(</w:t>
      </w:r>
      <w:r w:rsidR="00550978">
        <w:rPr>
          <w:rFonts w:ascii="Times New Roman" w:hAnsi="Times New Roman" w:cs="Times New Roman"/>
          <w:color w:val="auto"/>
          <w:sz w:val="28"/>
          <w:szCs w:val="28"/>
        </w:rPr>
        <w:t>B</w:t>
      </w:r>
      <w:r w:rsidR="001269E8">
        <w:rPr>
          <w:rFonts w:ascii="Times New Roman" w:hAnsi="Times New Roman" w:cs="Times New Roman"/>
          <w:color w:val="auto"/>
          <w:sz w:val="28"/>
          <w:szCs w:val="28"/>
        </w:rPr>
        <w:t>an chỉ huy</w:t>
      </w:r>
      <w:r w:rsidR="00550978">
        <w:rPr>
          <w:rFonts w:ascii="Times New Roman" w:hAnsi="Times New Roman" w:cs="Times New Roman"/>
          <w:color w:val="auto"/>
          <w:sz w:val="28"/>
          <w:szCs w:val="28"/>
        </w:rPr>
        <w:t xml:space="preserve"> </w:t>
      </w:r>
      <w:r w:rsidR="00967BDD">
        <w:rPr>
          <w:rFonts w:ascii="Times New Roman" w:hAnsi="Times New Roman" w:cs="Times New Roman"/>
          <w:color w:val="auto"/>
          <w:sz w:val="28"/>
          <w:szCs w:val="28"/>
        </w:rPr>
        <w:t>PCTT &amp; TKCN</w:t>
      </w:r>
      <w:r w:rsidR="00967BDD">
        <w:rPr>
          <w:rFonts w:ascii="Times New Roman" w:hAnsi="Times New Roman" w:cs="Times New Roman"/>
          <w:color w:val="auto"/>
          <w:sz w:val="28"/>
          <w:szCs w:val="28"/>
          <w:lang w:val="en-US"/>
        </w:rPr>
        <w:t>)</w:t>
      </w:r>
      <w:r w:rsidR="009228B2" w:rsidRPr="00B219FE">
        <w:rPr>
          <w:rFonts w:ascii="Times New Roman" w:hAnsi="Times New Roman" w:cs="Times New Roman"/>
          <w:color w:val="auto"/>
          <w:sz w:val="28"/>
          <w:szCs w:val="28"/>
        </w:rPr>
        <w:t xml:space="preserve"> tỉnh Lâm Đồng và các đơn vị liên quan.</w:t>
      </w:r>
    </w:p>
    <w:p w14:paraId="27D76BCA" w14:textId="77777777" w:rsidR="009228B2" w:rsidRPr="00B219FE" w:rsidRDefault="009228B2" w:rsidP="00B219FE">
      <w:pPr>
        <w:tabs>
          <w:tab w:val="left" w:pos="993"/>
        </w:tabs>
        <w:spacing w:after="120"/>
        <w:ind w:firstLine="567"/>
        <w:jc w:val="both"/>
        <w:rPr>
          <w:rFonts w:ascii="Times New Roman" w:hAnsi="Times New Roman" w:cs="Times New Roman"/>
          <w:color w:val="auto"/>
          <w:sz w:val="28"/>
          <w:szCs w:val="28"/>
        </w:rPr>
      </w:pPr>
      <w:r w:rsidRPr="00B219FE">
        <w:rPr>
          <w:rFonts w:ascii="Times New Roman" w:hAnsi="Times New Roman" w:cs="Times New Roman"/>
          <w:b/>
          <w:color w:val="auto"/>
          <w:sz w:val="28"/>
          <w:szCs w:val="28"/>
        </w:rPr>
        <w:t xml:space="preserve">Điều 9. </w:t>
      </w:r>
      <w:r w:rsidRPr="00B219FE">
        <w:rPr>
          <w:rFonts w:ascii="Times New Roman" w:hAnsi="Times New Roman" w:cs="Times New Roman"/>
          <w:color w:val="auto"/>
          <w:sz w:val="28"/>
          <w:szCs w:val="28"/>
        </w:rPr>
        <w:t>Cảnh báo trước, trong quá trình vận hành xả lũ và vận hành phát điện, bao gồm:</w:t>
      </w:r>
    </w:p>
    <w:p w14:paraId="0E4EFB01" w14:textId="77777777" w:rsidR="009228B2" w:rsidRPr="00B219FE" w:rsidRDefault="009228B2" w:rsidP="00B219FE">
      <w:pPr>
        <w:widowControl/>
        <w:numPr>
          <w:ilvl w:val="0"/>
          <w:numId w:val="15"/>
        </w:numPr>
        <w:tabs>
          <w:tab w:val="left" w:pos="896"/>
        </w:tabs>
        <w:spacing w:after="120"/>
        <w:ind w:left="0" w:firstLine="567"/>
        <w:jc w:val="both"/>
        <w:rPr>
          <w:rFonts w:ascii="Times New Roman" w:hAnsi="Times New Roman" w:cs="Times New Roman"/>
          <w:color w:val="auto"/>
          <w:sz w:val="28"/>
          <w:szCs w:val="28"/>
        </w:rPr>
      </w:pPr>
      <w:r w:rsidRPr="00B219FE">
        <w:rPr>
          <w:rFonts w:ascii="Times New Roman" w:hAnsi="Times New Roman" w:cs="Times New Roman"/>
          <w:color w:val="auto"/>
          <w:sz w:val="28"/>
          <w:szCs w:val="28"/>
        </w:rPr>
        <w:lastRenderedPageBreak/>
        <w:t>Quy định khoảng thời gian tối thiểu phải thông báo trước khi vận hành mở cửa xả nước đầu tiên.</w:t>
      </w:r>
    </w:p>
    <w:p w14:paraId="070007F2" w14:textId="23BDF943" w:rsidR="009228B2" w:rsidRPr="00B219FE" w:rsidRDefault="006F04FE" w:rsidP="00B219FE">
      <w:pPr>
        <w:widowControl/>
        <w:numPr>
          <w:ilvl w:val="0"/>
          <w:numId w:val="15"/>
        </w:numPr>
        <w:tabs>
          <w:tab w:val="left" w:pos="896"/>
        </w:tabs>
        <w:spacing w:after="120"/>
        <w:ind w:left="0" w:firstLine="567"/>
        <w:jc w:val="both"/>
        <w:rPr>
          <w:rFonts w:ascii="Times New Roman" w:hAnsi="Times New Roman" w:cs="Times New Roman"/>
          <w:color w:val="auto"/>
          <w:sz w:val="28"/>
          <w:szCs w:val="28"/>
        </w:rPr>
      </w:pPr>
      <w:r w:rsidRPr="00B219FE">
        <w:rPr>
          <w:rFonts w:ascii="Times New Roman" w:hAnsi="Times New Roman" w:cs="Times New Roman"/>
          <w:color w:val="auto"/>
          <w:sz w:val="28"/>
          <w:szCs w:val="28"/>
        </w:rPr>
        <w:t xml:space="preserve">Công trình đầu mối thủy điện </w:t>
      </w:r>
      <w:r w:rsidR="00F71AB2" w:rsidRPr="00B219FE">
        <w:rPr>
          <w:rFonts w:ascii="Times New Roman" w:hAnsi="Times New Roman" w:cs="Times New Roman"/>
          <w:color w:val="auto"/>
          <w:sz w:val="28"/>
          <w:szCs w:val="28"/>
          <w:lang w:val="en-US"/>
        </w:rPr>
        <w:t>Đa Dâng</w:t>
      </w:r>
      <w:r w:rsidRPr="00B219FE">
        <w:rPr>
          <w:rFonts w:ascii="Times New Roman" w:hAnsi="Times New Roman" w:cs="Times New Roman"/>
          <w:color w:val="auto"/>
          <w:sz w:val="28"/>
          <w:szCs w:val="28"/>
        </w:rPr>
        <w:t xml:space="preserve"> là đập tràn tự do, do vậy khi mực nước dâng tại hồ chứa cao hơn cao trình mực nước dâng bình thườ</w:t>
      </w:r>
      <w:r w:rsidR="00DD79BD" w:rsidRPr="00B219FE">
        <w:rPr>
          <w:rFonts w:ascii="Times New Roman" w:hAnsi="Times New Roman" w:cs="Times New Roman"/>
          <w:color w:val="auto"/>
          <w:sz w:val="28"/>
          <w:szCs w:val="28"/>
        </w:rPr>
        <w:t>ng 1</w:t>
      </w:r>
      <w:r w:rsidR="00DD79BD" w:rsidRPr="00B219FE">
        <w:rPr>
          <w:rFonts w:ascii="Times New Roman" w:hAnsi="Times New Roman" w:cs="Times New Roman"/>
          <w:color w:val="auto"/>
          <w:sz w:val="28"/>
          <w:szCs w:val="28"/>
          <w:lang w:val="en-US"/>
        </w:rPr>
        <w:t>.</w:t>
      </w:r>
      <w:r w:rsidR="00DD79BD" w:rsidRPr="00B219FE">
        <w:rPr>
          <w:rFonts w:ascii="Times New Roman" w:hAnsi="Times New Roman" w:cs="Times New Roman"/>
          <w:color w:val="auto"/>
          <w:sz w:val="28"/>
          <w:szCs w:val="28"/>
        </w:rPr>
        <w:t>2</w:t>
      </w:r>
      <w:r w:rsidR="00DD79BD" w:rsidRPr="00B219FE">
        <w:rPr>
          <w:rFonts w:ascii="Times New Roman" w:hAnsi="Times New Roman" w:cs="Times New Roman"/>
          <w:color w:val="auto"/>
          <w:sz w:val="28"/>
          <w:szCs w:val="28"/>
          <w:lang w:val="en-US"/>
        </w:rPr>
        <w:t>61,0</w:t>
      </w:r>
      <w:r w:rsidRPr="00B219FE">
        <w:rPr>
          <w:rFonts w:ascii="Times New Roman" w:hAnsi="Times New Roman" w:cs="Times New Roman"/>
          <w:color w:val="auto"/>
          <w:sz w:val="28"/>
          <w:szCs w:val="28"/>
        </w:rPr>
        <w:t xml:space="preserve"> m, nhà máy sẽ phát tín hiệu cảnh báo. Thời điểm phát tín hiệu cảnh báo trước khi lũ về mực nước bắt đầu cao hơn cao trình 1</w:t>
      </w:r>
      <w:r w:rsidRPr="00B219FE">
        <w:rPr>
          <w:rFonts w:ascii="Times New Roman" w:hAnsi="Times New Roman" w:cs="Times New Roman"/>
          <w:color w:val="auto"/>
          <w:sz w:val="28"/>
          <w:szCs w:val="28"/>
          <w:lang w:val="en-US"/>
        </w:rPr>
        <w:t>.</w:t>
      </w:r>
      <w:r w:rsidR="00DD79BD" w:rsidRPr="00B219FE">
        <w:rPr>
          <w:rFonts w:ascii="Times New Roman" w:hAnsi="Times New Roman" w:cs="Times New Roman"/>
          <w:color w:val="auto"/>
          <w:sz w:val="28"/>
          <w:szCs w:val="28"/>
        </w:rPr>
        <w:t>261,0</w:t>
      </w:r>
      <w:r w:rsidRPr="00B219FE">
        <w:rPr>
          <w:rFonts w:ascii="Times New Roman" w:hAnsi="Times New Roman" w:cs="Times New Roman"/>
          <w:color w:val="auto"/>
          <w:sz w:val="28"/>
          <w:szCs w:val="28"/>
        </w:rPr>
        <w:t xml:space="preserve">m. </w:t>
      </w:r>
    </w:p>
    <w:p w14:paraId="273D7355" w14:textId="0447A72B" w:rsidR="009228B2" w:rsidRPr="00B219FE" w:rsidRDefault="009228B2" w:rsidP="00B219FE">
      <w:pPr>
        <w:widowControl/>
        <w:numPr>
          <w:ilvl w:val="0"/>
          <w:numId w:val="15"/>
        </w:numPr>
        <w:tabs>
          <w:tab w:val="left" w:pos="896"/>
        </w:tabs>
        <w:spacing w:after="120"/>
        <w:ind w:left="0" w:firstLine="567"/>
        <w:jc w:val="both"/>
        <w:rPr>
          <w:rFonts w:ascii="Times New Roman" w:hAnsi="Times New Roman" w:cs="Times New Roman"/>
          <w:color w:val="auto"/>
          <w:sz w:val="28"/>
          <w:szCs w:val="28"/>
        </w:rPr>
      </w:pPr>
      <w:r w:rsidRPr="00B219FE">
        <w:rPr>
          <w:rFonts w:ascii="Times New Roman" w:hAnsi="Times New Roman" w:cs="Times New Roman"/>
          <w:color w:val="auto"/>
          <w:sz w:val="28"/>
          <w:szCs w:val="28"/>
        </w:rPr>
        <w:t>Tín hiệu cảnh báo, thời điểm cảnh báo, vị trí cảnh báo</w:t>
      </w:r>
      <w:r w:rsidR="00BC491B">
        <w:rPr>
          <w:rFonts w:ascii="Times New Roman" w:hAnsi="Times New Roman" w:cs="Times New Roman"/>
          <w:color w:val="auto"/>
          <w:sz w:val="28"/>
          <w:szCs w:val="28"/>
        </w:rPr>
        <w:t>:</w:t>
      </w:r>
    </w:p>
    <w:p w14:paraId="7B7E41FE" w14:textId="4A104433" w:rsidR="009228B2" w:rsidRPr="00B219FE" w:rsidRDefault="009228B2" w:rsidP="00B219FE">
      <w:pPr>
        <w:widowControl/>
        <w:numPr>
          <w:ilvl w:val="0"/>
          <w:numId w:val="10"/>
        </w:numPr>
        <w:tabs>
          <w:tab w:val="left" w:pos="840"/>
        </w:tabs>
        <w:spacing w:after="120"/>
        <w:ind w:left="0" w:firstLine="567"/>
        <w:jc w:val="both"/>
        <w:rPr>
          <w:rFonts w:ascii="Times New Roman" w:hAnsi="Times New Roman" w:cs="Times New Roman"/>
          <w:color w:val="auto"/>
          <w:sz w:val="28"/>
          <w:szCs w:val="28"/>
        </w:rPr>
      </w:pPr>
      <w:r w:rsidRPr="00B219FE">
        <w:rPr>
          <w:rFonts w:ascii="Times New Roman" w:hAnsi="Times New Roman" w:cs="Times New Roman"/>
          <w:color w:val="auto"/>
          <w:sz w:val="28"/>
          <w:szCs w:val="28"/>
        </w:rPr>
        <w:t>Tín hiệu cảnh báo: bằng hệ thống loa, còi hụ</w:t>
      </w:r>
      <w:r w:rsidR="00C51D77">
        <w:rPr>
          <w:rFonts w:ascii="Times New Roman" w:hAnsi="Times New Roman" w:cs="Times New Roman"/>
          <w:color w:val="auto"/>
          <w:sz w:val="28"/>
          <w:szCs w:val="28"/>
          <w:lang w:val="en-US"/>
        </w:rPr>
        <w:t>.</w:t>
      </w:r>
    </w:p>
    <w:p w14:paraId="35B69D5E" w14:textId="77777777" w:rsidR="009228B2" w:rsidRPr="00B219FE" w:rsidRDefault="009228B2" w:rsidP="00B219FE">
      <w:pPr>
        <w:widowControl/>
        <w:numPr>
          <w:ilvl w:val="0"/>
          <w:numId w:val="10"/>
        </w:numPr>
        <w:tabs>
          <w:tab w:val="left" w:pos="840"/>
        </w:tabs>
        <w:spacing w:after="120"/>
        <w:ind w:left="0" w:firstLine="567"/>
        <w:jc w:val="both"/>
        <w:rPr>
          <w:rFonts w:ascii="Times New Roman" w:hAnsi="Times New Roman" w:cs="Times New Roman"/>
          <w:color w:val="auto"/>
          <w:sz w:val="28"/>
          <w:szCs w:val="28"/>
        </w:rPr>
      </w:pPr>
      <w:r w:rsidRPr="00B219FE">
        <w:rPr>
          <w:rFonts w:ascii="Times New Roman" w:hAnsi="Times New Roman" w:cs="Times New Roman"/>
          <w:color w:val="auto"/>
          <w:sz w:val="28"/>
          <w:szCs w:val="28"/>
        </w:rPr>
        <w:t xml:space="preserve">Thời điểm cảnh báo: </w:t>
      </w:r>
    </w:p>
    <w:p w14:paraId="39BFEECC" w14:textId="77777777" w:rsidR="009228B2" w:rsidRPr="00B219FE" w:rsidRDefault="009228B2" w:rsidP="00B219FE">
      <w:pPr>
        <w:tabs>
          <w:tab w:val="left" w:pos="993"/>
        </w:tabs>
        <w:spacing w:after="120"/>
        <w:ind w:firstLine="567"/>
        <w:jc w:val="both"/>
        <w:rPr>
          <w:rFonts w:ascii="Times New Roman" w:hAnsi="Times New Roman" w:cs="Times New Roman"/>
          <w:color w:val="auto"/>
          <w:sz w:val="28"/>
          <w:szCs w:val="28"/>
        </w:rPr>
      </w:pPr>
      <w:r w:rsidRPr="00B219FE">
        <w:rPr>
          <w:rFonts w:ascii="Times New Roman" w:hAnsi="Times New Roman" w:cs="Times New Roman"/>
          <w:color w:val="auto"/>
          <w:sz w:val="28"/>
          <w:szCs w:val="28"/>
        </w:rPr>
        <w:t>+ Trước, sau, trong quá trình vận hành xả lũ và vận hành phát điện.</w:t>
      </w:r>
    </w:p>
    <w:p w14:paraId="1338E52C" w14:textId="77777777" w:rsidR="009228B2" w:rsidRPr="00B219FE" w:rsidRDefault="009228B2" w:rsidP="00B219FE">
      <w:pPr>
        <w:pStyle w:val="NormalWeb"/>
        <w:widowControl w:val="0"/>
        <w:shd w:val="clear" w:color="auto" w:fill="FFFFFF"/>
        <w:tabs>
          <w:tab w:val="left" w:pos="993"/>
        </w:tabs>
        <w:spacing w:before="0" w:beforeAutospacing="0" w:after="120" w:afterAutospacing="0"/>
        <w:ind w:firstLine="567"/>
        <w:jc w:val="both"/>
        <w:rPr>
          <w:sz w:val="28"/>
          <w:szCs w:val="28"/>
        </w:rPr>
      </w:pPr>
      <w:r w:rsidRPr="00B219FE">
        <w:rPr>
          <w:sz w:val="28"/>
          <w:szCs w:val="28"/>
        </w:rPr>
        <w:t>+ Trước thời điểm nước có khả năng tràn qua đập khoảng 15 phút, thông báo trên hệ thống loa cảnh báo 03 lần.</w:t>
      </w:r>
    </w:p>
    <w:p w14:paraId="08BC9364" w14:textId="77777777" w:rsidR="009228B2" w:rsidRPr="00B219FE" w:rsidRDefault="009228B2" w:rsidP="00B219FE">
      <w:pPr>
        <w:pStyle w:val="NormalWeb"/>
        <w:widowControl w:val="0"/>
        <w:shd w:val="clear" w:color="auto" w:fill="FFFFFF"/>
        <w:tabs>
          <w:tab w:val="left" w:pos="993"/>
        </w:tabs>
        <w:spacing w:before="0" w:beforeAutospacing="0" w:after="120" w:afterAutospacing="0"/>
        <w:ind w:firstLine="567"/>
        <w:jc w:val="both"/>
        <w:rPr>
          <w:sz w:val="28"/>
          <w:szCs w:val="28"/>
        </w:rPr>
      </w:pPr>
      <w:r w:rsidRPr="00B219FE">
        <w:rPr>
          <w:sz w:val="28"/>
          <w:szCs w:val="28"/>
        </w:rPr>
        <w:t xml:space="preserve">+ Khi nước tràn qua đập 30 phút, thông báo 01 lần. </w:t>
      </w:r>
    </w:p>
    <w:p w14:paraId="456F24F7" w14:textId="77777777" w:rsidR="009228B2" w:rsidRPr="00B219FE" w:rsidRDefault="009228B2" w:rsidP="00B219FE">
      <w:pPr>
        <w:widowControl/>
        <w:numPr>
          <w:ilvl w:val="0"/>
          <w:numId w:val="10"/>
        </w:numPr>
        <w:tabs>
          <w:tab w:val="left" w:pos="840"/>
        </w:tabs>
        <w:spacing w:after="120"/>
        <w:ind w:left="0" w:firstLine="567"/>
        <w:jc w:val="both"/>
        <w:rPr>
          <w:rFonts w:ascii="Times New Roman" w:hAnsi="Times New Roman" w:cs="Times New Roman"/>
          <w:color w:val="auto"/>
          <w:sz w:val="28"/>
          <w:szCs w:val="28"/>
        </w:rPr>
      </w:pPr>
      <w:r w:rsidRPr="00B219FE">
        <w:rPr>
          <w:rFonts w:ascii="Times New Roman" w:hAnsi="Times New Roman" w:cs="Times New Roman"/>
          <w:color w:val="auto"/>
          <w:sz w:val="28"/>
          <w:szCs w:val="28"/>
        </w:rPr>
        <w:t xml:space="preserve">Vị trí cảnh báo: </w:t>
      </w:r>
    </w:p>
    <w:p w14:paraId="53E9F610" w14:textId="10D252FE" w:rsidR="009228B2" w:rsidRPr="00B219FE" w:rsidRDefault="009228B2" w:rsidP="00B219FE">
      <w:pPr>
        <w:tabs>
          <w:tab w:val="left" w:pos="993"/>
        </w:tabs>
        <w:spacing w:after="120"/>
        <w:ind w:firstLine="567"/>
        <w:jc w:val="both"/>
        <w:rPr>
          <w:rFonts w:ascii="Times New Roman" w:hAnsi="Times New Roman" w:cs="Times New Roman"/>
          <w:color w:val="auto"/>
          <w:sz w:val="28"/>
          <w:szCs w:val="28"/>
          <w:lang w:val="en-US"/>
        </w:rPr>
      </w:pPr>
      <w:r w:rsidRPr="00B219FE">
        <w:rPr>
          <w:rFonts w:ascii="Times New Roman" w:hAnsi="Times New Roman" w:cs="Times New Roman"/>
          <w:color w:val="auto"/>
          <w:sz w:val="28"/>
          <w:szCs w:val="28"/>
        </w:rPr>
        <w:t xml:space="preserve">+ Cụm đầu mối nhà máy thủy điện </w:t>
      </w:r>
      <w:r w:rsidR="00F71AB2" w:rsidRPr="00B219FE">
        <w:rPr>
          <w:rFonts w:ascii="Times New Roman" w:hAnsi="Times New Roman" w:cs="Times New Roman"/>
          <w:color w:val="auto"/>
          <w:sz w:val="28"/>
          <w:szCs w:val="28"/>
        </w:rPr>
        <w:t>Đa Dâng</w:t>
      </w:r>
      <w:r w:rsidR="006F04FE" w:rsidRPr="00B219FE">
        <w:rPr>
          <w:rFonts w:ascii="Times New Roman" w:hAnsi="Times New Roman" w:cs="Times New Roman"/>
          <w:color w:val="auto"/>
          <w:sz w:val="28"/>
          <w:szCs w:val="28"/>
          <w:lang w:val="en-US"/>
        </w:rPr>
        <w:t>.</w:t>
      </w:r>
    </w:p>
    <w:p w14:paraId="7D8C7709" w14:textId="460B8235" w:rsidR="006F04FE" w:rsidRPr="00B219FE" w:rsidRDefault="006F04FE" w:rsidP="00B219FE">
      <w:pPr>
        <w:widowControl/>
        <w:numPr>
          <w:ilvl w:val="0"/>
          <w:numId w:val="10"/>
        </w:numPr>
        <w:tabs>
          <w:tab w:val="left" w:pos="840"/>
        </w:tabs>
        <w:spacing w:after="120"/>
        <w:ind w:left="0" w:firstLine="567"/>
        <w:jc w:val="both"/>
        <w:rPr>
          <w:rFonts w:ascii="Times New Roman" w:hAnsi="Times New Roman" w:cs="Times New Roman"/>
          <w:color w:val="auto"/>
          <w:sz w:val="28"/>
          <w:szCs w:val="28"/>
        </w:rPr>
      </w:pPr>
      <w:r w:rsidRPr="00B219FE">
        <w:rPr>
          <w:rFonts w:ascii="Times New Roman" w:hAnsi="Times New Roman" w:cs="Times New Roman"/>
          <w:color w:val="auto"/>
          <w:sz w:val="28"/>
          <w:szCs w:val="28"/>
        </w:rPr>
        <w:t xml:space="preserve">Người nhận tín hiệu cảnh báo: trực tiếp là người dân qua lại khu vực sau đập </w:t>
      </w:r>
      <w:r w:rsidR="00F71AB2" w:rsidRPr="00B219FE">
        <w:rPr>
          <w:rFonts w:ascii="Times New Roman" w:hAnsi="Times New Roman" w:cs="Times New Roman"/>
          <w:color w:val="auto"/>
          <w:sz w:val="28"/>
          <w:szCs w:val="28"/>
          <w:lang w:val="en-US"/>
        </w:rPr>
        <w:t>Đa Dâng</w:t>
      </w:r>
      <w:r w:rsidR="00BC491B">
        <w:rPr>
          <w:rFonts w:ascii="Times New Roman" w:hAnsi="Times New Roman" w:cs="Times New Roman"/>
          <w:color w:val="auto"/>
          <w:sz w:val="28"/>
          <w:szCs w:val="28"/>
        </w:rPr>
        <w:t>; UBND xã L</w:t>
      </w:r>
      <w:r w:rsidR="00826E2A">
        <w:rPr>
          <w:rFonts w:ascii="Times New Roman" w:hAnsi="Times New Roman" w:cs="Times New Roman"/>
          <w:color w:val="auto"/>
          <w:sz w:val="28"/>
          <w:szCs w:val="28"/>
        </w:rPr>
        <w:t>á</w:t>
      </w:r>
      <w:r w:rsidR="00BC491B">
        <w:rPr>
          <w:rFonts w:ascii="Times New Roman" w:hAnsi="Times New Roman" w:cs="Times New Roman"/>
          <w:color w:val="auto"/>
          <w:sz w:val="28"/>
          <w:szCs w:val="28"/>
        </w:rPr>
        <w:t xml:space="preserve">t, huyện Lạc Dương và </w:t>
      </w:r>
      <w:r w:rsidR="00934998">
        <w:rPr>
          <w:rFonts w:ascii="Times New Roman" w:hAnsi="Times New Roman" w:cs="Times New Roman"/>
          <w:color w:val="auto"/>
          <w:sz w:val="28"/>
          <w:szCs w:val="28"/>
        </w:rPr>
        <w:t xml:space="preserve">UBND </w:t>
      </w:r>
      <w:r w:rsidR="00BC491B">
        <w:rPr>
          <w:rFonts w:ascii="Times New Roman" w:hAnsi="Times New Roman" w:cs="Times New Roman"/>
          <w:color w:val="auto"/>
          <w:sz w:val="28"/>
          <w:szCs w:val="28"/>
        </w:rPr>
        <w:t xml:space="preserve">xã Phi Tô, huyện Lâm Hà. </w:t>
      </w:r>
      <w:r w:rsidR="0041001E">
        <w:rPr>
          <w:rFonts w:ascii="Times New Roman" w:hAnsi="Times New Roman" w:cs="Times New Roman"/>
          <w:color w:val="auto"/>
          <w:sz w:val="28"/>
          <w:szCs w:val="28"/>
        </w:rPr>
        <w:t xml:space="preserve"> </w:t>
      </w:r>
    </w:p>
    <w:p w14:paraId="5191B7F3" w14:textId="32C5CE96" w:rsidR="009228B2" w:rsidRPr="00B219FE" w:rsidRDefault="009228B2" w:rsidP="00B219FE">
      <w:pPr>
        <w:widowControl/>
        <w:numPr>
          <w:ilvl w:val="0"/>
          <w:numId w:val="15"/>
        </w:numPr>
        <w:tabs>
          <w:tab w:val="left" w:pos="851"/>
        </w:tabs>
        <w:spacing w:after="120"/>
        <w:ind w:left="0" w:firstLine="567"/>
        <w:jc w:val="both"/>
        <w:rPr>
          <w:rFonts w:ascii="Times New Roman" w:hAnsi="Times New Roman" w:cs="Times New Roman"/>
          <w:color w:val="auto"/>
          <w:sz w:val="28"/>
          <w:szCs w:val="28"/>
        </w:rPr>
      </w:pPr>
      <w:r w:rsidRPr="00B219FE">
        <w:rPr>
          <w:rFonts w:ascii="Times New Roman" w:hAnsi="Times New Roman" w:cs="Times New Roman"/>
          <w:color w:val="auto"/>
          <w:sz w:val="28"/>
          <w:szCs w:val="28"/>
        </w:rPr>
        <w:t>Trách nhiệm của các tổ chức, cá nhân trong việc phát lệnh, truyền lệnh, thực hiện lệnh vận hành xả lũ.</w:t>
      </w:r>
      <w:r w:rsidR="0041001E">
        <w:rPr>
          <w:rFonts w:ascii="Times New Roman" w:hAnsi="Times New Roman" w:cs="Times New Roman"/>
          <w:color w:val="auto"/>
          <w:sz w:val="28"/>
          <w:szCs w:val="28"/>
        </w:rPr>
        <w:t xml:space="preserve"> </w:t>
      </w:r>
    </w:p>
    <w:p w14:paraId="5E4AD3F2" w14:textId="77777777" w:rsidR="009228B2" w:rsidRPr="00B219FE" w:rsidRDefault="009228B2" w:rsidP="00B219FE">
      <w:pPr>
        <w:tabs>
          <w:tab w:val="left" w:pos="993"/>
        </w:tabs>
        <w:spacing w:after="120"/>
        <w:ind w:firstLine="567"/>
        <w:jc w:val="both"/>
        <w:rPr>
          <w:rFonts w:ascii="Times New Roman" w:hAnsi="Times New Roman" w:cs="Times New Roman"/>
          <w:color w:val="auto"/>
          <w:sz w:val="28"/>
          <w:szCs w:val="28"/>
        </w:rPr>
      </w:pPr>
      <w:r w:rsidRPr="00B219FE">
        <w:rPr>
          <w:rFonts w:ascii="Times New Roman" w:hAnsi="Times New Roman" w:cs="Times New Roman"/>
          <w:color w:val="auto"/>
          <w:sz w:val="28"/>
          <w:szCs w:val="28"/>
        </w:rPr>
        <w:t>Trách nhiệm của các tổ chức, cá nhân trong việc phát lệnh, truyền lệnh,</w:t>
      </w:r>
      <w:r w:rsidRPr="00B219FE">
        <w:rPr>
          <w:rFonts w:ascii="Times New Roman" w:hAnsi="Times New Roman" w:cs="Times New Roman"/>
          <w:color w:val="auto"/>
          <w:sz w:val="28"/>
          <w:szCs w:val="28"/>
        </w:rPr>
        <w:br/>
        <w:t>thực hiện lệnh vận hành xả lũ: Thực hiện theo các nội dung từ Điều 22 đến Điều 27 của Quy trình này.</w:t>
      </w:r>
    </w:p>
    <w:p w14:paraId="77B1CF9D" w14:textId="77777777" w:rsidR="009228B2" w:rsidRPr="00B219FE" w:rsidRDefault="009228B2" w:rsidP="00B219FE">
      <w:pPr>
        <w:widowControl/>
        <w:numPr>
          <w:ilvl w:val="0"/>
          <w:numId w:val="15"/>
        </w:numPr>
        <w:tabs>
          <w:tab w:val="left" w:pos="851"/>
        </w:tabs>
        <w:spacing w:after="120"/>
        <w:ind w:left="0" w:firstLine="567"/>
        <w:jc w:val="both"/>
        <w:rPr>
          <w:rFonts w:ascii="Times New Roman" w:hAnsi="Times New Roman" w:cs="Times New Roman"/>
          <w:color w:val="auto"/>
          <w:sz w:val="28"/>
          <w:szCs w:val="28"/>
        </w:rPr>
      </w:pPr>
      <w:r w:rsidRPr="00B219FE">
        <w:rPr>
          <w:rFonts w:ascii="Times New Roman" w:hAnsi="Times New Roman" w:cs="Times New Roman"/>
          <w:color w:val="auto"/>
          <w:sz w:val="28"/>
          <w:szCs w:val="28"/>
        </w:rPr>
        <w:t>Trách nhiệm của các tổ chức, cá nhân trong việc phát tin, truyền tin, nhận tin cảnh báo xả lũ: Thực hiện theo các nội dung từ Điều 20 đến Điều 26 của Quy trình này.</w:t>
      </w:r>
    </w:p>
    <w:p w14:paraId="7B76BF08" w14:textId="77777777" w:rsidR="009228B2" w:rsidRPr="009228B2" w:rsidRDefault="009228B2" w:rsidP="009232A9">
      <w:pPr>
        <w:tabs>
          <w:tab w:val="left" w:pos="993"/>
        </w:tabs>
        <w:spacing w:after="120"/>
        <w:ind w:firstLine="567"/>
        <w:jc w:val="both"/>
        <w:rPr>
          <w:rFonts w:ascii="Times New Roman" w:hAnsi="Times New Roman" w:cs="Times New Roman"/>
          <w:b/>
          <w:sz w:val="28"/>
          <w:szCs w:val="28"/>
        </w:rPr>
      </w:pPr>
      <w:r w:rsidRPr="009228B2">
        <w:rPr>
          <w:rFonts w:ascii="Times New Roman" w:hAnsi="Times New Roman" w:cs="Times New Roman"/>
          <w:b/>
          <w:sz w:val="28"/>
          <w:szCs w:val="28"/>
        </w:rPr>
        <w:t xml:space="preserve">Điều 10. </w:t>
      </w:r>
      <w:r w:rsidRPr="009228B2">
        <w:rPr>
          <w:rFonts w:ascii="Times New Roman" w:hAnsi="Times New Roman" w:cs="Times New Roman"/>
          <w:sz w:val="28"/>
          <w:szCs w:val="28"/>
        </w:rPr>
        <w:t>Quy định về dòng chảy tối thiểu:</w:t>
      </w:r>
    </w:p>
    <w:p w14:paraId="5EFDC9D9" w14:textId="122F0BC6" w:rsidR="00574B4A" w:rsidRPr="00DD79BD" w:rsidRDefault="009228B2" w:rsidP="00D5320D">
      <w:pPr>
        <w:spacing w:after="120"/>
        <w:ind w:firstLine="567"/>
        <w:jc w:val="both"/>
        <w:rPr>
          <w:rFonts w:ascii="Times New Roman" w:hAnsi="Times New Roman" w:cs="Times New Roman"/>
          <w:sz w:val="28"/>
          <w:szCs w:val="28"/>
        </w:rPr>
      </w:pPr>
      <w:r w:rsidRPr="009228B2">
        <w:rPr>
          <w:rFonts w:ascii="Times New Roman" w:hAnsi="Times New Roman" w:cs="Times New Roman"/>
          <w:sz w:val="28"/>
          <w:szCs w:val="28"/>
        </w:rPr>
        <w:t>Việc vận hành công trình phải đảm bảo duy trì dòng chảy tối thiểu ở khu vực hạ du hồ chứ</w:t>
      </w:r>
      <w:r w:rsidR="00DD79BD">
        <w:rPr>
          <w:rFonts w:ascii="Times New Roman" w:hAnsi="Times New Roman" w:cs="Times New Roman"/>
          <w:sz w:val="28"/>
          <w:szCs w:val="28"/>
        </w:rPr>
        <w:t xml:space="preserve">a </w:t>
      </w:r>
      <w:bookmarkStart w:id="6" w:name="_Hlk146525649"/>
      <w:r w:rsidR="00C51D77">
        <w:rPr>
          <w:rFonts w:ascii="Times New Roman" w:hAnsi="Times New Roman" w:cs="Times New Roman"/>
          <w:sz w:val="28"/>
          <w:szCs w:val="28"/>
          <w:lang w:val="en-US"/>
        </w:rPr>
        <w:t xml:space="preserve">theo </w:t>
      </w:r>
      <w:r w:rsidR="00DD79BD" w:rsidRPr="00DD79BD">
        <w:rPr>
          <w:rFonts w:ascii="Times New Roman" w:hAnsi="Times New Roman" w:cs="Times New Roman"/>
          <w:sz w:val="28"/>
          <w:szCs w:val="28"/>
        </w:rPr>
        <w:t xml:space="preserve">Giấy phép khai thác, sử dụng nước mặt số 2978/GP-BTNMT ngày 01/10/2018 của Bộ Tài nguyên và Môi trường </w:t>
      </w:r>
      <w:r w:rsidR="00C641B6">
        <w:rPr>
          <w:rFonts w:ascii="Times New Roman" w:hAnsi="Times New Roman" w:cs="Times New Roman"/>
          <w:sz w:val="28"/>
          <w:szCs w:val="28"/>
        </w:rPr>
        <w:t>q</w:t>
      </w:r>
      <w:r w:rsidR="00DD79BD" w:rsidRPr="00DD79BD">
        <w:rPr>
          <w:rFonts w:ascii="Times New Roman" w:hAnsi="Times New Roman" w:cs="Times New Roman"/>
          <w:sz w:val="28"/>
          <w:szCs w:val="28"/>
        </w:rPr>
        <w:t>uy định về xác định dòng chảy tối thiểu trên sông, suối và hạ lưu các hồ chứa, đập dâng</w:t>
      </w:r>
      <w:bookmarkEnd w:id="6"/>
      <w:r w:rsidR="00DD79BD" w:rsidRPr="00DD79BD">
        <w:rPr>
          <w:rFonts w:ascii="Times New Roman" w:hAnsi="Times New Roman" w:cs="Times New Roman"/>
          <w:sz w:val="28"/>
          <w:szCs w:val="28"/>
        </w:rPr>
        <w:t xml:space="preserve"> đối với hồ/đập Đa Dâng không nhỏ hơn 1,05m</w:t>
      </w:r>
      <w:r w:rsidR="00DD79BD" w:rsidRPr="00DD79BD">
        <w:rPr>
          <w:rFonts w:ascii="Times New Roman" w:hAnsi="Times New Roman" w:cs="Times New Roman"/>
          <w:sz w:val="28"/>
          <w:szCs w:val="28"/>
          <w:vertAlign w:val="superscript"/>
        </w:rPr>
        <w:t>3</w:t>
      </w:r>
      <w:r w:rsidR="00DD79BD" w:rsidRPr="00DD79BD">
        <w:rPr>
          <w:rFonts w:ascii="Times New Roman" w:hAnsi="Times New Roman" w:cs="Times New Roman"/>
          <w:sz w:val="28"/>
          <w:szCs w:val="28"/>
        </w:rPr>
        <w:t>/s.</w:t>
      </w:r>
    </w:p>
    <w:p w14:paraId="78EC951F" w14:textId="3175EFB2" w:rsidR="009232A9" w:rsidRPr="00B219FE" w:rsidRDefault="009232A9" w:rsidP="00C51D77">
      <w:pPr>
        <w:spacing w:after="120"/>
        <w:jc w:val="center"/>
        <w:rPr>
          <w:rFonts w:ascii="Times New Roman" w:hAnsi="Times New Roman" w:cs="Times New Roman"/>
          <w:b/>
          <w:bCs/>
          <w:sz w:val="28"/>
          <w:szCs w:val="28"/>
        </w:rPr>
      </w:pPr>
      <w:r w:rsidRPr="00B219FE">
        <w:rPr>
          <w:rFonts w:ascii="Times New Roman" w:hAnsi="Times New Roman" w:cs="Times New Roman"/>
          <w:b/>
          <w:bCs/>
          <w:sz w:val="28"/>
          <w:szCs w:val="28"/>
        </w:rPr>
        <w:t>Chương II</w:t>
      </w:r>
    </w:p>
    <w:p w14:paraId="2721CEDC" w14:textId="77777777" w:rsidR="009232A9" w:rsidRPr="00B219FE" w:rsidRDefault="009232A9" w:rsidP="00C51D77">
      <w:pPr>
        <w:spacing w:after="120"/>
        <w:jc w:val="center"/>
        <w:rPr>
          <w:rFonts w:ascii="Times New Roman" w:hAnsi="Times New Roman" w:cs="Times New Roman"/>
          <w:b/>
          <w:bCs/>
          <w:sz w:val="28"/>
          <w:szCs w:val="28"/>
        </w:rPr>
      </w:pPr>
      <w:r w:rsidRPr="00B219FE">
        <w:rPr>
          <w:rFonts w:ascii="Times New Roman" w:hAnsi="Times New Roman" w:cs="Times New Roman"/>
          <w:b/>
          <w:bCs/>
          <w:sz w:val="28"/>
          <w:szCs w:val="28"/>
        </w:rPr>
        <w:t>VẬN HÀNH HỒ CHỨA TRONG MÙA LŨ</w:t>
      </w:r>
    </w:p>
    <w:p w14:paraId="5709867E" w14:textId="79EEB5DB" w:rsidR="009232A9" w:rsidRPr="00B219FE" w:rsidRDefault="009232A9" w:rsidP="00B219FE">
      <w:pPr>
        <w:spacing w:after="120"/>
        <w:ind w:firstLine="567"/>
        <w:jc w:val="both"/>
        <w:rPr>
          <w:rFonts w:ascii="Times New Roman" w:hAnsi="Times New Roman" w:cs="Times New Roman"/>
          <w:b/>
          <w:bCs/>
          <w:sz w:val="28"/>
          <w:szCs w:val="28"/>
        </w:rPr>
      </w:pPr>
      <w:r w:rsidRPr="00B219FE">
        <w:rPr>
          <w:rFonts w:ascii="Times New Roman" w:hAnsi="Times New Roman" w:cs="Times New Roman"/>
          <w:b/>
          <w:bCs/>
          <w:sz w:val="28"/>
          <w:szCs w:val="28"/>
        </w:rPr>
        <w:t xml:space="preserve">Điều 11. </w:t>
      </w:r>
      <w:r w:rsidRPr="00B219FE">
        <w:rPr>
          <w:rFonts w:ascii="Times New Roman" w:hAnsi="Times New Roman" w:cs="Times New Roman"/>
          <w:sz w:val="28"/>
          <w:szCs w:val="28"/>
        </w:rPr>
        <w:t>Qu</w:t>
      </w:r>
      <w:r w:rsidR="00C641B6">
        <w:rPr>
          <w:rFonts w:ascii="Times New Roman" w:hAnsi="Times New Roman" w:cs="Times New Roman"/>
          <w:sz w:val="28"/>
          <w:szCs w:val="28"/>
        </w:rPr>
        <w:t>y</w:t>
      </w:r>
      <w:r w:rsidRPr="00B219FE">
        <w:rPr>
          <w:rFonts w:ascii="Times New Roman" w:hAnsi="Times New Roman" w:cs="Times New Roman"/>
          <w:sz w:val="28"/>
          <w:szCs w:val="28"/>
        </w:rPr>
        <w:t xml:space="preserve"> định về mực nước trước lũ, đón lũ:</w:t>
      </w:r>
    </w:p>
    <w:p w14:paraId="3E30422A" w14:textId="257D9478" w:rsidR="00DD79BD" w:rsidRPr="00B219FE" w:rsidRDefault="008718D6" w:rsidP="00B219FE">
      <w:pPr>
        <w:pStyle w:val="Chthchbng0"/>
        <w:spacing w:after="12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lang w:val="vi-VN"/>
        </w:rPr>
        <w:t>1.</w:t>
      </w:r>
      <w:r w:rsidR="00C641B6">
        <w:rPr>
          <w:rFonts w:ascii="Times New Roman" w:hAnsi="Times New Roman" w:cs="Times New Roman"/>
          <w:color w:val="000000"/>
          <w:sz w:val="28"/>
          <w:szCs w:val="28"/>
          <w:lang w:val="vi-VN"/>
        </w:rPr>
        <w:t xml:space="preserve"> </w:t>
      </w:r>
      <w:r w:rsidR="00DD79BD" w:rsidRPr="00B219FE">
        <w:rPr>
          <w:rFonts w:ascii="Times New Roman" w:hAnsi="Times New Roman" w:cs="Times New Roman"/>
          <w:color w:val="000000"/>
          <w:sz w:val="28"/>
          <w:szCs w:val="28"/>
        </w:rPr>
        <w:t>Hồ chứa không có chức năng điều tiết lũ nên hồ không có nhiệm vụ cắt giảm lũ.</w:t>
      </w:r>
    </w:p>
    <w:p w14:paraId="5C672BD5" w14:textId="4AA2B94B" w:rsidR="00DD79BD" w:rsidRPr="00B219FE" w:rsidRDefault="008718D6" w:rsidP="00B219FE">
      <w:pPr>
        <w:pStyle w:val="Chthchbng0"/>
        <w:spacing w:after="12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lang w:val="vi-VN"/>
        </w:rPr>
        <w:t>2.</w:t>
      </w:r>
      <w:r w:rsidR="00C641B6">
        <w:rPr>
          <w:rFonts w:ascii="Times New Roman" w:hAnsi="Times New Roman" w:cs="Times New Roman"/>
          <w:color w:val="000000"/>
          <w:sz w:val="28"/>
          <w:szCs w:val="28"/>
          <w:lang w:val="vi-VN"/>
        </w:rPr>
        <w:t xml:space="preserve"> </w:t>
      </w:r>
      <w:r w:rsidR="00DD79BD" w:rsidRPr="00B219FE">
        <w:rPr>
          <w:rFonts w:ascii="Times New Roman" w:hAnsi="Times New Roman" w:cs="Times New Roman"/>
          <w:color w:val="000000"/>
          <w:sz w:val="28"/>
          <w:szCs w:val="28"/>
        </w:rPr>
        <w:t>Duy trì mực nước trong hồ trong các tháng mùa lũ ở MNDBT:1.261,0m.</w:t>
      </w:r>
    </w:p>
    <w:p w14:paraId="7D097DC4" w14:textId="5E3A5180" w:rsidR="00DD79BD" w:rsidRPr="00B219FE" w:rsidRDefault="008718D6" w:rsidP="00B219FE">
      <w:pPr>
        <w:pStyle w:val="Chthchbng0"/>
        <w:spacing w:after="12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lang w:val="vi-VN"/>
        </w:rPr>
        <w:t>3.</w:t>
      </w:r>
      <w:r w:rsidR="00C641B6">
        <w:rPr>
          <w:rFonts w:ascii="Times New Roman" w:hAnsi="Times New Roman" w:cs="Times New Roman"/>
          <w:color w:val="000000"/>
          <w:sz w:val="28"/>
          <w:szCs w:val="28"/>
          <w:lang w:val="vi-VN"/>
        </w:rPr>
        <w:t xml:space="preserve"> </w:t>
      </w:r>
      <w:r w:rsidR="00DD79BD" w:rsidRPr="00B219FE">
        <w:rPr>
          <w:rFonts w:ascii="Times New Roman" w:hAnsi="Times New Roman" w:cs="Times New Roman"/>
          <w:color w:val="000000"/>
          <w:sz w:val="28"/>
          <w:szCs w:val="28"/>
        </w:rPr>
        <w:t xml:space="preserve">Khi lũ về mực nước hồ &gt; MNDBT: 1.261,0m thì bộ phận thủy công vận </w:t>
      </w:r>
      <w:r w:rsidR="00DD79BD" w:rsidRPr="00B219FE">
        <w:rPr>
          <w:rFonts w:ascii="Times New Roman" w:hAnsi="Times New Roman" w:cs="Times New Roman"/>
          <w:color w:val="000000"/>
          <w:sz w:val="28"/>
          <w:szCs w:val="28"/>
        </w:rPr>
        <w:lastRenderedPageBreak/>
        <w:t>hành cống lấy nước chỉ lấy đủ lưu lượng phát điện, lượng nước thừa sẽ xả qua đập tràn tự do về hạ du.</w:t>
      </w:r>
    </w:p>
    <w:p w14:paraId="40DB2A71" w14:textId="77777777" w:rsidR="009232A9" w:rsidRPr="00B219FE" w:rsidRDefault="009232A9" w:rsidP="00B219FE">
      <w:pPr>
        <w:spacing w:after="120"/>
        <w:ind w:firstLine="567"/>
        <w:jc w:val="both"/>
        <w:rPr>
          <w:rFonts w:ascii="Times New Roman" w:hAnsi="Times New Roman" w:cs="Times New Roman"/>
          <w:b/>
          <w:bCs/>
          <w:sz w:val="28"/>
          <w:szCs w:val="28"/>
        </w:rPr>
      </w:pPr>
      <w:r w:rsidRPr="00B219FE">
        <w:rPr>
          <w:rFonts w:ascii="Times New Roman" w:hAnsi="Times New Roman" w:cs="Times New Roman"/>
          <w:b/>
          <w:bCs/>
          <w:sz w:val="28"/>
          <w:szCs w:val="28"/>
        </w:rPr>
        <w:t xml:space="preserve">Điều 12. </w:t>
      </w:r>
      <w:r w:rsidRPr="00B219FE">
        <w:rPr>
          <w:rFonts w:ascii="Times New Roman" w:hAnsi="Times New Roman" w:cs="Times New Roman"/>
          <w:sz w:val="28"/>
          <w:szCs w:val="28"/>
        </w:rPr>
        <w:t>Nguyên tắc vận hành trong mùa lũ:</w:t>
      </w:r>
    </w:p>
    <w:p w14:paraId="32F7F71C" w14:textId="320ADD2C" w:rsidR="009232A9" w:rsidRPr="00B219FE" w:rsidRDefault="009232A9" w:rsidP="00B219FE">
      <w:pPr>
        <w:spacing w:after="120"/>
        <w:ind w:firstLine="567"/>
        <w:jc w:val="both"/>
        <w:rPr>
          <w:rFonts w:ascii="Times New Roman" w:hAnsi="Times New Roman" w:cs="Times New Roman"/>
          <w:iCs/>
          <w:sz w:val="28"/>
          <w:szCs w:val="28"/>
          <w:lang w:val="nl-NL"/>
        </w:rPr>
      </w:pPr>
      <w:r w:rsidRPr="00B219FE">
        <w:rPr>
          <w:rFonts w:ascii="Times New Roman" w:hAnsi="Times New Roman" w:cs="Times New Roman"/>
          <w:iCs/>
          <w:sz w:val="28"/>
          <w:szCs w:val="28"/>
          <w:lang w:val="nl-NL"/>
        </w:rPr>
        <w:t xml:space="preserve">Trong quá trình vận hành điều tiết, mực nước hồ chứa phải thấp hơn hoặc bằng </w:t>
      </w:r>
      <w:r w:rsidR="001B4AC7" w:rsidRPr="00B219FE">
        <w:rPr>
          <w:rFonts w:ascii="Times New Roman" w:hAnsi="Times New Roman" w:cs="Times New Roman"/>
          <w:sz w:val="28"/>
          <w:szCs w:val="28"/>
        </w:rPr>
        <w:t>cao trình mực nước dâng bình thường 1</w:t>
      </w:r>
      <w:r w:rsidR="001B4AC7" w:rsidRPr="00B219FE">
        <w:rPr>
          <w:rFonts w:ascii="Times New Roman" w:hAnsi="Times New Roman" w:cs="Times New Roman"/>
          <w:sz w:val="28"/>
          <w:szCs w:val="28"/>
          <w:lang w:val="en-US"/>
        </w:rPr>
        <w:t>.</w:t>
      </w:r>
      <w:r w:rsidR="00DD79BD" w:rsidRPr="00B219FE">
        <w:rPr>
          <w:rFonts w:ascii="Times New Roman" w:hAnsi="Times New Roman" w:cs="Times New Roman"/>
          <w:sz w:val="28"/>
          <w:szCs w:val="28"/>
        </w:rPr>
        <w:t>261,0</w:t>
      </w:r>
      <w:r w:rsidR="001B4AC7" w:rsidRPr="00B219FE">
        <w:rPr>
          <w:rFonts w:ascii="Times New Roman" w:hAnsi="Times New Roman" w:cs="Times New Roman"/>
          <w:sz w:val="28"/>
          <w:szCs w:val="28"/>
        </w:rPr>
        <w:t>m</w:t>
      </w:r>
      <w:r w:rsidRPr="00B219FE">
        <w:rPr>
          <w:rFonts w:ascii="Times New Roman" w:hAnsi="Times New Roman" w:cs="Times New Roman"/>
          <w:iCs/>
          <w:sz w:val="28"/>
          <w:szCs w:val="28"/>
          <w:lang w:val="nl-NL"/>
        </w:rPr>
        <w:t xml:space="preserve"> trên biểu đồ điều phối.</w:t>
      </w:r>
      <w:r w:rsidR="001B4AC7" w:rsidRPr="00B219FE">
        <w:rPr>
          <w:rFonts w:ascii="Times New Roman" w:hAnsi="Times New Roman" w:cs="Times New Roman"/>
          <w:iCs/>
          <w:sz w:val="28"/>
          <w:szCs w:val="28"/>
          <w:lang w:val="nl-NL"/>
        </w:rPr>
        <w:t xml:space="preserve"> Cụ thể:</w:t>
      </w:r>
    </w:p>
    <w:p w14:paraId="0D9191E2" w14:textId="1E770149" w:rsidR="001B4AC7" w:rsidRPr="00B219FE" w:rsidRDefault="001B4AC7" w:rsidP="00B219FE">
      <w:pPr>
        <w:spacing w:after="120"/>
        <w:ind w:firstLine="567"/>
        <w:jc w:val="both"/>
        <w:rPr>
          <w:rFonts w:ascii="Times New Roman" w:hAnsi="Times New Roman" w:cs="Times New Roman"/>
          <w:iCs/>
          <w:sz w:val="28"/>
          <w:szCs w:val="28"/>
          <w:lang w:val="nl-NL"/>
        </w:rPr>
      </w:pPr>
      <w:r w:rsidRPr="00B219FE">
        <w:rPr>
          <w:rFonts w:ascii="Times New Roman" w:hAnsi="Times New Roman" w:cs="Times New Roman"/>
          <w:iCs/>
          <w:sz w:val="28"/>
          <w:szCs w:val="28"/>
          <w:lang w:val="nl-NL"/>
        </w:rPr>
        <w:t xml:space="preserve">1. Phải đảm bảo an toàn cho đập, hồ chứa thủy điện </w:t>
      </w:r>
      <w:r w:rsidR="00F71AB2" w:rsidRPr="00B219FE">
        <w:rPr>
          <w:rFonts w:ascii="Times New Roman" w:hAnsi="Times New Roman" w:cs="Times New Roman"/>
          <w:iCs/>
          <w:sz w:val="28"/>
          <w:szCs w:val="28"/>
          <w:lang w:val="nl-NL"/>
        </w:rPr>
        <w:t>Đa Dâng</w:t>
      </w:r>
      <w:r w:rsidRPr="00B219FE">
        <w:rPr>
          <w:rFonts w:ascii="Times New Roman" w:hAnsi="Times New Roman" w:cs="Times New Roman"/>
          <w:iCs/>
          <w:sz w:val="28"/>
          <w:szCs w:val="28"/>
          <w:lang w:val="nl-NL"/>
        </w:rPr>
        <w:t>.</w:t>
      </w:r>
    </w:p>
    <w:p w14:paraId="2496568E" w14:textId="0095A067" w:rsidR="001B4AC7" w:rsidRPr="00B219FE" w:rsidRDefault="002E6754" w:rsidP="00B219FE">
      <w:pPr>
        <w:spacing w:after="120"/>
        <w:ind w:firstLine="567"/>
        <w:jc w:val="both"/>
        <w:rPr>
          <w:rFonts w:ascii="Times New Roman" w:hAnsi="Times New Roman" w:cs="Times New Roman"/>
          <w:iCs/>
          <w:sz w:val="28"/>
          <w:szCs w:val="28"/>
          <w:lang w:val="nl-NL"/>
        </w:rPr>
      </w:pPr>
      <w:r w:rsidRPr="00B219FE">
        <w:rPr>
          <w:rFonts w:ascii="Times New Roman" w:hAnsi="Times New Roman" w:cs="Times New Roman"/>
          <w:iCs/>
          <w:sz w:val="28"/>
          <w:szCs w:val="28"/>
          <w:lang w:val="nl-NL"/>
        </w:rPr>
        <w:t>2. Không</w:t>
      </w:r>
      <w:r w:rsidR="001B4AC7" w:rsidRPr="00B219FE">
        <w:rPr>
          <w:rFonts w:ascii="Times New Roman" w:hAnsi="Times New Roman" w:cs="Times New Roman"/>
          <w:iCs/>
          <w:sz w:val="28"/>
          <w:szCs w:val="28"/>
          <w:lang w:val="nl-NL"/>
        </w:rPr>
        <w:t xml:space="preserve"> gây dòng chảy đột biến, bất thường đe dọa trực tiếp đến tính mạng và tài sản của người dân ở khu vực hạ du sau đập </w:t>
      </w:r>
      <w:r w:rsidR="00F71AB2" w:rsidRPr="00B219FE">
        <w:rPr>
          <w:rFonts w:ascii="Times New Roman" w:hAnsi="Times New Roman" w:cs="Times New Roman"/>
          <w:iCs/>
          <w:sz w:val="28"/>
          <w:szCs w:val="28"/>
          <w:lang w:val="nl-NL"/>
        </w:rPr>
        <w:t>Đa Dâng</w:t>
      </w:r>
      <w:r w:rsidR="001B4AC7" w:rsidRPr="00B219FE">
        <w:rPr>
          <w:rFonts w:ascii="Times New Roman" w:hAnsi="Times New Roman" w:cs="Times New Roman"/>
          <w:iCs/>
          <w:sz w:val="28"/>
          <w:szCs w:val="28"/>
          <w:lang w:val="nl-NL"/>
        </w:rPr>
        <w:t>.</w:t>
      </w:r>
    </w:p>
    <w:p w14:paraId="01939785" w14:textId="624876BA" w:rsidR="001B4AC7" w:rsidRPr="00B219FE" w:rsidRDefault="001B4AC7" w:rsidP="00B219FE">
      <w:pPr>
        <w:spacing w:after="120"/>
        <w:ind w:firstLine="567"/>
        <w:jc w:val="both"/>
        <w:rPr>
          <w:rFonts w:ascii="Times New Roman" w:hAnsi="Times New Roman" w:cs="Times New Roman"/>
          <w:iCs/>
          <w:sz w:val="28"/>
          <w:szCs w:val="28"/>
          <w:lang w:val="nl-NL"/>
        </w:rPr>
      </w:pPr>
      <w:r w:rsidRPr="00B219FE">
        <w:rPr>
          <w:rFonts w:ascii="Times New Roman" w:hAnsi="Times New Roman" w:cs="Times New Roman"/>
          <w:iCs/>
          <w:sz w:val="28"/>
          <w:szCs w:val="28"/>
          <w:lang w:val="nl-NL"/>
        </w:rPr>
        <w:t xml:space="preserve">3. Trong quá trình vận hành phải thường xuyên theo dõi, cập nhật thông tin về tình hình thời tiết, mưa, lũ; mực nước, lưu lượng đến hồ và các bản tin dự báo tiếp theo để vận hành hồ </w:t>
      </w:r>
      <w:r w:rsidR="00F71AB2" w:rsidRPr="00B219FE">
        <w:rPr>
          <w:rFonts w:ascii="Times New Roman" w:hAnsi="Times New Roman" w:cs="Times New Roman"/>
          <w:iCs/>
          <w:sz w:val="28"/>
          <w:szCs w:val="28"/>
          <w:lang w:val="nl-NL"/>
        </w:rPr>
        <w:t>Đa Dâng</w:t>
      </w:r>
      <w:r w:rsidRPr="00B219FE">
        <w:rPr>
          <w:rFonts w:ascii="Times New Roman" w:hAnsi="Times New Roman" w:cs="Times New Roman"/>
          <w:iCs/>
          <w:sz w:val="28"/>
          <w:szCs w:val="28"/>
          <w:lang w:val="nl-NL"/>
        </w:rPr>
        <w:t xml:space="preserve"> cho phù hợp với tình hình thực tế</w:t>
      </w:r>
      <w:r w:rsidR="009232A9" w:rsidRPr="00B219FE">
        <w:rPr>
          <w:rFonts w:ascii="Times New Roman" w:hAnsi="Times New Roman" w:cs="Times New Roman"/>
          <w:iCs/>
          <w:sz w:val="28"/>
          <w:szCs w:val="28"/>
          <w:lang w:val="nl-NL"/>
        </w:rPr>
        <w:t>.</w:t>
      </w:r>
    </w:p>
    <w:p w14:paraId="7D3F805B" w14:textId="439D5A40" w:rsidR="002E6754" w:rsidRPr="00B219FE" w:rsidRDefault="002E6754" w:rsidP="00B219FE">
      <w:pPr>
        <w:spacing w:after="120"/>
        <w:ind w:firstLine="567"/>
        <w:jc w:val="both"/>
        <w:rPr>
          <w:rFonts w:ascii="Times New Roman" w:hAnsi="Times New Roman" w:cs="Times New Roman"/>
          <w:iCs/>
          <w:sz w:val="28"/>
          <w:szCs w:val="28"/>
          <w:lang w:val="nl-NL"/>
        </w:rPr>
      </w:pPr>
      <w:r w:rsidRPr="00B219FE">
        <w:rPr>
          <w:rFonts w:ascii="Times New Roman" w:hAnsi="Times New Roman" w:cs="Times New Roman"/>
          <w:iCs/>
          <w:sz w:val="28"/>
          <w:szCs w:val="28"/>
          <w:lang w:val="nl-NL"/>
        </w:rPr>
        <w:t>Lưu lượng lũ vào hồ được ưu tiên sử dụng để phát công suất tối đa của nhà máy thủy điện, phần lưu lượng lũ còn lại tự xả qua đập tràn tự do khi mực nước hồ vượt quá cao trình mực nước dâng bình thường 1.261,0m và thấp hơn cao trình mược nước lũ thiết kế: 1.263,48m.</w:t>
      </w:r>
    </w:p>
    <w:p w14:paraId="561E3AC1" w14:textId="52AF8DBA" w:rsidR="009232A9" w:rsidRPr="00B219FE" w:rsidRDefault="001B4AC7" w:rsidP="00B219FE">
      <w:pPr>
        <w:spacing w:after="120"/>
        <w:ind w:firstLine="567"/>
        <w:jc w:val="both"/>
        <w:rPr>
          <w:rFonts w:ascii="Times New Roman" w:hAnsi="Times New Roman" w:cs="Times New Roman"/>
          <w:iCs/>
          <w:sz w:val="28"/>
          <w:szCs w:val="28"/>
          <w:lang w:val="nl-NL"/>
        </w:rPr>
      </w:pPr>
      <w:r w:rsidRPr="00B219FE">
        <w:rPr>
          <w:rFonts w:ascii="Times New Roman" w:hAnsi="Times New Roman" w:cs="Times New Roman"/>
          <w:iCs/>
          <w:sz w:val="28"/>
          <w:szCs w:val="28"/>
          <w:lang w:val="nl-NL"/>
        </w:rPr>
        <w:t xml:space="preserve">4. </w:t>
      </w:r>
      <w:r w:rsidR="009232A9" w:rsidRPr="00B219FE">
        <w:rPr>
          <w:rFonts w:ascii="Times New Roman" w:hAnsi="Times New Roman" w:cs="Times New Roman"/>
          <w:iCs/>
          <w:sz w:val="28"/>
          <w:szCs w:val="28"/>
          <w:lang w:val="nl-NL"/>
        </w:rPr>
        <w:t xml:space="preserve">Trong mùa mưa lũ, </w:t>
      </w:r>
      <w:r w:rsidR="00F71AB2" w:rsidRPr="00B219FE">
        <w:rPr>
          <w:rFonts w:ascii="Times New Roman" w:hAnsi="Times New Roman" w:cs="Times New Roman"/>
          <w:iCs/>
          <w:sz w:val="28"/>
          <w:szCs w:val="28"/>
          <w:lang w:val="nl-NL"/>
        </w:rPr>
        <w:t>Công ty Cổ phần Đầu tư và Xây dựng điện Long Hội</w:t>
      </w:r>
      <w:r w:rsidR="009232A9" w:rsidRPr="00B219FE">
        <w:rPr>
          <w:rFonts w:ascii="Times New Roman" w:hAnsi="Times New Roman" w:cs="Times New Roman"/>
          <w:iCs/>
          <w:sz w:val="28"/>
          <w:szCs w:val="28"/>
          <w:lang w:val="nl-NL"/>
        </w:rPr>
        <w:t xml:space="preserve"> phải kiểm tra và chuẩn bị sẵn sàng các công tác ứng trực trong quá trình xả lũ.</w:t>
      </w:r>
    </w:p>
    <w:p w14:paraId="60C0DC99" w14:textId="77777777" w:rsidR="009232A9" w:rsidRPr="00B219FE" w:rsidRDefault="009232A9" w:rsidP="00B219FE">
      <w:pPr>
        <w:spacing w:after="120"/>
        <w:ind w:firstLine="567"/>
        <w:jc w:val="both"/>
        <w:rPr>
          <w:rFonts w:ascii="Times New Roman" w:hAnsi="Times New Roman" w:cs="Times New Roman"/>
          <w:sz w:val="28"/>
          <w:szCs w:val="28"/>
        </w:rPr>
      </w:pPr>
      <w:r w:rsidRPr="00B219FE">
        <w:rPr>
          <w:rFonts w:ascii="Times New Roman" w:hAnsi="Times New Roman" w:cs="Times New Roman"/>
          <w:b/>
          <w:bCs/>
          <w:sz w:val="28"/>
          <w:szCs w:val="28"/>
        </w:rPr>
        <w:t xml:space="preserve">Điều 13. </w:t>
      </w:r>
      <w:r w:rsidRPr="00B219FE">
        <w:rPr>
          <w:rFonts w:ascii="Times New Roman" w:hAnsi="Times New Roman" w:cs="Times New Roman"/>
          <w:sz w:val="28"/>
          <w:szCs w:val="28"/>
        </w:rPr>
        <w:t>Vận hành hồ chứa tham gia cắt/giảm lũ cho hạ du, phát điện:</w:t>
      </w:r>
    </w:p>
    <w:p w14:paraId="61DBB54B" w14:textId="15EA9F00" w:rsidR="009232A9" w:rsidRPr="00B219FE" w:rsidRDefault="002E6754" w:rsidP="00B219FE">
      <w:pPr>
        <w:spacing w:after="120"/>
        <w:ind w:firstLine="567"/>
        <w:jc w:val="both"/>
        <w:rPr>
          <w:rFonts w:ascii="Times New Roman" w:hAnsi="Times New Roman" w:cs="Times New Roman"/>
          <w:sz w:val="28"/>
          <w:szCs w:val="28"/>
        </w:rPr>
      </w:pPr>
      <w:r w:rsidRPr="00B219FE">
        <w:rPr>
          <w:rFonts w:ascii="Times New Roman" w:hAnsi="Times New Roman" w:cs="Times New Roman"/>
          <w:sz w:val="28"/>
          <w:szCs w:val="28"/>
          <w:lang w:val="en-US"/>
        </w:rPr>
        <w:t xml:space="preserve">- </w:t>
      </w:r>
      <w:r w:rsidR="009232A9" w:rsidRPr="00B219FE">
        <w:rPr>
          <w:rFonts w:ascii="Times New Roman" w:hAnsi="Times New Roman" w:cs="Times New Roman"/>
          <w:sz w:val="28"/>
          <w:szCs w:val="28"/>
        </w:rPr>
        <w:t xml:space="preserve">Đập tràn của Thủy điện </w:t>
      </w:r>
      <w:r w:rsidR="00F71AB2" w:rsidRPr="00B219FE">
        <w:rPr>
          <w:rFonts w:ascii="Times New Roman" w:hAnsi="Times New Roman" w:cs="Times New Roman"/>
          <w:sz w:val="28"/>
          <w:szCs w:val="28"/>
        </w:rPr>
        <w:t>Đa Dâng</w:t>
      </w:r>
      <w:r w:rsidR="009232A9" w:rsidRPr="00B219FE">
        <w:rPr>
          <w:rFonts w:ascii="Times New Roman" w:hAnsi="Times New Roman" w:cs="Times New Roman"/>
          <w:sz w:val="28"/>
          <w:szCs w:val="28"/>
        </w:rPr>
        <w:t xml:space="preserve"> là Đập tràn tự do không có cửa, do đó trong quá trình vận hành, khi lũ về lưu lượng lớn hơn Lưu lượng max qua nhà máy (Qđến &gt; Qmaxnm) thì lượng nước thừa sẽ xả qua Đập tràn tự do về hạ du. Khả năng điều tiết lũ của hồ ít.</w:t>
      </w:r>
    </w:p>
    <w:p w14:paraId="44C6E4AC" w14:textId="430B34D5" w:rsidR="009232A9" w:rsidRPr="00B219FE" w:rsidRDefault="00E00F4B" w:rsidP="00B219FE">
      <w:pPr>
        <w:spacing w:after="120"/>
        <w:ind w:firstLine="567"/>
        <w:jc w:val="both"/>
        <w:rPr>
          <w:rFonts w:ascii="Times New Roman" w:hAnsi="Times New Roman" w:cs="Times New Roman"/>
          <w:sz w:val="28"/>
          <w:szCs w:val="28"/>
        </w:rPr>
      </w:pPr>
      <w:r w:rsidRPr="00B219FE">
        <w:rPr>
          <w:rFonts w:ascii="Times New Roman" w:hAnsi="Times New Roman" w:cs="Times New Roman"/>
          <w:sz w:val="28"/>
          <w:szCs w:val="28"/>
          <w:lang w:val="en-US"/>
        </w:rPr>
        <w:t xml:space="preserve">- </w:t>
      </w:r>
      <w:r w:rsidR="009232A9" w:rsidRPr="00B219FE">
        <w:rPr>
          <w:rFonts w:ascii="Times New Roman" w:hAnsi="Times New Roman" w:cs="Times New Roman"/>
          <w:sz w:val="28"/>
          <w:szCs w:val="28"/>
        </w:rPr>
        <w:t>Trong quá trình các hồ bậc trên vận hành giả</w:t>
      </w:r>
      <w:r w:rsidR="009232A9" w:rsidRPr="00B219FE">
        <w:rPr>
          <w:rFonts w:ascii="Times New Roman" w:hAnsi="Times New Roman" w:cs="Times New Roman"/>
          <w:sz w:val="28"/>
          <w:szCs w:val="28"/>
          <w:lang w:val="en-US"/>
        </w:rPr>
        <w:t>m</w:t>
      </w:r>
      <w:r w:rsidR="009232A9" w:rsidRPr="00B219FE">
        <w:rPr>
          <w:rFonts w:ascii="Times New Roman" w:hAnsi="Times New Roman" w:cs="Times New Roman"/>
          <w:sz w:val="28"/>
          <w:szCs w:val="28"/>
        </w:rPr>
        <w:t xml:space="preserve"> lũ cho hạ du, vận hành</w:t>
      </w:r>
      <w:r w:rsidR="009232A9" w:rsidRPr="00B219FE">
        <w:rPr>
          <w:rFonts w:ascii="Times New Roman" w:hAnsi="Times New Roman" w:cs="Times New Roman"/>
          <w:sz w:val="28"/>
          <w:szCs w:val="28"/>
        </w:rPr>
        <w:br/>
        <w:t>hồ với tổng lưu lượng xả tương đương với lưu lượng đến hồ (với sai số cho phép +/-10%);</w:t>
      </w:r>
    </w:p>
    <w:p w14:paraId="46B02C5E" w14:textId="0B918A77" w:rsidR="00E00F4B" w:rsidRPr="00B219FE" w:rsidRDefault="00E00F4B" w:rsidP="00B219FE">
      <w:pPr>
        <w:spacing w:after="120"/>
        <w:ind w:firstLine="567"/>
        <w:jc w:val="both"/>
        <w:rPr>
          <w:rFonts w:ascii="Times New Roman" w:eastAsia="Times New Roman" w:hAnsi="Times New Roman" w:cs="Times New Roman"/>
          <w:b/>
          <w:noProof/>
          <w:sz w:val="28"/>
          <w:szCs w:val="28"/>
          <w:lang w:val="en-US" w:eastAsia="en-US"/>
        </w:rPr>
      </w:pPr>
      <w:r w:rsidRPr="00B219FE">
        <w:rPr>
          <w:rFonts w:ascii="Times New Roman" w:hAnsi="Times New Roman" w:cs="Times New Roman"/>
          <w:sz w:val="28"/>
          <w:szCs w:val="28"/>
          <w:lang w:val="en-US"/>
        </w:rPr>
        <w:t xml:space="preserve">- </w:t>
      </w:r>
      <w:r w:rsidR="009232A9" w:rsidRPr="00B219FE">
        <w:rPr>
          <w:rFonts w:ascii="Times New Roman" w:hAnsi="Times New Roman" w:cs="Times New Roman"/>
          <w:sz w:val="28"/>
          <w:szCs w:val="28"/>
        </w:rPr>
        <w:t xml:space="preserve">Khi mực nước hồ đạt đến mực nước dâng bình thường </w:t>
      </w:r>
      <w:r w:rsidR="00C4375C" w:rsidRPr="00B219FE">
        <w:rPr>
          <w:rFonts w:ascii="Times New Roman" w:hAnsi="Times New Roman" w:cs="Times New Roman"/>
          <w:sz w:val="28"/>
          <w:szCs w:val="28"/>
          <w:lang w:val="en-US"/>
        </w:rPr>
        <w:t>t</w:t>
      </w:r>
      <w:r w:rsidR="009232A9" w:rsidRPr="00B219FE">
        <w:rPr>
          <w:rFonts w:ascii="Times New Roman" w:hAnsi="Times New Roman" w:cs="Times New Roman"/>
          <w:sz w:val="28"/>
          <w:szCs w:val="28"/>
        </w:rPr>
        <w:t>hực hiện chế</w:t>
      </w:r>
      <w:r w:rsidR="009232A9" w:rsidRPr="00B219FE">
        <w:rPr>
          <w:rFonts w:ascii="Times New Roman" w:hAnsi="Times New Roman" w:cs="Times New Roman"/>
          <w:sz w:val="28"/>
          <w:szCs w:val="28"/>
        </w:rPr>
        <w:br/>
        <w:t>độ vận hành duy trì mực nước hồ để đảm bảo phát điện.</w:t>
      </w:r>
    </w:p>
    <w:p w14:paraId="737AA77F" w14:textId="3FAEF831" w:rsidR="009232A9" w:rsidRPr="00B219FE" w:rsidRDefault="002E6754" w:rsidP="00B219FE">
      <w:pPr>
        <w:spacing w:after="120"/>
        <w:ind w:firstLine="567"/>
        <w:jc w:val="both"/>
        <w:rPr>
          <w:rFonts w:ascii="Times New Roman" w:hAnsi="Times New Roman" w:cs="Times New Roman"/>
          <w:iCs/>
          <w:sz w:val="28"/>
          <w:szCs w:val="28"/>
          <w:lang w:val="nl-NL"/>
        </w:rPr>
      </w:pPr>
      <w:r w:rsidRPr="00B219FE">
        <w:rPr>
          <w:rFonts w:ascii="Times New Roman" w:hAnsi="Times New Roman" w:cs="Times New Roman"/>
          <w:sz w:val="28"/>
          <w:szCs w:val="28"/>
          <w:lang w:val="en-US"/>
        </w:rPr>
        <w:t xml:space="preserve">- </w:t>
      </w:r>
      <w:r w:rsidR="009232A9" w:rsidRPr="00B219FE">
        <w:rPr>
          <w:rFonts w:ascii="Times New Roman" w:hAnsi="Times New Roman" w:cs="Times New Roman"/>
          <w:sz w:val="28"/>
          <w:szCs w:val="28"/>
        </w:rPr>
        <w:t>Trong quá trình vận hành, khi mực nước hồ đạt đến mực nước dâng bình thường, mà lưu lượng đến hồ còn tiếp tục tăng và có khả năng ảnh hưởng đến an toàn của công trình thì phải thực hiện chế độ vận hành đảm bảo an toàn công trình theo Quy trình vận hành của hồ đã được cấp có thẩm quyền ban hành</w:t>
      </w:r>
      <w:r w:rsidR="00C641B6">
        <w:rPr>
          <w:rFonts w:ascii="Times New Roman" w:hAnsi="Times New Roman" w:cs="Times New Roman"/>
          <w:sz w:val="28"/>
          <w:szCs w:val="28"/>
        </w:rPr>
        <w:t>;</w:t>
      </w:r>
      <w:r w:rsidR="009232A9" w:rsidRPr="00B219FE">
        <w:rPr>
          <w:rFonts w:ascii="Times New Roman" w:hAnsi="Times New Roman" w:cs="Times New Roman"/>
          <w:sz w:val="28"/>
          <w:szCs w:val="28"/>
        </w:rPr>
        <w:t xml:space="preserve"> đồng thời</w:t>
      </w:r>
      <w:r w:rsidR="00C641B6">
        <w:rPr>
          <w:rFonts w:ascii="Times New Roman" w:hAnsi="Times New Roman" w:cs="Times New Roman"/>
          <w:sz w:val="28"/>
          <w:szCs w:val="28"/>
        </w:rPr>
        <w:t>,</w:t>
      </w:r>
      <w:r w:rsidR="009232A9" w:rsidRPr="00B219FE">
        <w:rPr>
          <w:rFonts w:ascii="Times New Roman" w:hAnsi="Times New Roman" w:cs="Times New Roman"/>
          <w:sz w:val="28"/>
          <w:szCs w:val="28"/>
        </w:rPr>
        <w:t xml:space="preserve"> phải báo cáo ngay tới Trưởng Ban Chỉ huy </w:t>
      </w:r>
      <w:r w:rsidR="00967BDD">
        <w:rPr>
          <w:rFonts w:ascii="Times New Roman" w:hAnsi="Times New Roman" w:cs="Times New Roman"/>
          <w:sz w:val="28"/>
          <w:szCs w:val="28"/>
        </w:rPr>
        <w:t>PCTT &amp; TKCN</w:t>
      </w:r>
      <w:r w:rsidR="009232A9" w:rsidRPr="00B219FE">
        <w:rPr>
          <w:rFonts w:ascii="Times New Roman" w:hAnsi="Times New Roman" w:cs="Times New Roman"/>
          <w:sz w:val="28"/>
          <w:szCs w:val="28"/>
        </w:rPr>
        <w:t xml:space="preserve"> tỉnh Lâm Đồng, </w:t>
      </w:r>
      <w:r w:rsidR="009232A9" w:rsidRPr="00B219FE">
        <w:rPr>
          <w:rFonts w:ascii="Times New Roman" w:hAnsi="Times New Roman" w:cs="Times New Roman"/>
          <w:iCs/>
          <w:sz w:val="28"/>
          <w:szCs w:val="28"/>
          <w:lang w:val="nl-NL"/>
        </w:rPr>
        <w:t xml:space="preserve">Sở Công Thương và </w:t>
      </w:r>
      <w:r w:rsidR="00C641B6">
        <w:rPr>
          <w:rFonts w:ascii="Times New Roman" w:hAnsi="Times New Roman" w:cs="Times New Roman"/>
          <w:iCs/>
          <w:sz w:val="28"/>
          <w:szCs w:val="28"/>
        </w:rPr>
        <w:t>UBND</w:t>
      </w:r>
      <w:r w:rsidR="009232A9" w:rsidRPr="00B219FE">
        <w:rPr>
          <w:rFonts w:ascii="Times New Roman" w:hAnsi="Times New Roman" w:cs="Times New Roman"/>
          <w:iCs/>
          <w:sz w:val="28"/>
          <w:szCs w:val="28"/>
          <w:lang w:val="nl-NL"/>
        </w:rPr>
        <w:t xml:space="preserve"> </w:t>
      </w:r>
      <w:r w:rsidR="00D01595">
        <w:rPr>
          <w:rFonts w:ascii="Times New Roman" w:hAnsi="Times New Roman" w:cs="Times New Roman"/>
          <w:iCs/>
          <w:sz w:val="28"/>
          <w:szCs w:val="28"/>
        </w:rPr>
        <w:t xml:space="preserve">các </w:t>
      </w:r>
      <w:r w:rsidR="009232A9" w:rsidRPr="00B219FE">
        <w:rPr>
          <w:rFonts w:ascii="Times New Roman" w:hAnsi="Times New Roman" w:cs="Times New Roman"/>
          <w:iCs/>
          <w:sz w:val="28"/>
          <w:szCs w:val="28"/>
          <w:lang w:val="nl-NL"/>
        </w:rPr>
        <w:t>huyện Lạc Dương</w:t>
      </w:r>
      <w:r w:rsidR="00D01595">
        <w:rPr>
          <w:rFonts w:ascii="Times New Roman" w:hAnsi="Times New Roman" w:cs="Times New Roman"/>
          <w:iCs/>
          <w:sz w:val="28"/>
          <w:szCs w:val="28"/>
        </w:rPr>
        <w:t xml:space="preserve"> và Lâm Hà</w:t>
      </w:r>
      <w:r w:rsidR="009232A9" w:rsidRPr="00B219FE">
        <w:rPr>
          <w:rFonts w:ascii="Times New Roman" w:hAnsi="Times New Roman" w:cs="Times New Roman"/>
          <w:sz w:val="28"/>
          <w:szCs w:val="28"/>
        </w:rPr>
        <w:t xml:space="preserve"> theo quy định tại khoản 1 Điều 14 của Quy trình này.</w:t>
      </w:r>
    </w:p>
    <w:p w14:paraId="4378AF25" w14:textId="77777777" w:rsidR="009232A9" w:rsidRPr="00B219FE" w:rsidRDefault="009232A9" w:rsidP="00B219FE">
      <w:pPr>
        <w:tabs>
          <w:tab w:val="left" w:pos="993"/>
        </w:tabs>
        <w:spacing w:after="120"/>
        <w:ind w:firstLine="567"/>
        <w:jc w:val="both"/>
        <w:rPr>
          <w:rFonts w:ascii="Times New Roman" w:hAnsi="Times New Roman" w:cs="Times New Roman"/>
          <w:sz w:val="28"/>
          <w:szCs w:val="28"/>
        </w:rPr>
      </w:pPr>
      <w:r w:rsidRPr="00B219FE">
        <w:rPr>
          <w:rFonts w:ascii="Times New Roman" w:hAnsi="Times New Roman" w:cs="Times New Roman"/>
          <w:b/>
          <w:sz w:val="28"/>
          <w:szCs w:val="28"/>
        </w:rPr>
        <w:t>Điều 14.</w:t>
      </w:r>
      <w:r w:rsidRPr="00B219FE">
        <w:rPr>
          <w:rFonts w:ascii="Times New Roman" w:hAnsi="Times New Roman" w:cs="Times New Roman"/>
          <w:sz w:val="28"/>
          <w:szCs w:val="28"/>
        </w:rPr>
        <w:t xml:space="preserve"> Vận hành hồ chứa đảm bảo an toàn cho công trình:</w:t>
      </w:r>
    </w:p>
    <w:p w14:paraId="49ABEFD3" w14:textId="4FB7DFFD" w:rsidR="002E6754" w:rsidRPr="00B219FE" w:rsidRDefault="008718D6" w:rsidP="00972858">
      <w:pPr>
        <w:widowControl/>
        <w:spacing w:after="120"/>
        <w:ind w:firstLine="567"/>
        <w:jc w:val="both"/>
        <w:rPr>
          <w:rFonts w:ascii="Times New Roman" w:hAnsi="Times New Roman" w:cs="Times New Roman"/>
          <w:sz w:val="28"/>
          <w:szCs w:val="28"/>
        </w:rPr>
      </w:pPr>
      <w:r>
        <w:rPr>
          <w:rFonts w:ascii="Times New Roman" w:hAnsi="Times New Roman" w:cs="Times New Roman"/>
          <w:sz w:val="28"/>
          <w:szCs w:val="28"/>
        </w:rPr>
        <w:t>1.</w:t>
      </w:r>
      <w:r w:rsidR="00972858">
        <w:rPr>
          <w:rFonts w:ascii="Times New Roman" w:hAnsi="Times New Roman" w:cs="Times New Roman"/>
          <w:sz w:val="28"/>
          <w:szCs w:val="28"/>
        </w:rPr>
        <w:t xml:space="preserve"> </w:t>
      </w:r>
      <w:r w:rsidR="002E6754" w:rsidRPr="00B219FE">
        <w:rPr>
          <w:rFonts w:ascii="Times New Roman" w:hAnsi="Times New Roman" w:cs="Times New Roman"/>
          <w:sz w:val="28"/>
          <w:szCs w:val="28"/>
        </w:rPr>
        <w:t>Khi mực nước hồ Đa Dâng đã đạt cao trình ứng với lũ thiết kế 1</w:t>
      </w:r>
      <w:r w:rsidR="002E6754" w:rsidRPr="00B219FE">
        <w:rPr>
          <w:rFonts w:ascii="Times New Roman" w:hAnsi="Times New Roman" w:cs="Times New Roman"/>
          <w:sz w:val="28"/>
          <w:szCs w:val="28"/>
          <w:lang w:val="en-US"/>
        </w:rPr>
        <w:t>.</w:t>
      </w:r>
      <w:r w:rsidR="002E6754" w:rsidRPr="00B219FE">
        <w:rPr>
          <w:rFonts w:ascii="Times New Roman" w:hAnsi="Times New Roman" w:cs="Times New Roman"/>
          <w:sz w:val="28"/>
          <w:szCs w:val="28"/>
        </w:rPr>
        <w:t>263,48m mà dự báo lũ thượng nguồn tiếp tục lên, mực nước hồ có thể vượt cao trình mực nước kiểm tra 1</w:t>
      </w:r>
      <w:r w:rsidR="002E6754" w:rsidRPr="00B219FE">
        <w:rPr>
          <w:rFonts w:ascii="Times New Roman" w:hAnsi="Times New Roman" w:cs="Times New Roman"/>
          <w:sz w:val="28"/>
          <w:szCs w:val="28"/>
          <w:lang w:val="en-US"/>
        </w:rPr>
        <w:t>.</w:t>
      </w:r>
      <w:r w:rsidR="002E6754" w:rsidRPr="00B219FE">
        <w:rPr>
          <w:rFonts w:ascii="Times New Roman" w:hAnsi="Times New Roman" w:cs="Times New Roman"/>
          <w:sz w:val="28"/>
          <w:szCs w:val="28"/>
        </w:rPr>
        <w:t>263,76m Tổng Giám đốc Công ty Cổ phần Đầu tư và Xây dựng Điện Long Hội cần triển khai ngay các biện pháp đảm bảo an toàn công trình</w:t>
      </w:r>
      <w:r w:rsidR="00D01595">
        <w:rPr>
          <w:rFonts w:ascii="Times New Roman" w:hAnsi="Times New Roman" w:cs="Times New Roman"/>
          <w:sz w:val="28"/>
          <w:szCs w:val="28"/>
        </w:rPr>
        <w:t>;</w:t>
      </w:r>
      <w:r w:rsidR="002E6754" w:rsidRPr="00B219FE">
        <w:rPr>
          <w:rFonts w:ascii="Times New Roman" w:hAnsi="Times New Roman" w:cs="Times New Roman"/>
          <w:sz w:val="28"/>
          <w:szCs w:val="28"/>
        </w:rPr>
        <w:t xml:space="preserve"> đồng </w:t>
      </w:r>
      <w:r w:rsidR="002E6754" w:rsidRPr="00B219FE">
        <w:rPr>
          <w:rFonts w:ascii="Times New Roman" w:hAnsi="Times New Roman" w:cs="Times New Roman"/>
          <w:sz w:val="28"/>
          <w:szCs w:val="28"/>
        </w:rPr>
        <w:lastRenderedPageBreak/>
        <w:t>thời</w:t>
      </w:r>
      <w:r w:rsidR="00D01595">
        <w:rPr>
          <w:rFonts w:ascii="Times New Roman" w:hAnsi="Times New Roman" w:cs="Times New Roman"/>
          <w:sz w:val="28"/>
          <w:szCs w:val="28"/>
        </w:rPr>
        <w:t>,</w:t>
      </w:r>
      <w:r w:rsidR="002E6754" w:rsidRPr="00B219FE">
        <w:rPr>
          <w:rFonts w:ascii="Times New Roman" w:hAnsi="Times New Roman" w:cs="Times New Roman"/>
          <w:sz w:val="28"/>
          <w:szCs w:val="28"/>
        </w:rPr>
        <w:t xml:space="preserve"> báo cáo về Ban Chỉ huy </w:t>
      </w:r>
      <w:r w:rsidR="00967BDD">
        <w:rPr>
          <w:rFonts w:ascii="Times New Roman" w:hAnsi="Times New Roman" w:cs="Times New Roman"/>
          <w:sz w:val="28"/>
          <w:szCs w:val="28"/>
        </w:rPr>
        <w:t>PCTT &amp; TKCN</w:t>
      </w:r>
      <w:r w:rsidR="002E6754" w:rsidRPr="00B219FE">
        <w:rPr>
          <w:rFonts w:ascii="Times New Roman" w:hAnsi="Times New Roman" w:cs="Times New Roman"/>
          <w:sz w:val="28"/>
          <w:szCs w:val="28"/>
        </w:rPr>
        <w:t xml:space="preserve"> tỉnh Lâm Đồng,</w:t>
      </w:r>
      <w:r w:rsidR="002E6754" w:rsidRPr="00B219FE">
        <w:rPr>
          <w:rFonts w:ascii="Times New Roman" w:hAnsi="Times New Roman" w:cs="Times New Roman"/>
          <w:iCs/>
          <w:sz w:val="28"/>
          <w:szCs w:val="28"/>
          <w:lang w:val="nl-NL"/>
        </w:rPr>
        <w:t xml:space="preserve"> Sở Công Thương và </w:t>
      </w:r>
      <w:r w:rsidR="00A05BE6">
        <w:rPr>
          <w:rFonts w:ascii="Times New Roman" w:hAnsi="Times New Roman" w:cs="Times New Roman"/>
          <w:iCs/>
          <w:sz w:val="28"/>
          <w:szCs w:val="28"/>
        </w:rPr>
        <w:t>UBND</w:t>
      </w:r>
      <w:r w:rsidR="002E6754" w:rsidRPr="00B219FE">
        <w:rPr>
          <w:rFonts w:ascii="Times New Roman" w:hAnsi="Times New Roman" w:cs="Times New Roman"/>
          <w:iCs/>
          <w:sz w:val="28"/>
          <w:szCs w:val="28"/>
          <w:lang w:val="nl-NL"/>
        </w:rPr>
        <w:t xml:space="preserve"> </w:t>
      </w:r>
      <w:r w:rsidR="00A05BE6">
        <w:rPr>
          <w:rFonts w:ascii="Times New Roman" w:hAnsi="Times New Roman" w:cs="Times New Roman"/>
          <w:iCs/>
          <w:sz w:val="28"/>
          <w:szCs w:val="28"/>
        </w:rPr>
        <w:t xml:space="preserve">các </w:t>
      </w:r>
      <w:r w:rsidR="002E6754" w:rsidRPr="00B219FE">
        <w:rPr>
          <w:rFonts w:ascii="Times New Roman" w:hAnsi="Times New Roman" w:cs="Times New Roman"/>
          <w:iCs/>
          <w:sz w:val="28"/>
          <w:szCs w:val="28"/>
          <w:lang w:val="nl-NL"/>
        </w:rPr>
        <w:t>huyện Lạc Dương</w:t>
      </w:r>
      <w:r w:rsidR="00A05BE6">
        <w:rPr>
          <w:rFonts w:ascii="Times New Roman" w:hAnsi="Times New Roman" w:cs="Times New Roman"/>
          <w:iCs/>
          <w:sz w:val="28"/>
          <w:szCs w:val="28"/>
        </w:rPr>
        <w:t xml:space="preserve"> và</w:t>
      </w:r>
      <w:r w:rsidR="002E6754" w:rsidRPr="00B219FE">
        <w:rPr>
          <w:rFonts w:ascii="Times New Roman" w:hAnsi="Times New Roman" w:cs="Times New Roman"/>
          <w:sz w:val="28"/>
          <w:szCs w:val="28"/>
        </w:rPr>
        <w:t xml:space="preserve"> Lâm Hà để kịp thời chỉ đạo và thông báo cho chính quyền địa phương phổ biến đến nhân dân vùng hạ du có biện pháp chống lũ, đảm bảo an toàn cho người và tài sản phía hạ du.</w:t>
      </w:r>
    </w:p>
    <w:p w14:paraId="4D854D2D" w14:textId="6D01AC30" w:rsidR="009232A9" w:rsidRPr="00B219FE" w:rsidRDefault="008718D6" w:rsidP="00972858">
      <w:pPr>
        <w:widowControl/>
        <w:tabs>
          <w:tab w:val="left" w:pos="851"/>
        </w:tabs>
        <w:spacing w:after="120"/>
        <w:ind w:firstLine="567"/>
        <w:jc w:val="both"/>
        <w:rPr>
          <w:rFonts w:ascii="Times New Roman" w:hAnsi="Times New Roman" w:cs="Times New Roman"/>
          <w:sz w:val="28"/>
          <w:szCs w:val="28"/>
        </w:rPr>
      </w:pPr>
      <w:r>
        <w:rPr>
          <w:rFonts w:ascii="Times New Roman" w:hAnsi="Times New Roman" w:cs="Times New Roman"/>
          <w:sz w:val="28"/>
          <w:szCs w:val="28"/>
        </w:rPr>
        <w:t>2.</w:t>
      </w:r>
      <w:r w:rsidR="00972858">
        <w:rPr>
          <w:rFonts w:ascii="Times New Roman" w:hAnsi="Times New Roman" w:cs="Times New Roman"/>
          <w:sz w:val="28"/>
          <w:szCs w:val="28"/>
        </w:rPr>
        <w:t xml:space="preserve"> </w:t>
      </w:r>
      <w:r w:rsidR="002E6754" w:rsidRPr="00B219FE">
        <w:rPr>
          <w:rFonts w:ascii="Times New Roman" w:hAnsi="Times New Roman" w:cs="Times New Roman"/>
          <w:sz w:val="28"/>
          <w:szCs w:val="28"/>
        </w:rPr>
        <w:t>Trong quá trình vận hành, khi mực nước hồ đạt cao trình mực nước dâng bình thường, mà lưu lượng đến hồ còn tiếp tục tăng và có khả năng ảnh hưởng đến an toàn của công trình thì phải thực hiện chế độ vận hành đảm bảo an toàn công trình theo Quy trình vận hành của hồ đã được cấp có thẩm quyền ban hành</w:t>
      </w:r>
      <w:r w:rsidR="00A05BE6">
        <w:rPr>
          <w:rFonts w:ascii="Times New Roman" w:hAnsi="Times New Roman" w:cs="Times New Roman"/>
          <w:sz w:val="28"/>
          <w:szCs w:val="28"/>
        </w:rPr>
        <w:t>;</w:t>
      </w:r>
      <w:r w:rsidR="002E6754" w:rsidRPr="00B219FE">
        <w:rPr>
          <w:rFonts w:ascii="Times New Roman" w:hAnsi="Times New Roman" w:cs="Times New Roman"/>
          <w:sz w:val="28"/>
          <w:szCs w:val="28"/>
        </w:rPr>
        <w:t xml:space="preserve"> đồng thời</w:t>
      </w:r>
      <w:r w:rsidR="00A05BE6">
        <w:rPr>
          <w:rFonts w:ascii="Times New Roman" w:hAnsi="Times New Roman" w:cs="Times New Roman"/>
          <w:sz w:val="28"/>
          <w:szCs w:val="28"/>
        </w:rPr>
        <w:t>,</w:t>
      </w:r>
      <w:r w:rsidR="002E6754" w:rsidRPr="00B219FE">
        <w:rPr>
          <w:rFonts w:ascii="Times New Roman" w:hAnsi="Times New Roman" w:cs="Times New Roman"/>
          <w:sz w:val="28"/>
          <w:szCs w:val="28"/>
        </w:rPr>
        <w:t xml:space="preserve"> phải báo cáo ngay tới Trưởng Ban Chỉ huy </w:t>
      </w:r>
      <w:r w:rsidR="00967BDD">
        <w:rPr>
          <w:rFonts w:ascii="Times New Roman" w:hAnsi="Times New Roman" w:cs="Times New Roman"/>
          <w:sz w:val="28"/>
          <w:szCs w:val="28"/>
        </w:rPr>
        <w:t>PCTT &amp; TKCN</w:t>
      </w:r>
      <w:r w:rsidR="002E6754" w:rsidRPr="00B219FE">
        <w:rPr>
          <w:rFonts w:ascii="Times New Roman" w:hAnsi="Times New Roman" w:cs="Times New Roman"/>
          <w:sz w:val="28"/>
          <w:szCs w:val="28"/>
        </w:rPr>
        <w:t xml:space="preserve"> tỉnh Lâm Đồng, </w:t>
      </w:r>
      <w:r w:rsidR="002E6754" w:rsidRPr="00B219FE">
        <w:rPr>
          <w:rFonts w:ascii="Times New Roman" w:hAnsi="Times New Roman" w:cs="Times New Roman"/>
          <w:iCs/>
          <w:sz w:val="28"/>
          <w:szCs w:val="28"/>
          <w:lang w:val="nl-NL"/>
        </w:rPr>
        <w:t xml:space="preserve">Sở Công Thương và </w:t>
      </w:r>
      <w:r w:rsidR="00A05BE6">
        <w:rPr>
          <w:rFonts w:ascii="Times New Roman" w:hAnsi="Times New Roman" w:cs="Times New Roman"/>
          <w:iCs/>
          <w:sz w:val="28"/>
          <w:szCs w:val="28"/>
        </w:rPr>
        <w:t xml:space="preserve">UBND các </w:t>
      </w:r>
      <w:r w:rsidR="002E6754" w:rsidRPr="00B219FE">
        <w:rPr>
          <w:rFonts w:ascii="Times New Roman" w:hAnsi="Times New Roman" w:cs="Times New Roman"/>
          <w:iCs/>
          <w:sz w:val="28"/>
          <w:szCs w:val="28"/>
          <w:lang w:val="nl-NL"/>
        </w:rPr>
        <w:t>huyện Lạc Dương</w:t>
      </w:r>
      <w:r w:rsidR="00A05BE6">
        <w:rPr>
          <w:rFonts w:ascii="Times New Roman" w:hAnsi="Times New Roman" w:cs="Times New Roman"/>
          <w:iCs/>
          <w:sz w:val="28"/>
          <w:szCs w:val="28"/>
        </w:rPr>
        <w:t xml:space="preserve"> và</w:t>
      </w:r>
      <w:r w:rsidR="002E6754" w:rsidRPr="00B219FE">
        <w:rPr>
          <w:rFonts w:ascii="Times New Roman" w:hAnsi="Times New Roman" w:cs="Times New Roman"/>
          <w:iCs/>
          <w:sz w:val="28"/>
          <w:szCs w:val="28"/>
          <w:lang w:val="nl-NL"/>
        </w:rPr>
        <w:t xml:space="preserve"> Lâm Hà</w:t>
      </w:r>
      <w:r w:rsidR="009232A9" w:rsidRPr="00B219FE">
        <w:rPr>
          <w:rFonts w:ascii="Times New Roman" w:hAnsi="Times New Roman" w:cs="Times New Roman"/>
          <w:sz w:val="28"/>
          <w:szCs w:val="28"/>
        </w:rPr>
        <w:t>.</w:t>
      </w:r>
    </w:p>
    <w:p w14:paraId="0DEE92D7" w14:textId="77777777" w:rsidR="009232A9" w:rsidRPr="00B219FE" w:rsidRDefault="009232A9" w:rsidP="00B219FE">
      <w:pPr>
        <w:tabs>
          <w:tab w:val="left" w:pos="993"/>
        </w:tabs>
        <w:spacing w:after="120"/>
        <w:ind w:firstLine="567"/>
        <w:jc w:val="both"/>
        <w:rPr>
          <w:rFonts w:ascii="Times New Roman" w:hAnsi="Times New Roman" w:cs="Times New Roman"/>
          <w:sz w:val="28"/>
          <w:szCs w:val="28"/>
        </w:rPr>
      </w:pPr>
      <w:r w:rsidRPr="00B219FE">
        <w:rPr>
          <w:rFonts w:ascii="Times New Roman" w:hAnsi="Times New Roman" w:cs="Times New Roman"/>
          <w:b/>
          <w:sz w:val="28"/>
          <w:szCs w:val="28"/>
        </w:rPr>
        <w:t>Điều 15.</w:t>
      </w:r>
      <w:r w:rsidRPr="00B219FE">
        <w:rPr>
          <w:rFonts w:ascii="Times New Roman" w:hAnsi="Times New Roman" w:cs="Times New Roman"/>
          <w:sz w:val="28"/>
          <w:szCs w:val="28"/>
        </w:rPr>
        <w:t xml:space="preserve"> Tích nước cuối mùa lũ:</w:t>
      </w:r>
    </w:p>
    <w:p w14:paraId="7B82EB6B" w14:textId="4EA9AA5E" w:rsidR="002E6754" w:rsidRPr="00B219FE" w:rsidRDefault="008718D6" w:rsidP="00B219FE">
      <w:pPr>
        <w:spacing w:after="120"/>
        <w:ind w:firstLine="567"/>
        <w:jc w:val="both"/>
        <w:rPr>
          <w:rFonts w:ascii="Times New Roman" w:hAnsi="Times New Roman" w:cs="Times New Roman"/>
          <w:iCs/>
          <w:sz w:val="28"/>
          <w:szCs w:val="28"/>
          <w:lang w:val="nl-NL"/>
        </w:rPr>
      </w:pPr>
      <w:r>
        <w:rPr>
          <w:rFonts w:ascii="Times New Roman" w:hAnsi="Times New Roman" w:cs="Times New Roman"/>
          <w:iCs/>
          <w:sz w:val="28"/>
          <w:szCs w:val="28"/>
        </w:rPr>
        <w:t>1.</w:t>
      </w:r>
      <w:r w:rsidR="002E6754" w:rsidRPr="00B219FE">
        <w:rPr>
          <w:rFonts w:ascii="Times New Roman" w:hAnsi="Times New Roman" w:cs="Times New Roman"/>
          <w:iCs/>
          <w:sz w:val="28"/>
          <w:szCs w:val="28"/>
          <w:lang w:val="nl-NL"/>
        </w:rPr>
        <w:t xml:space="preserve"> Từ ngày 15 tháng 11 đến 15/12 hàng năm căn cứ vào dự báo của Trung tâm Khí tượng thủy văn Trung </w:t>
      </w:r>
      <w:r w:rsidR="00967BDD" w:rsidRPr="00B219FE">
        <w:rPr>
          <w:rFonts w:ascii="Times New Roman" w:hAnsi="Times New Roman" w:cs="Times New Roman"/>
          <w:iCs/>
          <w:sz w:val="28"/>
          <w:szCs w:val="28"/>
          <w:lang w:val="nl-NL"/>
        </w:rPr>
        <w:t xml:space="preserve">ương </w:t>
      </w:r>
      <w:r w:rsidR="002E6754" w:rsidRPr="00B219FE">
        <w:rPr>
          <w:rFonts w:ascii="Times New Roman" w:hAnsi="Times New Roman" w:cs="Times New Roman"/>
          <w:iCs/>
          <w:sz w:val="28"/>
          <w:szCs w:val="28"/>
          <w:lang w:val="nl-NL"/>
        </w:rPr>
        <w:t xml:space="preserve">nếu không </w:t>
      </w:r>
      <w:r w:rsidR="002E6754" w:rsidRPr="00B219FE">
        <w:rPr>
          <w:rFonts w:ascii="Times New Roman" w:hAnsi="Times New Roman" w:cs="Times New Roman"/>
          <w:sz w:val="28"/>
          <w:szCs w:val="28"/>
        </w:rPr>
        <w:t xml:space="preserve">có thông tin dự báo, cảnh báo </w:t>
      </w:r>
      <w:r w:rsidR="002E6754" w:rsidRPr="00B219FE">
        <w:rPr>
          <w:rFonts w:ascii="Times New Roman" w:hAnsi="Times New Roman" w:cs="Times New Roman"/>
          <w:iCs/>
          <w:sz w:val="28"/>
          <w:szCs w:val="28"/>
          <w:lang w:val="nl-NL"/>
        </w:rPr>
        <w:t>thời tiết có khả năng gây mưa lũ Công ty Cổ phần Đầu tư và Xây dựng Điện Long Hội quyết định tích nước đưa hồ về MNDBT(1.261,0m).</w:t>
      </w:r>
    </w:p>
    <w:p w14:paraId="688E67B2" w14:textId="1C9DD338" w:rsidR="002E6754" w:rsidRPr="00B219FE" w:rsidRDefault="008718D6" w:rsidP="00B219FE">
      <w:pPr>
        <w:spacing w:after="120"/>
        <w:ind w:firstLine="567"/>
        <w:jc w:val="both"/>
        <w:rPr>
          <w:rFonts w:ascii="Times New Roman" w:hAnsi="Times New Roman" w:cs="Times New Roman"/>
          <w:iCs/>
          <w:sz w:val="28"/>
          <w:szCs w:val="28"/>
          <w:lang w:val="nl-NL"/>
        </w:rPr>
      </w:pPr>
      <w:r>
        <w:rPr>
          <w:rFonts w:ascii="Times New Roman" w:hAnsi="Times New Roman" w:cs="Times New Roman"/>
          <w:iCs/>
          <w:sz w:val="28"/>
          <w:szCs w:val="28"/>
        </w:rPr>
        <w:t>2.</w:t>
      </w:r>
      <w:r w:rsidR="002E6754" w:rsidRPr="00B219FE">
        <w:rPr>
          <w:rFonts w:ascii="Times New Roman" w:hAnsi="Times New Roman" w:cs="Times New Roman"/>
          <w:iCs/>
          <w:sz w:val="28"/>
          <w:szCs w:val="28"/>
          <w:lang w:val="nl-NL"/>
        </w:rPr>
        <w:t xml:space="preserve"> Trong quá trình tích nước nếu </w:t>
      </w:r>
      <w:r w:rsidR="002E6754" w:rsidRPr="00B219FE">
        <w:rPr>
          <w:rFonts w:ascii="Times New Roman" w:hAnsi="Times New Roman" w:cs="Times New Roman"/>
          <w:sz w:val="28"/>
          <w:szCs w:val="28"/>
        </w:rPr>
        <w:t xml:space="preserve">có thông tin dự báo, cảnh báo </w:t>
      </w:r>
      <w:r w:rsidR="002E6754" w:rsidRPr="00B219FE">
        <w:rPr>
          <w:rFonts w:ascii="Times New Roman" w:hAnsi="Times New Roman" w:cs="Times New Roman"/>
          <w:iCs/>
          <w:sz w:val="28"/>
          <w:szCs w:val="28"/>
          <w:lang w:val="nl-NL"/>
        </w:rPr>
        <w:t>thời tiết có khả năng gây lũ Công ty Cổ phần Đầu tư và Xây dựng Điện Long Hội vận hành để xả dần mực nước hồ nhưng không thấp hơn cao trình 1.258,5m.</w:t>
      </w:r>
    </w:p>
    <w:p w14:paraId="769E9023" w14:textId="3073913D" w:rsidR="00E00F4B" w:rsidRPr="00B219FE" w:rsidRDefault="008718D6" w:rsidP="00B219FE">
      <w:pPr>
        <w:spacing w:after="120"/>
        <w:ind w:firstLine="567"/>
        <w:jc w:val="both"/>
        <w:rPr>
          <w:rFonts w:ascii="Times New Roman" w:hAnsi="Times New Roman" w:cs="Times New Roman"/>
          <w:b/>
          <w:bCs/>
          <w:sz w:val="28"/>
          <w:szCs w:val="28"/>
        </w:rPr>
      </w:pPr>
      <w:r>
        <w:rPr>
          <w:rFonts w:ascii="Times New Roman" w:hAnsi="Times New Roman" w:cs="Times New Roman"/>
          <w:iCs/>
          <w:sz w:val="28"/>
          <w:szCs w:val="28"/>
        </w:rPr>
        <w:t>3.</w:t>
      </w:r>
      <w:r w:rsidR="00972858">
        <w:rPr>
          <w:rFonts w:ascii="Times New Roman" w:hAnsi="Times New Roman" w:cs="Times New Roman"/>
          <w:iCs/>
          <w:sz w:val="28"/>
          <w:szCs w:val="28"/>
        </w:rPr>
        <w:t xml:space="preserve"> </w:t>
      </w:r>
      <w:r w:rsidR="002E6754" w:rsidRPr="00B219FE">
        <w:rPr>
          <w:rFonts w:ascii="Times New Roman" w:hAnsi="Times New Roman" w:cs="Times New Roman"/>
          <w:iCs/>
          <w:sz w:val="28"/>
          <w:szCs w:val="28"/>
          <w:lang w:val="nl-NL"/>
        </w:rPr>
        <w:t xml:space="preserve">Trong quá trình tích nước nếu </w:t>
      </w:r>
      <w:r w:rsidR="002E6754" w:rsidRPr="00B219FE">
        <w:rPr>
          <w:rFonts w:ascii="Times New Roman" w:hAnsi="Times New Roman" w:cs="Times New Roman"/>
          <w:sz w:val="28"/>
          <w:szCs w:val="28"/>
        </w:rPr>
        <w:t xml:space="preserve">có thông tin dự báo, cảnh báo </w:t>
      </w:r>
      <w:r w:rsidR="002E6754" w:rsidRPr="00B219FE">
        <w:rPr>
          <w:rFonts w:ascii="Times New Roman" w:hAnsi="Times New Roman" w:cs="Times New Roman"/>
          <w:iCs/>
          <w:sz w:val="28"/>
          <w:szCs w:val="28"/>
          <w:lang w:val="nl-NL"/>
        </w:rPr>
        <w:t xml:space="preserve">thời tiết không có khả năng gây lũ Công ty Cổ phần Đầu tư và Xây dựng Điện Long Hội vẫn tiến hành tích nước theo khoản 1 </w:t>
      </w:r>
      <w:r w:rsidR="00967BDD" w:rsidRPr="00B219FE">
        <w:rPr>
          <w:rFonts w:ascii="Times New Roman" w:hAnsi="Times New Roman" w:cs="Times New Roman"/>
          <w:iCs/>
          <w:sz w:val="28"/>
          <w:szCs w:val="28"/>
          <w:lang w:val="nl-NL"/>
        </w:rPr>
        <w:t xml:space="preserve">Điều </w:t>
      </w:r>
      <w:r w:rsidR="002E6754" w:rsidRPr="00B219FE">
        <w:rPr>
          <w:rFonts w:ascii="Times New Roman" w:hAnsi="Times New Roman" w:cs="Times New Roman"/>
          <w:iCs/>
          <w:sz w:val="28"/>
          <w:szCs w:val="28"/>
          <w:lang w:val="nl-NL"/>
        </w:rPr>
        <w:t>này.</w:t>
      </w:r>
    </w:p>
    <w:p w14:paraId="2DB2D857" w14:textId="5163A42F" w:rsidR="00687539" w:rsidRPr="00B219FE" w:rsidRDefault="00687539" w:rsidP="00967BDD">
      <w:pPr>
        <w:spacing w:after="120"/>
        <w:jc w:val="center"/>
        <w:rPr>
          <w:rFonts w:ascii="Times New Roman" w:hAnsi="Times New Roman" w:cs="Times New Roman"/>
          <w:b/>
          <w:bCs/>
          <w:sz w:val="28"/>
          <w:szCs w:val="28"/>
        </w:rPr>
      </w:pPr>
      <w:r w:rsidRPr="00B219FE">
        <w:rPr>
          <w:rFonts w:ascii="Times New Roman" w:hAnsi="Times New Roman" w:cs="Times New Roman"/>
          <w:b/>
          <w:bCs/>
          <w:sz w:val="28"/>
          <w:szCs w:val="28"/>
        </w:rPr>
        <w:t>Chương III</w:t>
      </w:r>
    </w:p>
    <w:p w14:paraId="41223B00" w14:textId="6CECEA33" w:rsidR="00687539" w:rsidRPr="00B219FE" w:rsidRDefault="00687539" w:rsidP="00967BDD">
      <w:pPr>
        <w:spacing w:after="120"/>
        <w:jc w:val="center"/>
        <w:rPr>
          <w:rFonts w:ascii="Times New Roman" w:hAnsi="Times New Roman" w:cs="Times New Roman"/>
          <w:b/>
          <w:bCs/>
          <w:sz w:val="28"/>
          <w:szCs w:val="28"/>
        </w:rPr>
      </w:pPr>
      <w:r w:rsidRPr="00B219FE">
        <w:rPr>
          <w:rFonts w:ascii="Times New Roman" w:hAnsi="Times New Roman" w:cs="Times New Roman"/>
          <w:b/>
          <w:bCs/>
          <w:sz w:val="28"/>
          <w:szCs w:val="28"/>
        </w:rPr>
        <w:t>VẬN HÀNH HỒ CHỨA TRONG MÙA CẠN</w:t>
      </w:r>
    </w:p>
    <w:p w14:paraId="593E4E15" w14:textId="5C070C1A" w:rsidR="00687539" w:rsidRPr="00B219FE" w:rsidRDefault="00687539" w:rsidP="00B219FE">
      <w:pPr>
        <w:spacing w:after="120"/>
        <w:ind w:firstLine="567"/>
        <w:jc w:val="both"/>
        <w:rPr>
          <w:rFonts w:ascii="Times New Roman" w:hAnsi="Times New Roman" w:cs="Times New Roman"/>
          <w:sz w:val="28"/>
          <w:szCs w:val="28"/>
        </w:rPr>
      </w:pPr>
      <w:r w:rsidRPr="00B219FE">
        <w:rPr>
          <w:rFonts w:ascii="Times New Roman" w:hAnsi="Times New Roman" w:cs="Times New Roman"/>
          <w:b/>
          <w:bCs/>
          <w:sz w:val="28"/>
          <w:szCs w:val="28"/>
        </w:rPr>
        <w:t>Điều 16.</w:t>
      </w:r>
      <w:r w:rsidR="00A05BE6">
        <w:rPr>
          <w:rFonts w:ascii="Times New Roman" w:hAnsi="Times New Roman" w:cs="Times New Roman"/>
          <w:b/>
          <w:bCs/>
          <w:sz w:val="28"/>
          <w:szCs w:val="28"/>
        </w:rPr>
        <w:t xml:space="preserve"> </w:t>
      </w:r>
      <w:r w:rsidRPr="00B219FE">
        <w:rPr>
          <w:rFonts w:ascii="Times New Roman" w:hAnsi="Times New Roman" w:cs="Times New Roman"/>
          <w:sz w:val="28"/>
          <w:szCs w:val="28"/>
        </w:rPr>
        <w:t>Nguyên tắc vận hành trong mùa cạn:</w:t>
      </w:r>
    </w:p>
    <w:p w14:paraId="3CEF6718" w14:textId="0D1B5C5C" w:rsidR="002E6754" w:rsidRPr="00B219FE" w:rsidRDefault="008718D6" w:rsidP="00B219FE">
      <w:pPr>
        <w:spacing w:after="120"/>
        <w:ind w:firstLine="567"/>
        <w:jc w:val="both"/>
        <w:rPr>
          <w:rFonts w:ascii="Times New Roman" w:hAnsi="Times New Roman" w:cs="Times New Roman"/>
          <w:sz w:val="28"/>
          <w:szCs w:val="28"/>
        </w:rPr>
      </w:pPr>
      <w:r>
        <w:rPr>
          <w:rFonts w:ascii="Times New Roman" w:hAnsi="Times New Roman" w:cs="Times New Roman"/>
          <w:sz w:val="28"/>
          <w:szCs w:val="28"/>
        </w:rPr>
        <w:t>1.</w:t>
      </w:r>
      <w:r w:rsidR="00A05BE6">
        <w:rPr>
          <w:rFonts w:ascii="Times New Roman" w:hAnsi="Times New Roman" w:cs="Times New Roman"/>
          <w:sz w:val="28"/>
          <w:szCs w:val="28"/>
        </w:rPr>
        <w:t xml:space="preserve"> </w:t>
      </w:r>
      <w:r w:rsidR="002E6754" w:rsidRPr="00B219FE">
        <w:rPr>
          <w:rFonts w:ascii="Times New Roman" w:hAnsi="Times New Roman" w:cs="Times New Roman"/>
          <w:sz w:val="28"/>
          <w:szCs w:val="28"/>
        </w:rPr>
        <w:t>Sử dụng tối đa thời gian vận hành nhà máy đạt lưu lượng thiết kế, chỉ để lưu lượng thừa xả qua tràn khi lưu lượng về hồ lớn hơn lưu lượng lớn nhất qua nhà máy.</w:t>
      </w:r>
    </w:p>
    <w:p w14:paraId="4752E906" w14:textId="7C0D125C" w:rsidR="002E6754" w:rsidRPr="00B219FE" w:rsidRDefault="008718D6" w:rsidP="00B219FE">
      <w:pPr>
        <w:spacing w:after="120"/>
        <w:ind w:firstLine="567"/>
        <w:jc w:val="both"/>
        <w:rPr>
          <w:rFonts w:ascii="Times New Roman" w:hAnsi="Times New Roman" w:cs="Times New Roman"/>
          <w:sz w:val="28"/>
          <w:szCs w:val="28"/>
        </w:rPr>
      </w:pPr>
      <w:r>
        <w:rPr>
          <w:rFonts w:ascii="Times New Roman" w:hAnsi="Times New Roman" w:cs="Times New Roman"/>
          <w:sz w:val="28"/>
          <w:szCs w:val="28"/>
        </w:rPr>
        <w:t>2.</w:t>
      </w:r>
      <w:r w:rsidR="00A05BE6">
        <w:rPr>
          <w:rFonts w:ascii="Times New Roman" w:hAnsi="Times New Roman" w:cs="Times New Roman"/>
          <w:sz w:val="28"/>
          <w:szCs w:val="28"/>
        </w:rPr>
        <w:t xml:space="preserve"> </w:t>
      </w:r>
      <w:r w:rsidR="002E6754" w:rsidRPr="00B219FE">
        <w:rPr>
          <w:rFonts w:ascii="Times New Roman" w:hAnsi="Times New Roman" w:cs="Times New Roman"/>
          <w:sz w:val="28"/>
          <w:szCs w:val="28"/>
        </w:rPr>
        <w:t>Khi lưu lượng về hồ lớn hơn lưu lượng thiết kế qua nhà máy, tập trung vận hành tối đa công suất thiết kế của nhà máy, lưu lượng thừa tự xả qua tràn về hạ lưu công trình.</w:t>
      </w:r>
    </w:p>
    <w:p w14:paraId="06C1520E" w14:textId="1B256598" w:rsidR="002E6754" w:rsidRPr="00B219FE" w:rsidRDefault="008718D6" w:rsidP="00B219FE">
      <w:pPr>
        <w:spacing w:after="120"/>
        <w:ind w:firstLine="567"/>
        <w:jc w:val="both"/>
        <w:rPr>
          <w:rFonts w:ascii="Times New Roman" w:hAnsi="Times New Roman" w:cs="Times New Roman"/>
          <w:sz w:val="28"/>
          <w:szCs w:val="28"/>
        </w:rPr>
      </w:pPr>
      <w:r>
        <w:rPr>
          <w:rFonts w:ascii="Times New Roman" w:hAnsi="Times New Roman" w:cs="Times New Roman"/>
          <w:sz w:val="28"/>
          <w:szCs w:val="28"/>
        </w:rPr>
        <w:t>3.</w:t>
      </w:r>
      <w:r w:rsidR="00A05BE6">
        <w:rPr>
          <w:rFonts w:ascii="Times New Roman" w:hAnsi="Times New Roman" w:cs="Times New Roman"/>
          <w:sz w:val="28"/>
          <w:szCs w:val="28"/>
        </w:rPr>
        <w:t xml:space="preserve"> </w:t>
      </w:r>
      <w:r w:rsidR="002E6754" w:rsidRPr="00B219FE">
        <w:rPr>
          <w:rFonts w:ascii="Times New Roman" w:hAnsi="Times New Roman" w:cs="Times New Roman"/>
          <w:sz w:val="28"/>
          <w:szCs w:val="28"/>
        </w:rPr>
        <w:t>Khi lưu lượng về hồ nhỏ hơn lưu lượng thiết kế qua nhà máy, hồ chứa thực hiện tích nước điều tiết ngày đêm, ưu tiên phát điện các giờ cao điểm, bình thường và thấp điểm đảm bảo vận hành tối ưu nhưng không trái các qui định của pháp luật hiện hành.</w:t>
      </w:r>
    </w:p>
    <w:p w14:paraId="3E228A1D" w14:textId="50D1E01F" w:rsidR="00687539" w:rsidRPr="00B219FE" w:rsidRDefault="00687539" w:rsidP="00B219FE">
      <w:pPr>
        <w:spacing w:after="120"/>
        <w:ind w:firstLine="567"/>
        <w:jc w:val="both"/>
        <w:rPr>
          <w:rFonts w:ascii="Times New Roman" w:hAnsi="Times New Roman" w:cs="Times New Roman"/>
          <w:sz w:val="28"/>
          <w:szCs w:val="28"/>
        </w:rPr>
      </w:pPr>
      <w:r w:rsidRPr="00B219FE">
        <w:rPr>
          <w:rFonts w:ascii="Times New Roman" w:hAnsi="Times New Roman" w:cs="Times New Roman"/>
          <w:b/>
          <w:bCs/>
          <w:sz w:val="28"/>
          <w:szCs w:val="28"/>
        </w:rPr>
        <w:t>Điều 17.</w:t>
      </w:r>
      <w:r w:rsidR="00967BDD">
        <w:rPr>
          <w:rFonts w:ascii="Times New Roman" w:hAnsi="Times New Roman" w:cs="Times New Roman"/>
          <w:b/>
          <w:bCs/>
          <w:sz w:val="28"/>
          <w:szCs w:val="28"/>
          <w:lang w:val="en-US"/>
        </w:rPr>
        <w:t xml:space="preserve"> </w:t>
      </w:r>
      <w:r w:rsidRPr="00B219FE">
        <w:rPr>
          <w:rFonts w:ascii="Times New Roman" w:hAnsi="Times New Roman" w:cs="Times New Roman"/>
          <w:sz w:val="28"/>
          <w:szCs w:val="28"/>
        </w:rPr>
        <w:t>Vận hành phát điện, xả nước, đảm bảo mực nước trong mùa cạn:</w:t>
      </w:r>
    </w:p>
    <w:p w14:paraId="4E194071" w14:textId="1B54693F" w:rsidR="00687539" w:rsidRPr="00B219FE" w:rsidRDefault="008718D6" w:rsidP="00B219FE">
      <w:pPr>
        <w:spacing w:after="120"/>
        <w:ind w:firstLine="567"/>
        <w:jc w:val="both"/>
        <w:rPr>
          <w:rFonts w:ascii="Times New Roman" w:hAnsi="Times New Roman" w:cs="Times New Roman"/>
          <w:sz w:val="28"/>
          <w:szCs w:val="28"/>
        </w:rPr>
      </w:pPr>
      <w:r>
        <w:rPr>
          <w:rFonts w:ascii="Times New Roman" w:hAnsi="Times New Roman" w:cs="Times New Roman"/>
          <w:iCs/>
          <w:sz w:val="28"/>
          <w:szCs w:val="28"/>
        </w:rPr>
        <w:t xml:space="preserve">1. </w:t>
      </w:r>
      <w:r w:rsidR="00687539" w:rsidRPr="00B219FE">
        <w:rPr>
          <w:rFonts w:ascii="Times New Roman" w:hAnsi="Times New Roman" w:cs="Times New Roman"/>
          <w:iCs/>
          <w:sz w:val="28"/>
          <w:szCs w:val="28"/>
          <w:lang w:val="nl-NL"/>
        </w:rPr>
        <w:t xml:space="preserve">Giám đốc </w:t>
      </w:r>
      <w:r w:rsidR="00F71AB2" w:rsidRPr="00B219FE">
        <w:rPr>
          <w:rFonts w:ascii="Times New Roman" w:hAnsi="Times New Roman" w:cs="Times New Roman"/>
          <w:iCs/>
          <w:sz w:val="28"/>
          <w:szCs w:val="28"/>
          <w:lang w:val="nl-NL"/>
        </w:rPr>
        <w:t>Công ty Cổ phần Đầu tư và Xây dựng điện Long Hội</w:t>
      </w:r>
      <w:r w:rsidR="00687539" w:rsidRPr="00B219FE">
        <w:rPr>
          <w:rFonts w:ascii="Times New Roman" w:hAnsi="Times New Roman" w:cs="Times New Roman"/>
          <w:iCs/>
          <w:sz w:val="28"/>
          <w:szCs w:val="28"/>
          <w:lang w:val="nl-NL"/>
        </w:rPr>
        <w:t xml:space="preserve"> quyết định vận hành hồ chứa thuỷ điện </w:t>
      </w:r>
      <w:r w:rsidR="00F71AB2" w:rsidRPr="00B219FE">
        <w:rPr>
          <w:rFonts w:ascii="Times New Roman" w:hAnsi="Times New Roman" w:cs="Times New Roman"/>
          <w:iCs/>
          <w:sz w:val="28"/>
          <w:szCs w:val="28"/>
          <w:lang w:val="nl-NL"/>
        </w:rPr>
        <w:t>Đa Dâng</w:t>
      </w:r>
      <w:r w:rsidR="00687539" w:rsidRPr="00B219FE">
        <w:rPr>
          <w:rFonts w:ascii="Times New Roman" w:hAnsi="Times New Roman" w:cs="Times New Roman"/>
          <w:iCs/>
          <w:sz w:val="28"/>
          <w:szCs w:val="28"/>
          <w:lang w:val="nl-NL"/>
        </w:rPr>
        <w:t xml:space="preserve"> đảm bảo cấp đủ nước phát điện cho các tổ máy theo sản lượng hằng năm, chịu trách nhiệm vận hành hồ chứa trong các trường hợp mực nước hồ cao hơn hoặc thấp hơn theo quy định về mực nước hồ thấp nhất ở đầu các tháng trong mùa cạn và báo cáo cấp có thẩm quyền trong trường hợp mực nước hồ thấp hơn vùng hạn chế cấp nước của biểu đồ điều phối và cao hơn </w:t>
      </w:r>
      <w:r w:rsidR="00687539" w:rsidRPr="00B219FE">
        <w:rPr>
          <w:rFonts w:ascii="Times New Roman" w:hAnsi="Times New Roman" w:cs="Times New Roman"/>
          <w:iCs/>
          <w:sz w:val="28"/>
          <w:szCs w:val="28"/>
          <w:lang w:val="nl-NL"/>
        </w:rPr>
        <w:lastRenderedPageBreak/>
        <w:t>mực nước chế</w:t>
      </w:r>
      <w:r w:rsidR="002E6754" w:rsidRPr="00B219FE">
        <w:rPr>
          <w:rFonts w:ascii="Times New Roman" w:hAnsi="Times New Roman" w:cs="Times New Roman"/>
          <w:iCs/>
          <w:sz w:val="28"/>
          <w:szCs w:val="28"/>
          <w:lang w:val="nl-NL"/>
        </w:rPr>
        <w:t>t 1.258,5</w:t>
      </w:r>
      <w:r w:rsidR="00687539" w:rsidRPr="00B219FE">
        <w:rPr>
          <w:rFonts w:ascii="Times New Roman" w:hAnsi="Times New Roman" w:cs="Times New Roman"/>
          <w:iCs/>
          <w:sz w:val="28"/>
          <w:szCs w:val="28"/>
          <w:lang w:val="nl-NL"/>
        </w:rPr>
        <w:t>m.</w:t>
      </w:r>
    </w:p>
    <w:p w14:paraId="381F8C9E" w14:textId="598B637B" w:rsidR="00687FF2" w:rsidRPr="003C56B4" w:rsidRDefault="008718D6" w:rsidP="00B219FE">
      <w:pPr>
        <w:pStyle w:val="LV1"/>
        <w:spacing w:before="0"/>
        <w:ind w:firstLine="567"/>
        <w:rPr>
          <w:rFonts w:ascii="Times New Roman" w:hAnsi="Times New Roman"/>
          <w:lang w:val="vi-VN"/>
        </w:rPr>
      </w:pPr>
      <w:r>
        <w:rPr>
          <w:rFonts w:ascii="Times New Roman" w:hAnsi="Times New Roman"/>
          <w:bCs w:val="0"/>
          <w:lang w:val="vi-VN"/>
        </w:rPr>
        <w:t>2</w:t>
      </w:r>
      <w:r w:rsidR="00687FF2" w:rsidRPr="00B219FE">
        <w:rPr>
          <w:rFonts w:ascii="Times New Roman" w:hAnsi="Times New Roman"/>
          <w:bCs w:val="0"/>
        </w:rPr>
        <w:t>.</w:t>
      </w:r>
      <w:r w:rsidR="00687FF2" w:rsidRPr="00B219FE">
        <w:rPr>
          <w:rFonts w:ascii="Times New Roman" w:hAnsi="Times New Roman"/>
        </w:rPr>
        <w:t xml:space="preserve"> Chế độ vận hành cụ thể</w:t>
      </w:r>
      <w:r w:rsidR="003C56B4">
        <w:rPr>
          <w:rFonts w:ascii="Times New Roman" w:hAnsi="Times New Roman"/>
          <w:lang w:val="vi-VN"/>
        </w:rPr>
        <w:t>:</w:t>
      </w:r>
    </w:p>
    <w:p w14:paraId="2D624D5C" w14:textId="60ABBEDF" w:rsidR="00687FF2" w:rsidRPr="00B219FE" w:rsidRDefault="00687FF2"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t xml:space="preserve">a) Trường hợp vận hành xả lũ mà mực nước hồ vượt quá cao trình mực nước dâng bình thường </w:t>
      </w:r>
      <w:r w:rsidRPr="00B219FE">
        <w:rPr>
          <w:iCs/>
          <w:sz w:val="28"/>
          <w:szCs w:val="28"/>
          <w:lang w:val="nl-NL"/>
        </w:rPr>
        <w:t>1.</w:t>
      </w:r>
      <w:r w:rsidR="002E6754" w:rsidRPr="00B219FE">
        <w:rPr>
          <w:iCs/>
          <w:sz w:val="28"/>
          <w:szCs w:val="28"/>
          <w:lang w:val="nl-NL"/>
        </w:rPr>
        <w:t>261,0</w:t>
      </w:r>
      <w:r w:rsidRPr="00B219FE">
        <w:rPr>
          <w:iCs/>
          <w:sz w:val="28"/>
          <w:szCs w:val="28"/>
          <w:lang w:val="nl-NL"/>
        </w:rPr>
        <w:t>m</w:t>
      </w:r>
      <w:r w:rsidRPr="00B219FE">
        <w:rPr>
          <w:sz w:val="28"/>
          <w:szCs w:val="28"/>
        </w:rPr>
        <w:t xml:space="preserve">, ưu tiên phát điện với lưu lượng lớn nhất có thể qua tuabin; </w:t>
      </w:r>
    </w:p>
    <w:p w14:paraId="2F3E9299" w14:textId="5EF9EF31" w:rsidR="00687FF2" w:rsidRPr="00B219FE" w:rsidRDefault="00687FF2"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t xml:space="preserve">b) Khi mực nước hồ đang ở mực nước dâng bình thường </w:t>
      </w:r>
      <w:r w:rsidR="00F30044" w:rsidRPr="00B219FE">
        <w:rPr>
          <w:iCs/>
          <w:sz w:val="28"/>
          <w:szCs w:val="28"/>
          <w:lang w:val="nl-NL"/>
        </w:rPr>
        <w:t>1.261,0</w:t>
      </w:r>
      <w:r w:rsidRPr="00B219FE">
        <w:rPr>
          <w:iCs/>
          <w:sz w:val="28"/>
          <w:szCs w:val="28"/>
          <w:lang w:val="nl-NL"/>
        </w:rPr>
        <w:t>m</w:t>
      </w:r>
      <w:r w:rsidRPr="00B219FE">
        <w:rPr>
          <w:sz w:val="28"/>
          <w:szCs w:val="28"/>
        </w:rPr>
        <w:t xml:space="preserve"> mà lưu lượng đến hồ lớn hơn hoặc bằng lưu lượng phát điện thiết kế của nhà máy, ưu tiên phát điện với lưu lượng lớn nhất có thể qua tuabin, lưu lượng còn lại tự xả qua tràn tự do.</w:t>
      </w:r>
    </w:p>
    <w:p w14:paraId="0E8AB8B3" w14:textId="30AF8715" w:rsidR="00687FF2" w:rsidRPr="00B219FE" w:rsidRDefault="008718D6" w:rsidP="00B219FE">
      <w:pPr>
        <w:pStyle w:val="NormalWeb"/>
        <w:widowControl w:val="0"/>
        <w:shd w:val="clear" w:color="auto" w:fill="FFFFFF"/>
        <w:spacing w:before="0" w:beforeAutospacing="0" w:after="120" w:afterAutospacing="0"/>
        <w:ind w:firstLine="567"/>
        <w:jc w:val="both"/>
        <w:rPr>
          <w:sz w:val="28"/>
          <w:szCs w:val="28"/>
        </w:rPr>
      </w:pPr>
      <w:r>
        <w:rPr>
          <w:bCs/>
          <w:sz w:val="28"/>
          <w:szCs w:val="28"/>
          <w:lang w:val="vi-VN"/>
        </w:rPr>
        <w:t>3</w:t>
      </w:r>
      <w:r w:rsidR="00687FF2" w:rsidRPr="00B219FE">
        <w:rPr>
          <w:bCs/>
          <w:sz w:val="28"/>
          <w:szCs w:val="28"/>
        </w:rPr>
        <w:t>.</w:t>
      </w:r>
      <w:r w:rsidR="00687FF2" w:rsidRPr="00B219FE">
        <w:rPr>
          <w:sz w:val="28"/>
          <w:szCs w:val="28"/>
        </w:rPr>
        <w:t xml:space="preserve"> Khi mực nước hồ nằm trong khoảng từ cao trình mực nước chết </w:t>
      </w:r>
      <w:r w:rsidR="00F30044" w:rsidRPr="00B219FE">
        <w:rPr>
          <w:iCs/>
          <w:sz w:val="28"/>
          <w:szCs w:val="28"/>
          <w:lang w:val="nl-NL"/>
        </w:rPr>
        <w:t>1.258,5</w:t>
      </w:r>
      <w:r w:rsidR="00687FF2" w:rsidRPr="00B219FE">
        <w:rPr>
          <w:sz w:val="28"/>
          <w:szCs w:val="28"/>
        </w:rPr>
        <w:t xml:space="preserve">m đến dưới mực nước dâng bình thường </w:t>
      </w:r>
      <w:r w:rsidR="00687FF2" w:rsidRPr="00B219FE">
        <w:rPr>
          <w:iCs/>
          <w:sz w:val="28"/>
          <w:szCs w:val="28"/>
          <w:lang w:val="nl-NL"/>
        </w:rPr>
        <w:t>1.</w:t>
      </w:r>
      <w:r w:rsidR="00F30044" w:rsidRPr="00B219FE">
        <w:rPr>
          <w:iCs/>
          <w:sz w:val="28"/>
          <w:szCs w:val="28"/>
          <w:lang w:val="nl-NL"/>
        </w:rPr>
        <w:t>261,0</w:t>
      </w:r>
      <w:r w:rsidR="00687FF2" w:rsidRPr="00B219FE">
        <w:rPr>
          <w:iCs/>
          <w:sz w:val="28"/>
          <w:szCs w:val="28"/>
          <w:lang w:val="nl-NL"/>
        </w:rPr>
        <w:t>m</w:t>
      </w:r>
      <w:r w:rsidR="00687FF2" w:rsidRPr="00B219FE">
        <w:rPr>
          <w:sz w:val="28"/>
          <w:szCs w:val="28"/>
        </w:rPr>
        <w:t>:</w:t>
      </w:r>
    </w:p>
    <w:p w14:paraId="7ADC5895" w14:textId="77777777" w:rsidR="00687FF2" w:rsidRPr="00B219FE" w:rsidRDefault="00687FF2"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t>a) Trong trường hợp lưu lượng về hồ lớn hơn lưu lượng thiết kế nhà máy, theo nhu cầu hệ thống điện và lưu lượng thực tế về hồ vận hành phát điện để tận dụng tối đa lưu lượng nước đến hồ, giảm xả thừa qua tràn tự do;</w:t>
      </w:r>
    </w:p>
    <w:p w14:paraId="723F36C0" w14:textId="77777777" w:rsidR="00687FF2" w:rsidRPr="00B219FE" w:rsidRDefault="00687FF2"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t>b) Trong trường hợp lưu lượng về hồ lớn hơn lưu lượng tối thiểu cho phép của một tuabin và nhỏ hơn hoặc bằng lưu lượng thiết kế nhà máy, theo nhu cầu thực tế, phát điện với lưu lượng bằng hoặc lớn hơn lưu lượng tối thiểu cho phép vận hành của một tuabin;</w:t>
      </w:r>
    </w:p>
    <w:p w14:paraId="7E244FDE" w14:textId="77777777" w:rsidR="00687FF2" w:rsidRPr="00B219FE" w:rsidRDefault="00687FF2"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t>c) Khi mực nước hồ cao hơn mực nước chết mà lưu lượng về hồ nhỏ hơn lưu lượng tối thiểu cho phép vận hành của một tuabin, theo nhu cầu thực tế, phát điện với lưu lượng bằng hoặc lớn hơn lưu lượng tối thiểu cho phép vận hành của một tua bin;</w:t>
      </w:r>
    </w:p>
    <w:p w14:paraId="5218FC0C" w14:textId="77777777" w:rsidR="00687FF2" w:rsidRPr="00B219FE" w:rsidRDefault="00687FF2"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t>d) Khi mực nước hồ đang ở cao trình mực nước chết mà lưu lượng về hồ nhỏ hơn lưu lượng tối thiểu cho phép vận hành của một tuabin, nhà máy ngừng phát điện.</w:t>
      </w:r>
    </w:p>
    <w:p w14:paraId="64448107" w14:textId="56842EF3" w:rsidR="00687FF2" w:rsidRPr="00B219FE" w:rsidRDefault="008718D6" w:rsidP="00B219FE">
      <w:pPr>
        <w:spacing w:after="120"/>
        <w:ind w:firstLine="567"/>
        <w:jc w:val="both"/>
        <w:rPr>
          <w:rFonts w:ascii="Times New Roman" w:hAnsi="Times New Roman" w:cs="Times New Roman"/>
          <w:iCs/>
          <w:sz w:val="28"/>
          <w:szCs w:val="28"/>
          <w:lang w:val="nl-NL"/>
        </w:rPr>
      </w:pPr>
      <w:r>
        <w:rPr>
          <w:rFonts w:ascii="Times New Roman" w:hAnsi="Times New Roman" w:cs="Times New Roman"/>
          <w:bCs/>
          <w:sz w:val="28"/>
          <w:szCs w:val="28"/>
        </w:rPr>
        <w:t>4</w:t>
      </w:r>
      <w:r w:rsidR="00687FF2" w:rsidRPr="00B219FE">
        <w:rPr>
          <w:rFonts w:ascii="Times New Roman" w:hAnsi="Times New Roman" w:cs="Times New Roman"/>
          <w:bCs/>
          <w:sz w:val="28"/>
          <w:szCs w:val="28"/>
        </w:rPr>
        <w:t>.</w:t>
      </w:r>
      <w:r w:rsidR="00687FF2" w:rsidRPr="00B219FE">
        <w:rPr>
          <w:rFonts w:ascii="Times New Roman" w:hAnsi="Times New Roman" w:cs="Times New Roman"/>
          <w:sz w:val="28"/>
          <w:szCs w:val="28"/>
        </w:rPr>
        <w:t xml:space="preserve"> Trước khi vận hành xả nước phát điện, </w:t>
      </w:r>
      <w:r w:rsidR="00F71AB2" w:rsidRPr="00B219FE">
        <w:rPr>
          <w:rFonts w:ascii="Times New Roman" w:hAnsi="Times New Roman" w:cs="Times New Roman"/>
          <w:sz w:val="28"/>
          <w:szCs w:val="28"/>
        </w:rPr>
        <w:t>Công ty Cổ phần Đầu tư và Xây dựng điện Long Hội</w:t>
      </w:r>
      <w:r w:rsidR="00687FF2" w:rsidRPr="00B219FE">
        <w:rPr>
          <w:rFonts w:ascii="Times New Roman" w:hAnsi="Times New Roman" w:cs="Times New Roman"/>
          <w:sz w:val="28"/>
          <w:szCs w:val="28"/>
        </w:rPr>
        <w:t xml:space="preserve"> phải thông báo qua hệ thống cảnh báo được lắp đặt phía hạ du công trình.</w:t>
      </w:r>
    </w:p>
    <w:p w14:paraId="5FC4338F" w14:textId="1C957CC9" w:rsidR="00687539" w:rsidRPr="00B219FE" w:rsidRDefault="00687539" w:rsidP="00B219FE">
      <w:pPr>
        <w:spacing w:after="120"/>
        <w:ind w:firstLine="567"/>
        <w:jc w:val="both"/>
        <w:rPr>
          <w:rFonts w:ascii="Times New Roman" w:hAnsi="Times New Roman" w:cs="Times New Roman"/>
          <w:sz w:val="28"/>
          <w:szCs w:val="28"/>
        </w:rPr>
      </w:pPr>
      <w:r w:rsidRPr="00B219FE">
        <w:rPr>
          <w:rFonts w:ascii="Times New Roman" w:hAnsi="Times New Roman" w:cs="Times New Roman"/>
          <w:b/>
          <w:bCs/>
          <w:sz w:val="28"/>
          <w:szCs w:val="28"/>
        </w:rPr>
        <w:t>Điều 18.</w:t>
      </w:r>
      <w:r w:rsidR="003E0143">
        <w:rPr>
          <w:rFonts w:ascii="Times New Roman" w:hAnsi="Times New Roman" w:cs="Times New Roman"/>
          <w:b/>
          <w:bCs/>
          <w:sz w:val="28"/>
          <w:szCs w:val="28"/>
        </w:rPr>
        <w:t xml:space="preserve"> </w:t>
      </w:r>
      <w:r w:rsidRPr="00B219FE">
        <w:rPr>
          <w:rFonts w:ascii="Times New Roman" w:hAnsi="Times New Roman" w:cs="Times New Roman"/>
          <w:sz w:val="28"/>
          <w:szCs w:val="28"/>
        </w:rPr>
        <w:t>Vận hành điều tiết lũ trong mùa cạn:</w:t>
      </w:r>
    </w:p>
    <w:p w14:paraId="04FAEF29" w14:textId="2C2D5AAF" w:rsidR="00687539" w:rsidRPr="00B219FE" w:rsidRDefault="008718D6" w:rsidP="00B219FE">
      <w:pPr>
        <w:spacing w:after="120"/>
        <w:ind w:firstLine="567"/>
        <w:jc w:val="both"/>
        <w:rPr>
          <w:rFonts w:ascii="Times New Roman" w:hAnsi="Times New Roman" w:cs="Times New Roman"/>
          <w:iCs/>
          <w:sz w:val="28"/>
          <w:szCs w:val="28"/>
          <w:lang w:val="nl-NL"/>
        </w:rPr>
      </w:pPr>
      <w:r>
        <w:rPr>
          <w:rFonts w:ascii="Times New Roman" w:hAnsi="Times New Roman" w:cs="Times New Roman"/>
          <w:iCs/>
          <w:sz w:val="28"/>
          <w:szCs w:val="28"/>
        </w:rPr>
        <w:t xml:space="preserve">1. </w:t>
      </w:r>
      <w:r w:rsidR="00687539" w:rsidRPr="00B219FE">
        <w:rPr>
          <w:rFonts w:ascii="Times New Roman" w:hAnsi="Times New Roman" w:cs="Times New Roman"/>
          <w:iCs/>
          <w:sz w:val="28"/>
          <w:szCs w:val="28"/>
          <w:lang w:val="nl-NL"/>
        </w:rPr>
        <w:t>Trong trường hợp đặc biệt, khi mực nước hồ cao hơn mực nước dâng bình thường 1</w:t>
      </w:r>
      <w:r w:rsidR="00687FF2" w:rsidRPr="00B219FE">
        <w:rPr>
          <w:rFonts w:ascii="Times New Roman" w:hAnsi="Times New Roman" w:cs="Times New Roman"/>
          <w:iCs/>
          <w:sz w:val="28"/>
          <w:szCs w:val="28"/>
          <w:lang w:val="nl-NL"/>
        </w:rPr>
        <w:t>.</w:t>
      </w:r>
      <w:r w:rsidR="00F30044" w:rsidRPr="00B219FE">
        <w:rPr>
          <w:rFonts w:ascii="Times New Roman" w:hAnsi="Times New Roman" w:cs="Times New Roman"/>
          <w:iCs/>
          <w:sz w:val="28"/>
          <w:szCs w:val="28"/>
          <w:lang w:val="nl-NL"/>
        </w:rPr>
        <w:t>261,0</w:t>
      </w:r>
      <w:r w:rsidR="00687539" w:rsidRPr="00B219FE">
        <w:rPr>
          <w:rFonts w:ascii="Times New Roman" w:hAnsi="Times New Roman" w:cs="Times New Roman"/>
          <w:iCs/>
          <w:sz w:val="28"/>
          <w:szCs w:val="28"/>
          <w:lang w:val="nl-NL"/>
        </w:rPr>
        <w:t xml:space="preserve">m và tiếp tục tăng lên; nhà máy thủy điện </w:t>
      </w:r>
      <w:r w:rsidR="00F71AB2" w:rsidRPr="00B219FE">
        <w:rPr>
          <w:rFonts w:ascii="Times New Roman" w:hAnsi="Times New Roman" w:cs="Times New Roman"/>
          <w:iCs/>
          <w:sz w:val="28"/>
          <w:szCs w:val="28"/>
          <w:lang w:val="nl-NL"/>
        </w:rPr>
        <w:t>Đa Dâng</w:t>
      </w:r>
      <w:r w:rsidR="00687539" w:rsidRPr="00B219FE">
        <w:rPr>
          <w:rFonts w:ascii="Times New Roman" w:hAnsi="Times New Roman" w:cs="Times New Roman"/>
          <w:iCs/>
          <w:sz w:val="28"/>
          <w:szCs w:val="28"/>
          <w:lang w:val="nl-NL"/>
        </w:rPr>
        <w:t xml:space="preserve"> chủ trì phối hợp cùng </w:t>
      </w:r>
      <w:r w:rsidR="00687539" w:rsidRPr="00B219FE">
        <w:rPr>
          <w:rFonts w:ascii="Times New Roman" w:hAnsi="Times New Roman" w:cs="Times New Roman"/>
          <w:sz w:val="28"/>
          <w:szCs w:val="28"/>
        </w:rPr>
        <w:t xml:space="preserve">Ban Chỉ huy </w:t>
      </w:r>
      <w:r w:rsidR="00967BDD">
        <w:rPr>
          <w:rFonts w:ascii="Times New Roman" w:hAnsi="Times New Roman" w:cs="Times New Roman"/>
          <w:sz w:val="28"/>
          <w:szCs w:val="28"/>
        </w:rPr>
        <w:t>PCTT &amp; TKCN</w:t>
      </w:r>
      <w:r w:rsidR="00687539" w:rsidRPr="00B219FE">
        <w:rPr>
          <w:rFonts w:ascii="Times New Roman" w:hAnsi="Times New Roman" w:cs="Times New Roman"/>
          <w:sz w:val="28"/>
          <w:szCs w:val="28"/>
        </w:rPr>
        <w:t xml:space="preserve"> tỉnh Lâm Đồng, </w:t>
      </w:r>
      <w:r w:rsidR="00687539" w:rsidRPr="00B219FE">
        <w:rPr>
          <w:rFonts w:ascii="Times New Roman" w:hAnsi="Times New Roman" w:cs="Times New Roman"/>
          <w:iCs/>
          <w:sz w:val="28"/>
          <w:szCs w:val="28"/>
          <w:lang w:val="nl-NL"/>
        </w:rPr>
        <w:t>Sở Công Thương</w:t>
      </w:r>
      <w:r w:rsidR="00630564">
        <w:rPr>
          <w:rFonts w:ascii="Times New Roman" w:hAnsi="Times New Roman" w:cs="Times New Roman"/>
          <w:iCs/>
          <w:sz w:val="28"/>
          <w:szCs w:val="28"/>
        </w:rPr>
        <w:t>,</w:t>
      </w:r>
      <w:r w:rsidR="00687539" w:rsidRPr="00B219FE">
        <w:rPr>
          <w:rFonts w:ascii="Times New Roman" w:hAnsi="Times New Roman" w:cs="Times New Roman"/>
          <w:iCs/>
          <w:sz w:val="28"/>
          <w:szCs w:val="28"/>
          <w:lang w:val="nl-NL"/>
        </w:rPr>
        <w:t xml:space="preserve"> </w:t>
      </w:r>
      <w:r w:rsidR="003E0143">
        <w:rPr>
          <w:rFonts w:ascii="Times New Roman" w:hAnsi="Times New Roman" w:cs="Times New Roman"/>
          <w:iCs/>
          <w:sz w:val="28"/>
          <w:szCs w:val="28"/>
        </w:rPr>
        <w:t>UBND</w:t>
      </w:r>
      <w:r w:rsidR="00687539" w:rsidRPr="00B219FE">
        <w:rPr>
          <w:rFonts w:ascii="Times New Roman" w:hAnsi="Times New Roman" w:cs="Times New Roman"/>
          <w:iCs/>
          <w:sz w:val="28"/>
          <w:szCs w:val="28"/>
          <w:lang w:val="nl-NL"/>
        </w:rPr>
        <w:t xml:space="preserve"> </w:t>
      </w:r>
      <w:r w:rsidR="00222D8F">
        <w:rPr>
          <w:rFonts w:ascii="Times New Roman" w:hAnsi="Times New Roman" w:cs="Times New Roman"/>
          <w:iCs/>
          <w:sz w:val="28"/>
          <w:szCs w:val="28"/>
        </w:rPr>
        <w:t>các</w:t>
      </w:r>
      <w:r w:rsidR="00222D8F" w:rsidRPr="00B219FE">
        <w:rPr>
          <w:rFonts w:ascii="Times New Roman" w:hAnsi="Times New Roman" w:cs="Times New Roman"/>
          <w:iCs/>
          <w:sz w:val="28"/>
          <w:szCs w:val="28"/>
          <w:lang w:val="nl-NL"/>
        </w:rPr>
        <w:t xml:space="preserve"> </w:t>
      </w:r>
      <w:r w:rsidR="00687539" w:rsidRPr="00B219FE">
        <w:rPr>
          <w:rFonts w:ascii="Times New Roman" w:hAnsi="Times New Roman" w:cs="Times New Roman"/>
          <w:iCs/>
          <w:sz w:val="28"/>
          <w:szCs w:val="28"/>
          <w:lang w:val="nl-NL"/>
        </w:rPr>
        <w:t xml:space="preserve">huyện Lạc Dương </w:t>
      </w:r>
      <w:r w:rsidR="009F6B72">
        <w:rPr>
          <w:rFonts w:ascii="Times New Roman" w:hAnsi="Times New Roman" w:cs="Times New Roman"/>
          <w:iCs/>
          <w:sz w:val="28"/>
          <w:szCs w:val="28"/>
        </w:rPr>
        <w:t xml:space="preserve">và Lâm Hà </w:t>
      </w:r>
      <w:r w:rsidR="00687539" w:rsidRPr="00B219FE">
        <w:rPr>
          <w:rFonts w:ascii="Times New Roman" w:hAnsi="Times New Roman" w:cs="Times New Roman"/>
          <w:iCs/>
          <w:sz w:val="28"/>
          <w:szCs w:val="28"/>
          <w:lang w:val="nl-NL"/>
        </w:rPr>
        <w:t xml:space="preserve">kiểm tra, chuẩn bị sẵn sàng các phương án, công tác trong quá trình xả lũ. Nếu mực nước hồ có nguy cơ vượt mực nước lũ thiết kế và tiếp tục tăng cao, đe dọa an toàn công trình ở mức cao thì báo cáo UBND tỉnh, </w:t>
      </w:r>
      <w:r w:rsidR="00687539" w:rsidRPr="00B219FE">
        <w:rPr>
          <w:rFonts w:ascii="Times New Roman" w:hAnsi="Times New Roman" w:cs="Times New Roman"/>
          <w:sz w:val="28"/>
          <w:szCs w:val="28"/>
        </w:rPr>
        <w:t xml:space="preserve">Ban Chỉ huy </w:t>
      </w:r>
      <w:r w:rsidR="00967BDD">
        <w:rPr>
          <w:rFonts w:ascii="Times New Roman" w:hAnsi="Times New Roman" w:cs="Times New Roman"/>
          <w:sz w:val="28"/>
          <w:szCs w:val="28"/>
        </w:rPr>
        <w:t>PCTT &amp; TKCN</w:t>
      </w:r>
      <w:r w:rsidR="00687539" w:rsidRPr="00B219FE">
        <w:rPr>
          <w:rFonts w:ascii="Times New Roman" w:hAnsi="Times New Roman" w:cs="Times New Roman"/>
          <w:sz w:val="28"/>
          <w:szCs w:val="28"/>
        </w:rPr>
        <w:t xml:space="preserve"> tỉnh Lâm Đồng, </w:t>
      </w:r>
      <w:r w:rsidR="00687539" w:rsidRPr="00B219FE">
        <w:rPr>
          <w:rFonts w:ascii="Times New Roman" w:hAnsi="Times New Roman" w:cs="Times New Roman"/>
          <w:iCs/>
          <w:sz w:val="28"/>
          <w:szCs w:val="28"/>
          <w:lang w:val="nl-NL"/>
        </w:rPr>
        <w:t xml:space="preserve">Sở Công Thương và </w:t>
      </w:r>
      <w:r w:rsidR="003E0143">
        <w:rPr>
          <w:rFonts w:ascii="Times New Roman" w:hAnsi="Times New Roman" w:cs="Times New Roman"/>
          <w:iCs/>
          <w:sz w:val="28"/>
          <w:szCs w:val="28"/>
        </w:rPr>
        <w:t>UBND</w:t>
      </w:r>
      <w:r w:rsidR="00687539" w:rsidRPr="00B219FE">
        <w:rPr>
          <w:rFonts w:ascii="Times New Roman" w:hAnsi="Times New Roman" w:cs="Times New Roman"/>
          <w:iCs/>
          <w:sz w:val="28"/>
          <w:szCs w:val="28"/>
          <w:lang w:val="nl-NL"/>
        </w:rPr>
        <w:t xml:space="preserve"> </w:t>
      </w:r>
      <w:r w:rsidR="00D01595">
        <w:rPr>
          <w:rFonts w:ascii="Times New Roman" w:hAnsi="Times New Roman" w:cs="Times New Roman"/>
          <w:iCs/>
          <w:sz w:val="28"/>
          <w:szCs w:val="28"/>
        </w:rPr>
        <w:t xml:space="preserve">các </w:t>
      </w:r>
      <w:r w:rsidR="00687539" w:rsidRPr="00B219FE">
        <w:rPr>
          <w:rFonts w:ascii="Times New Roman" w:hAnsi="Times New Roman" w:cs="Times New Roman"/>
          <w:iCs/>
          <w:sz w:val="28"/>
          <w:szCs w:val="28"/>
          <w:lang w:val="nl-NL"/>
        </w:rPr>
        <w:t xml:space="preserve">huyện Lạc Dương </w:t>
      </w:r>
      <w:r w:rsidR="00D01595">
        <w:rPr>
          <w:rFonts w:ascii="Times New Roman" w:hAnsi="Times New Roman" w:cs="Times New Roman"/>
          <w:iCs/>
          <w:sz w:val="28"/>
          <w:szCs w:val="28"/>
        </w:rPr>
        <w:t xml:space="preserve">và Lâm H4à </w:t>
      </w:r>
      <w:r w:rsidR="00687539" w:rsidRPr="00B219FE">
        <w:rPr>
          <w:rFonts w:ascii="Times New Roman" w:hAnsi="Times New Roman" w:cs="Times New Roman"/>
          <w:iCs/>
          <w:sz w:val="28"/>
          <w:szCs w:val="28"/>
          <w:lang w:val="nl-NL"/>
        </w:rPr>
        <w:t>quyết định phương án sử dụng cống lấy nước tham gia xả lũ hạ mực nước trong hồ</w:t>
      </w:r>
      <w:r w:rsidR="003E0143">
        <w:rPr>
          <w:rFonts w:ascii="Times New Roman" w:hAnsi="Times New Roman" w:cs="Times New Roman"/>
          <w:iCs/>
          <w:sz w:val="28"/>
          <w:szCs w:val="28"/>
        </w:rPr>
        <w:t>;</w:t>
      </w:r>
      <w:r w:rsidR="00687539" w:rsidRPr="00B219FE">
        <w:rPr>
          <w:rFonts w:ascii="Times New Roman" w:hAnsi="Times New Roman" w:cs="Times New Roman"/>
          <w:iCs/>
          <w:sz w:val="28"/>
          <w:szCs w:val="28"/>
          <w:lang w:val="nl-NL"/>
        </w:rPr>
        <w:t xml:space="preserve"> đồng thời</w:t>
      </w:r>
      <w:r w:rsidR="003E0143">
        <w:rPr>
          <w:rFonts w:ascii="Times New Roman" w:hAnsi="Times New Roman" w:cs="Times New Roman"/>
          <w:iCs/>
          <w:sz w:val="28"/>
          <w:szCs w:val="28"/>
        </w:rPr>
        <w:t>,</w:t>
      </w:r>
      <w:r w:rsidR="00687539" w:rsidRPr="00B219FE">
        <w:rPr>
          <w:rFonts w:ascii="Times New Roman" w:hAnsi="Times New Roman" w:cs="Times New Roman"/>
          <w:iCs/>
          <w:sz w:val="28"/>
          <w:szCs w:val="28"/>
          <w:lang w:val="nl-NL"/>
        </w:rPr>
        <w:t xml:space="preserve"> triển khai các biện pháp đảm bảo an toàn về người và tài sản của người dân vùng hạ du, thông báo tình hình xả lũ cho các địa phương, đơn vị khác có liên quan.</w:t>
      </w:r>
    </w:p>
    <w:p w14:paraId="4C7D7F66" w14:textId="66204EF6" w:rsidR="00574B4A" w:rsidRPr="00B219FE" w:rsidRDefault="008718D6" w:rsidP="00B219FE">
      <w:pPr>
        <w:pStyle w:val="ListParagraph"/>
        <w:spacing w:after="120"/>
        <w:ind w:left="0" w:firstLine="567"/>
        <w:contextualSpacing w:val="0"/>
        <w:jc w:val="both"/>
        <w:rPr>
          <w:rFonts w:ascii="Times New Roman" w:eastAsia="Times New Roman" w:hAnsi="Times New Roman" w:cs="Times New Roman"/>
          <w:b/>
          <w:bCs/>
          <w:color w:val="auto"/>
          <w:sz w:val="28"/>
          <w:szCs w:val="28"/>
          <w:lang w:val="nl-NL" w:eastAsia="en-US"/>
        </w:rPr>
      </w:pPr>
      <w:bookmarkStart w:id="7" w:name="bookmark54"/>
      <w:bookmarkEnd w:id="7"/>
      <w:r>
        <w:rPr>
          <w:rFonts w:ascii="Times New Roman" w:hAnsi="Times New Roman" w:cs="Times New Roman"/>
          <w:iCs/>
          <w:sz w:val="28"/>
          <w:szCs w:val="28"/>
        </w:rPr>
        <w:t xml:space="preserve">2. </w:t>
      </w:r>
      <w:r w:rsidR="00687539" w:rsidRPr="00B219FE">
        <w:rPr>
          <w:rFonts w:ascii="Times New Roman" w:hAnsi="Times New Roman" w:cs="Times New Roman"/>
          <w:iCs/>
          <w:sz w:val="28"/>
          <w:szCs w:val="28"/>
          <w:lang w:val="nl-NL"/>
        </w:rPr>
        <w:t xml:space="preserve">Trong trường hợp cửa cống xả bị sạt lở, bồi lấp, có sự cố không vận hành </w:t>
      </w:r>
      <w:r w:rsidR="00687539" w:rsidRPr="00B219FE">
        <w:rPr>
          <w:rFonts w:ascii="Times New Roman" w:hAnsi="Times New Roman" w:cs="Times New Roman"/>
          <w:iCs/>
          <w:sz w:val="28"/>
          <w:szCs w:val="28"/>
          <w:lang w:val="nl-NL"/>
        </w:rPr>
        <w:lastRenderedPageBreak/>
        <w:t xml:space="preserve">được; nhà máy thủy điện </w:t>
      </w:r>
      <w:r w:rsidR="00F71AB2" w:rsidRPr="00B219FE">
        <w:rPr>
          <w:rFonts w:ascii="Times New Roman" w:hAnsi="Times New Roman" w:cs="Times New Roman"/>
          <w:iCs/>
          <w:sz w:val="28"/>
          <w:szCs w:val="28"/>
          <w:lang w:val="nl-NL"/>
        </w:rPr>
        <w:t>Đa Dâng</w:t>
      </w:r>
      <w:r w:rsidR="00687539" w:rsidRPr="00B219FE">
        <w:rPr>
          <w:rFonts w:ascii="Times New Roman" w:hAnsi="Times New Roman" w:cs="Times New Roman"/>
          <w:iCs/>
          <w:sz w:val="28"/>
          <w:szCs w:val="28"/>
          <w:lang w:val="nl-NL"/>
        </w:rPr>
        <w:t xml:space="preserve"> báo cáo </w:t>
      </w:r>
      <w:r w:rsidR="00687539" w:rsidRPr="00B219FE">
        <w:rPr>
          <w:rFonts w:ascii="Times New Roman" w:hAnsi="Times New Roman" w:cs="Times New Roman"/>
          <w:sz w:val="28"/>
          <w:szCs w:val="28"/>
        </w:rPr>
        <w:t xml:space="preserve">Ban Chỉ huy </w:t>
      </w:r>
      <w:r w:rsidR="00967BDD">
        <w:rPr>
          <w:rFonts w:ascii="Times New Roman" w:hAnsi="Times New Roman" w:cs="Times New Roman"/>
          <w:sz w:val="28"/>
          <w:szCs w:val="28"/>
        </w:rPr>
        <w:t>PCTT &amp; TKCN</w:t>
      </w:r>
      <w:r w:rsidR="00687539" w:rsidRPr="00B219FE">
        <w:rPr>
          <w:rFonts w:ascii="Times New Roman" w:hAnsi="Times New Roman" w:cs="Times New Roman"/>
          <w:sz w:val="28"/>
          <w:szCs w:val="28"/>
        </w:rPr>
        <w:t xml:space="preserve"> tỉnh Lâm Đồng, </w:t>
      </w:r>
      <w:r w:rsidR="00687539" w:rsidRPr="00B219FE">
        <w:rPr>
          <w:rFonts w:ascii="Times New Roman" w:hAnsi="Times New Roman" w:cs="Times New Roman"/>
          <w:iCs/>
          <w:sz w:val="28"/>
          <w:szCs w:val="28"/>
          <w:lang w:val="nl-NL"/>
        </w:rPr>
        <w:t>Sở Công Thương</w:t>
      </w:r>
      <w:r w:rsidR="00630564">
        <w:rPr>
          <w:rFonts w:ascii="Times New Roman" w:hAnsi="Times New Roman" w:cs="Times New Roman"/>
          <w:iCs/>
          <w:sz w:val="28"/>
          <w:szCs w:val="28"/>
        </w:rPr>
        <w:t>,</w:t>
      </w:r>
      <w:r w:rsidR="00687539" w:rsidRPr="00B219FE">
        <w:rPr>
          <w:rFonts w:ascii="Times New Roman" w:hAnsi="Times New Roman" w:cs="Times New Roman"/>
          <w:iCs/>
          <w:sz w:val="28"/>
          <w:szCs w:val="28"/>
          <w:lang w:val="nl-NL"/>
        </w:rPr>
        <w:t xml:space="preserve"> </w:t>
      </w:r>
      <w:r w:rsidR="003E0143">
        <w:rPr>
          <w:rFonts w:ascii="Times New Roman" w:hAnsi="Times New Roman" w:cs="Times New Roman"/>
          <w:iCs/>
          <w:sz w:val="28"/>
          <w:szCs w:val="28"/>
        </w:rPr>
        <w:t>UBND</w:t>
      </w:r>
      <w:r w:rsidR="00687539" w:rsidRPr="00B219FE">
        <w:rPr>
          <w:rFonts w:ascii="Times New Roman" w:hAnsi="Times New Roman" w:cs="Times New Roman"/>
          <w:iCs/>
          <w:sz w:val="28"/>
          <w:szCs w:val="28"/>
          <w:lang w:val="nl-NL"/>
        </w:rPr>
        <w:t xml:space="preserve"> </w:t>
      </w:r>
      <w:r w:rsidR="00630564">
        <w:rPr>
          <w:rFonts w:ascii="Times New Roman" w:hAnsi="Times New Roman" w:cs="Times New Roman"/>
          <w:iCs/>
          <w:sz w:val="28"/>
          <w:szCs w:val="28"/>
        </w:rPr>
        <w:t xml:space="preserve">các </w:t>
      </w:r>
      <w:r w:rsidR="00687539" w:rsidRPr="00B219FE">
        <w:rPr>
          <w:rFonts w:ascii="Times New Roman" w:hAnsi="Times New Roman" w:cs="Times New Roman"/>
          <w:iCs/>
          <w:sz w:val="28"/>
          <w:szCs w:val="28"/>
          <w:lang w:val="nl-NL"/>
        </w:rPr>
        <w:t xml:space="preserve">huyện Lạc Dương </w:t>
      </w:r>
      <w:r w:rsidR="00630564">
        <w:rPr>
          <w:rFonts w:ascii="Times New Roman" w:hAnsi="Times New Roman" w:cs="Times New Roman"/>
          <w:iCs/>
          <w:sz w:val="28"/>
          <w:szCs w:val="28"/>
        </w:rPr>
        <w:t xml:space="preserve">và Lâm Hà </w:t>
      </w:r>
      <w:r w:rsidR="00687539" w:rsidRPr="00B219FE">
        <w:rPr>
          <w:rFonts w:ascii="Times New Roman" w:hAnsi="Times New Roman" w:cs="Times New Roman"/>
          <w:iCs/>
          <w:sz w:val="28"/>
          <w:szCs w:val="28"/>
          <w:lang w:val="nl-NL"/>
        </w:rPr>
        <w:t xml:space="preserve">xem xét tham mưu UBND tỉnh quyết định biện pháp </w:t>
      </w:r>
      <w:r w:rsidR="00630564">
        <w:rPr>
          <w:rFonts w:ascii="Times New Roman" w:hAnsi="Times New Roman" w:cs="Times New Roman"/>
          <w:iCs/>
          <w:sz w:val="28"/>
          <w:szCs w:val="28"/>
        </w:rPr>
        <w:t>xử lý</w:t>
      </w:r>
      <w:r w:rsidR="00687539" w:rsidRPr="00B219FE">
        <w:rPr>
          <w:rFonts w:ascii="Times New Roman" w:hAnsi="Times New Roman" w:cs="Times New Roman"/>
          <w:iCs/>
          <w:sz w:val="28"/>
          <w:szCs w:val="28"/>
          <w:lang w:val="nl-NL"/>
        </w:rPr>
        <w:t xml:space="preserve"> nhằm hạ nhanh mực nước hồ để đảm bảo an toàn công trình, phương án xử lý và giải pháp thực hiện.</w:t>
      </w:r>
    </w:p>
    <w:p w14:paraId="047732D2" w14:textId="77777777" w:rsidR="00687539" w:rsidRPr="00B219FE" w:rsidRDefault="00687539" w:rsidP="00967BDD">
      <w:pPr>
        <w:spacing w:after="120"/>
        <w:jc w:val="center"/>
        <w:rPr>
          <w:rFonts w:ascii="Times New Roman" w:hAnsi="Times New Roman" w:cs="Times New Roman"/>
          <w:b/>
          <w:bCs/>
          <w:sz w:val="28"/>
          <w:szCs w:val="28"/>
        </w:rPr>
      </w:pPr>
      <w:r w:rsidRPr="00B219FE">
        <w:rPr>
          <w:rFonts w:ascii="Times New Roman" w:hAnsi="Times New Roman" w:cs="Times New Roman"/>
          <w:b/>
          <w:bCs/>
          <w:sz w:val="28"/>
          <w:szCs w:val="28"/>
        </w:rPr>
        <w:t>Chương IV</w:t>
      </w:r>
    </w:p>
    <w:p w14:paraId="6BE54CFF" w14:textId="77777777" w:rsidR="00687539" w:rsidRPr="00B219FE" w:rsidRDefault="00687539" w:rsidP="00967BDD">
      <w:pPr>
        <w:spacing w:after="120"/>
        <w:jc w:val="center"/>
        <w:rPr>
          <w:rFonts w:ascii="Times New Roman" w:hAnsi="Times New Roman" w:cs="Times New Roman"/>
          <w:b/>
          <w:bCs/>
          <w:sz w:val="28"/>
          <w:szCs w:val="28"/>
        </w:rPr>
      </w:pPr>
      <w:r w:rsidRPr="00B219FE">
        <w:rPr>
          <w:rFonts w:ascii="Times New Roman" w:hAnsi="Times New Roman" w:cs="Times New Roman"/>
          <w:b/>
          <w:bCs/>
          <w:sz w:val="28"/>
          <w:szCs w:val="28"/>
        </w:rPr>
        <w:t>CÁC TRƯỜNG HỢP VẬN HÀNH KHÁC</w:t>
      </w:r>
    </w:p>
    <w:p w14:paraId="56C7C101" w14:textId="77777777" w:rsidR="00687539" w:rsidRPr="00B219FE" w:rsidRDefault="00687539" w:rsidP="00B219FE">
      <w:pPr>
        <w:tabs>
          <w:tab w:val="left" w:pos="993"/>
        </w:tabs>
        <w:spacing w:after="120"/>
        <w:ind w:firstLine="567"/>
        <w:jc w:val="both"/>
        <w:rPr>
          <w:rFonts w:ascii="Times New Roman" w:hAnsi="Times New Roman" w:cs="Times New Roman"/>
          <w:sz w:val="28"/>
          <w:szCs w:val="28"/>
        </w:rPr>
      </w:pPr>
      <w:r w:rsidRPr="00B219FE">
        <w:rPr>
          <w:rFonts w:ascii="Times New Roman" w:hAnsi="Times New Roman" w:cs="Times New Roman"/>
          <w:b/>
          <w:sz w:val="28"/>
          <w:szCs w:val="28"/>
        </w:rPr>
        <w:t>Điều 19.</w:t>
      </w:r>
      <w:r w:rsidRPr="00B219FE">
        <w:rPr>
          <w:rFonts w:ascii="Times New Roman" w:hAnsi="Times New Roman" w:cs="Times New Roman"/>
          <w:sz w:val="28"/>
          <w:szCs w:val="28"/>
        </w:rPr>
        <w:t xml:space="preserve"> Vận hành hồ chứa khi khu vực hạ du có yêu cầu bất thường về nước:</w:t>
      </w:r>
    </w:p>
    <w:p w14:paraId="484432A2" w14:textId="526DC564" w:rsidR="00687539" w:rsidRPr="00B219FE" w:rsidRDefault="00687539" w:rsidP="00B219FE">
      <w:pPr>
        <w:tabs>
          <w:tab w:val="left" w:pos="993"/>
        </w:tabs>
        <w:spacing w:after="120"/>
        <w:ind w:firstLine="567"/>
        <w:jc w:val="both"/>
        <w:rPr>
          <w:rFonts w:ascii="Times New Roman" w:hAnsi="Times New Roman" w:cs="Times New Roman"/>
          <w:sz w:val="28"/>
          <w:szCs w:val="28"/>
        </w:rPr>
      </w:pPr>
      <w:r w:rsidRPr="00B219FE">
        <w:rPr>
          <w:rFonts w:ascii="Times New Roman" w:hAnsi="Times New Roman" w:cs="Times New Roman"/>
          <w:sz w:val="28"/>
          <w:szCs w:val="28"/>
        </w:rPr>
        <w:t xml:space="preserve">Khi khu vực hạ du của công trình thủy điện </w:t>
      </w:r>
      <w:r w:rsidR="00F71AB2" w:rsidRPr="00B219FE">
        <w:rPr>
          <w:rFonts w:ascii="Times New Roman" w:hAnsi="Times New Roman" w:cs="Times New Roman"/>
          <w:sz w:val="28"/>
          <w:szCs w:val="28"/>
        </w:rPr>
        <w:t>Đa Dâng</w:t>
      </w:r>
      <w:r w:rsidRPr="00B219FE">
        <w:rPr>
          <w:rFonts w:ascii="Times New Roman" w:hAnsi="Times New Roman" w:cs="Times New Roman"/>
          <w:sz w:val="28"/>
          <w:szCs w:val="28"/>
        </w:rPr>
        <w:t xml:space="preserve"> có nhu cầu lượng nước xả trái với quy định tại quy trình này</w:t>
      </w:r>
      <w:r w:rsidR="00C4375C" w:rsidRPr="00B219FE">
        <w:rPr>
          <w:rFonts w:ascii="Times New Roman" w:hAnsi="Times New Roman" w:cs="Times New Roman"/>
          <w:sz w:val="28"/>
          <w:szCs w:val="28"/>
          <w:lang w:val="en-US"/>
        </w:rPr>
        <w:t>,</w:t>
      </w:r>
      <w:r w:rsidRPr="00B219FE">
        <w:rPr>
          <w:rFonts w:ascii="Times New Roman" w:hAnsi="Times New Roman" w:cs="Times New Roman"/>
          <w:sz w:val="28"/>
          <w:szCs w:val="28"/>
        </w:rPr>
        <w:t xml:space="preserve"> cơ quan có nhu cầu phải xin ý kiến bằng văn bản trình </w:t>
      </w:r>
      <w:r w:rsidR="003E0143">
        <w:rPr>
          <w:rFonts w:ascii="Times New Roman" w:hAnsi="Times New Roman" w:cs="Times New Roman"/>
          <w:iCs/>
          <w:sz w:val="28"/>
          <w:szCs w:val="28"/>
        </w:rPr>
        <w:t>UBND</w:t>
      </w:r>
      <w:r w:rsidRPr="00B219FE">
        <w:rPr>
          <w:rFonts w:ascii="Times New Roman" w:hAnsi="Times New Roman" w:cs="Times New Roman"/>
          <w:sz w:val="28"/>
          <w:szCs w:val="28"/>
        </w:rPr>
        <w:t xml:space="preserve"> tỉnh Lâm Đồng. Khi có yêu cầu bằng văn bản của </w:t>
      </w:r>
      <w:r w:rsidR="003E0143">
        <w:rPr>
          <w:rFonts w:ascii="Times New Roman" w:hAnsi="Times New Roman" w:cs="Times New Roman"/>
          <w:iCs/>
          <w:sz w:val="28"/>
          <w:szCs w:val="28"/>
        </w:rPr>
        <w:t>UBND</w:t>
      </w:r>
      <w:r w:rsidRPr="00B219FE">
        <w:rPr>
          <w:rFonts w:ascii="Times New Roman" w:hAnsi="Times New Roman" w:cs="Times New Roman"/>
          <w:sz w:val="28"/>
          <w:szCs w:val="28"/>
        </w:rPr>
        <w:t xml:space="preserve"> tỉnh Lâm Đồng, </w:t>
      </w:r>
      <w:r w:rsidR="00F71AB2" w:rsidRPr="00B219FE">
        <w:rPr>
          <w:rFonts w:ascii="Times New Roman" w:hAnsi="Times New Roman" w:cs="Times New Roman"/>
          <w:sz w:val="28"/>
          <w:szCs w:val="28"/>
        </w:rPr>
        <w:t>Công ty Cổ phần Đầu tư và Xây dựng điện Long Hội</w:t>
      </w:r>
      <w:r w:rsidRPr="00B219FE">
        <w:rPr>
          <w:rFonts w:ascii="Times New Roman" w:hAnsi="Times New Roman" w:cs="Times New Roman"/>
          <w:sz w:val="28"/>
          <w:szCs w:val="28"/>
        </w:rPr>
        <w:t xml:space="preserve"> phải chấp hành và tổ chức thực hiện.</w:t>
      </w:r>
    </w:p>
    <w:p w14:paraId="7B574092" w14:textId="77777777" w:rsidR="00687539" w:rsidRPr="00B219FE" w:rsidRDefault="00687539" w:rsidP="00B219FE">
      <w:pPr>
        <w:tabs>
          <w:tab w:val="left" w:pos="993"/>
        </w:tabs>
        <w:spacing w:after="120"/>
        <w:ind w:firstLine="567"/>
        <w:jc w:val="both"/>
        <w:rPr>
          <w:rFonts w:ascii="Times New Roman" w:hAnsi="Times New Roman" w:cs="Times New Roman"/>
          <w:sz w:val="28"/>
          <w:szCs w:val="28"/>
        </w:rPr>
      </w:pPr>
      <w:r w:rsidRPr="00B219FE">
        <w:rPr>
          <w:rFonts w:ascii="Times New Roman" w:hAnsi="Times New Roman" w:cs="Times New Roman"/>
          <w:b/>
          <w:sz w:val="28"/>
          <w:szCs w:val="28"/>
        </w:rPr>
        <w:t>Điều 20.</w:t>
      </w:r>
      <w:r w:rsidRPr="00B219FE">
        <w:rPr>
          <w:rFonts w:ascii="Times New Roman" w:hAnsi="Times New Roman" w:cs="Times New Roman"/>
          <w:sz w:val="28"/>
          <w:szCs w:val="28"/>
        </w:rPr>
        <w:t xml:space="preserve"> Vận hành hồ chứa khi xảy ra hạn hán, thiếu nước, ô nhiễm nguồn nước nghiêm trọng hoặc khi xảy ra các sự cố tai biến môi trường:</w:t>
      </w:r>
    </w:p>
    <w:p w14:paraId="2F2D8EF1" w14:textId="52A8F8E6" w:rsidR="00574B4A" w:rsidRPr="00B219FE" w:rsidRDefault="00687539" w:rsidP="00B219FE">
      <w:pPr>
        <w:pStyle w:val="ListParagraph"/>
        <w:spacing w:after="120"/>
        <w:ind w:left="0" w:firstLine="567"/>
        <w:contextualSpacing w:val="0"/>
        <w:jc w:val="both"/>
        <w:rPr>
          <w:rFonts w:ascii="Times New Roman" w:hAnsi="Times New Roman" w:cs="Times New Roman"/>
          <w:sz w:val="28"/>
          <w:szCs w:val="28"/>
        </w:rPr>
      </w:pPr>
      <w:r w:rsidRPr="00B219FE">
        <w:rPr>
          <w:rFonts w:ascii="Times New Roman" w:hAnsi="Times New Roman" w:cs="Times New Roman"/>
          <w:sz w:val="28"/>
          <w:szCs w:val="28"/>
        </w:rPr>
        <w:t>Trong trường hợp xảy ra hạn hán, thiếu nước, ô nhiễm nguồn nước</w:t>
      </w:r>
      <w:r w:rsidRPr="00B219FE">
        <w:rPr>
          <w:rFonts w:ascii="Times New Roman" w:hAnsi="Times New Roman" w:cs="Times New Roman"/>
          <w:sz w:val="28"/>
          <w:szCs w:val="28"/>
        </w:rPr>
        <w:br/>
        <w:t xml:space="preserve">nghiêm trọng, khi có yêu cầu của </w:t>
      </w:r>
      <w:r w:rsidR="003E0143">
        <w:rPr>
          <w:rFonts w:ascii="Times New Roman" w:hAnsi="Times New Roman" w:cs="Times New Roman"/>
          <w:iCs/>
          <w:sz w:val="28"/>
          <w:szCs w:val="28"/>
        </w:rPr>
        <w:t>UBND</w:t>
      </w:r>
      <w:r w:rsidRPr="00B219FE">
        <w:rPr>
          <w:rFonts w:ascii="Times New Roman" w:hAnsi="Times New Roman" w:cs="Times New Roman"/>
          <w:sz w:val="28"/>
          <w:szCs w:val="28"/>
        </w:rPr>
        <w:t xml:space="preserve"> các cấp hoặc khi xảy ra các sự cố tai biến môi trường nghiêm trọng khác trên lưu vực sông, </w:t>
      </w:r>
      <w:r w:rsidR="00F71AB2" w:rsidRPr="00B219FE">
        <w:rPr>
          <w:rFonts w:ascii="Times New Roman" w:hAnsi="Times New Roman" w:cs="Times New Roman"/>
          <w:sz w:val="28"/>
          <w:szCs w:val="28"/>
        </w:rPr>
        <w:t>Công ty Cổ phần Đầu tư và Xây dựng điện Long Hội</w:t>
      </w:r>
      <w:r w:rsidRPr="00B219FE">
        <w:rPr>
          <w:rFonts w:ascii="Times New Roman" w:hAnsi="Times New Roman" w:cs="Times New Roman"/>
          <w:sz w:val="28"/>
          <w:szCs w:val="28"/>
        </w:rPr>
        <w:t xml:space="preserve"> phải tuân thủ theo quy định tại điểm b </w:t>
      </w:r>
      <w:r w:rsidR="00967BDD" w:rsidRPr="00B219FE">
        <w:rPr>
          <w:rFonts w:ascii="Times New Roman" w:hAnsi="Times New Roman" w:cs="Times New Roman"/>
          <w:sz w:val="28"/>
          <w:szCs w:val="28"/>
        </w:rPr>
        <w:t xml:space="preserve">khoản </w:t>
      </w:r>
      <w:r w:rsidRPr="00B219FE">
        <w:rPr>
          <w:rFonts w:ascii="Times New Roman" w:hAnsi="Times New Roman" w:cs="Times New Roman"/>
          <w:sz w:val="28"/>
          <w:szCs w:val="28"/>
        </w:rPr>
        <w:t>3 Điều 53 Luật Tài nguyên nước ngày 21/6/2012.</w:t>
      </w:r>
    </w:p>
    <w:p w14:paraId="00B6D394" w14:textId="77777777" w:rsidR="00687539" w:rsidRPr="00B219FE" w:rsidRDefault="00687539" w:rsidP="00967BDD">
      <w:pPr>
        <w:spacing w:after="120"/>
        <w:jc w:val="center"/>
        <w:rPr>
          <w:rFonts w:ascii="Times New Roman" w:hAnsi="Times New Roman" w:cs="Times New Roman"/>
          <w:b/>
          <w:bCs/>
          <w:sz w:val="28"/>
          <w:szCs w:val="28"/>
        </w:rPr>
      </w:pPr>
      <w:r w:rsidRPr="00B219FE">
        <w:rPr>
          <w:rFonts w:ascii="Times New Roman" w:hAnsi="Times New Roman" w:cs="Times New Roman"/>
          <w:b/>
          <w:bCs/>
          <w:sz w:val="28"/>
          <w:szCs w:val="28"/>
        </w:rPr>
        <w:t>Chương V</w:t>
      </w:r>
    </w:p>
    <w:p w14:paraId="00DF78BC" w14:textId="77777777" w:rsidR="00687539" w:rsidRPr="00B219FE" w:rsidRDefault="00687539" w:rsidP="00967BDD">
      <w:pPr>
        <w:spacing w:after="120"/>
        <w:jc w:val="center"/>
        <w:rPr>
          <w:rFonts w:ascii="Times New Roman" w:hAnsi="Times New Roman" w:cs="Times New Roman"/>
          <w:b/>
          <w:bCs/>
          <w:sz w:val="28"/>
          <w:szCs w:val="28"/>
        </w:rPr>
      </w:pPr>
      <w:r w:rsidRPr="00B219FE">
        <w:rPr>
          <w:rFonts w:ascii="Times New Roman" w:hAnsi="Times New Roman" w:cs="Times New Roman"/>
          <w:b/>
          <w:bCs/>
          <w:sz w:val="28"/>
          <w:szCs w:val="28"/>
        </w:rPr>
        <w:t>TRÁCH NHIỆM CỦA CÁC TỔ CHỨC CÁ NHÂN</w:t>
      </w:r>
    </w:p>
    <w:p w14:paraId="3E3EB7B0" w14:textId="77777777" w:rsidR="00687539" w:rsidRPr="00B219FE" w:rsidRDefault="00687539" w:rsidP="00B219FE">
      <w:pPr>
        <w:spacing w:after="120"/>
        <w:ind w:firstLine="567"/>
        <w:jc w:val="both"/>
        <w:rPr>
          <w:rFonts w:ascii="Times New Roman" w:hAnsi="Times New Roman" w:cs="Times New Roman"/>
          <w:sz w:val="28"/>
          <w:szCs w:val="28"/>
        </w:rPr>
      </w:pPr>
      <w:r w:rsidRPr="00B219FE">
        <w:rPr>
          <w:rFonts w:ascii="Times New Roman" w:hAnsi="Times New Roman" w:cs="Times New Roman"/>
          <w:b/>
          <w:bCs/>
          <w:sz w:val="28"/>
          <w:szCs w:val="28"/>
        </w:rPr>
        <w:t xml:space="preserve">Điều 21. </w:t>
      </w:r>
      <w:r w:rsidRPr="00B219FE">
        <w:rPr>
          <w:rFonts w:ascii="Times New Roman" w:hAnsi="Times New Roman" w:cs="Times New Roman"/>
          <w:sz w:val="28"/>
          <w:szCs w:val="28"/>
        </w:rPr>
        <w:t>Nguyên tắc chung về trách nhiệm bảo đảm an toàn cho công trình:</w:t>
      </w:r>
    </w:p>
    <w:p w14:paraId="07199FFD" w14:textId="5E5F16D9" w:rsidR="00687539" w:rsidRPr="00B219FE" w:rsidRDefault="007C39A4" w:rsidP="00B219FE">
      <w:pPr>
        <w:spacing w:after="120"/>
        <w:ind w:firstLine="567"/>
        <w:jc w:val="both"/>
        <w:rPr>
          <w:rFonts w:ascii="Times New Roman" w:hAnsi="Times New Roman" w:cs="Times New Roman"/>
          <w:iCs/>
          <w:sz w:val="28"/>
          <w:szCs w:val="28"/>
          <w:lang w:val="nl-NL"/>
        </w:rPr>
      </w:pPr>
      <w:r>
        <w:rPr>
          <w:rFonts w:ascii="Times New Roman" w:hAnsi="Times New Roman" w:cs="Times New Roman"/>
          <w:iCs/>
          <w:sz w:val="28"/>
          <w:szCs w:val="28"/>
        </w:rPr>
        <w:t xml:space="preserve">1. </w:t>
      </w:r>
      <w:r w:rsidR="00687539" w:rsidRPr="00B219FE">
        <w:rPr>
          <w:rFonts w:ascii="Times New Roman" w:hAnsi="Times New Roman" w:cs="Times New Roman"/>
          <w:iCs/>
          <w:sz w:val="28"/>
          <w:szCs w:val="28"/>
          <w:lang w:val="nl-NL"/>
        </w:rPr>
        <w:t xml:space="preserve">Lệnh vận hành hồ chứa thủy điện </w:t>
      </w:r>
      <w:r w:rsidR="00F71AB2" w:rsidRPr="00B219FE">
        <w:rPr>
          <w:rFonts w:ascii="Times New Roman" w:hAnsi="Times New Roman" w:cs="Times New Roman"/>
          <w:iCs/>
          <w:sz w:val="28"/>
          <w:szCs w:val="28"/>
          <w:lang w:val="nl-NL"/>
        </w:rPr>
        <w:t>Đa Dâng</w:t>
      </w:r>
      <w:r w:rsidR="00687539" w:rsidRPr="00B219FE">
        <w:rPr>
          <w:rFonts w:ascii="Times New Roman" w:hAnsi="Times New Roman" w:cs="Times New Roman"/>
          <w:iCs/>
          <w:sz w:val="28"/>
          <w:szCs w:val="28"/>
          <w:lang w:val="nl-NL"/>
        </w:rPr>
        <w:t xml:space="preserve"> nếu trái với các quy định trong Quy trình này, dẫn đến công trình đầu mối, hệ thống các công trình thủy lợi, giao thông và dân sinh ở hạ du bị mất an toàn thì người ra lệnh phải chịu trách nhiệm trước pháp luật.</w:t>
      </w:r>
    </w:p>
    <w:p w14:paraId="7D1B5BD0" w14:textId="299FBB9D" w:rsidR="00687539" w:rsidRPr="00B219FE" w:rsidRDefault="007C39A4" w:rsidP="00B219FE">
      <w:pPr>
        <w:spacing w:after="120"/>
        <w:ind w:firstLine="567"/>
        <w:jc w:val="both"/>
        <w:rPr>
          <w:rFonts w:ascii="Times New Roman" w:hAnsi="Times New Roman" w:cs="Times New Roman"/>
          <w:iCs/>
          <w:sz w:val="28"/>
          <w:szCs w:val="28"/>
          <w:lang w:val="nl-NL"/>
        </w:rPr>
      </w:pPr>
      <w:r>
        <w:rPr>
          <w:rFonts w:ascii="Times New Roman" w:hAnsi="Times New Roman" w:cs="Times New Roman"/>
          <w:iCs/>
          <w:sz w:val="28"/>
          <w:szCs w:val="28"/>
        </w:rPr>
        <w:t xml:space="preserve">2. </w:t>
      </w:r>
      <w:r w:rsidR="00687539" w:rsidRPr="00B219FE">
        <w:rPr>
          <w:rFonts w:ascii="Times New Roman" w:hAnsi="Times New Roman" w:cs="Times New Roman"/>
          <w:iCs/>
          <w:sz w:val="28"/>
          <w:szCs w:val="28"/>
          <w:lang w:val="nl-NL"/>
        </w:rPr>
        <w:t xml:space="preserve">Việc thực hiện sai lệnh vận hành dẫn đến công trình đầu mối, hệ thống các công trình thủy lợi, giao thông và dân sinh ở hạ du bị mất an toàn thì Giám đốc </w:t>
      </w:r>
      <w:r w:rsidR="00F71AB2" w:rsidRPr="00B219FE">
        <w:rPr>
          <w:rFonts w:ascii="Times New Roman" w:hAnsi="Times New Roman" w:cs="Times New Roman"/>
          <w:iCs/>
          <w:sz w:val="28"/>
          <w:szCs w:val="28"/>
          <w:lang w:val="nl-NL"/>
        </w:rPr>
        <w:t>Công ty Cổ phần Đầu tư và Xây dựng điện Long Hội</w:t>
      </w:r>
      <w:r w:rsidR="00687539" w:rsidRPr="00B219FE">
        <w:rPr>
          <w:rFonts w:ascii="Times New Roman" w:hAnsi="Times New Roman" w:cs="Times New Roman"/>
          <w:iCs/>
          <w:sz w:val="28"/>
          <w:szCs w:val="28"/>
          <w:lang w:val="nl-NL"/>
        </w:rPr>
        <w:t xml:space="preserve"> phải chịu trách nhiệm trước pháp luật.</w:t>
      </w:r>
    </w:p>
    <w:p w14:paraId="1D9E2F87" w14:textId="7E8994DA" w:rsidR="00687539" w:rsidRPr="00B219FE" w:rsidRDefault="007C39A4" w:rsidP="00B219FE">
      <w:pPr>
        <w:spacing w:after="120"/>
        <w:ind w:firstLine="567"/>
        <w:jc w:val="both"/>
        <w:rPr>
          <w:rFonts w:ascii="Times New Roman" w:hAnsi="Times New Roman" w:cs="Times New Roman"/>
          <w:iCs/>
          <w:sz w:val="28"/>
          <w:szCs w:val="28"/>
          <w:lang w:val="nl-NL"/>
        </w:rPr>
      </w:pPr>
      <w:r>
        <w:rPr>
          <w:rFonts w:ascii="Times New Roman" w:hAnsi="Times New Roman" w:cs="Times New Roman"/>
          <w:iCs/>
          <w:sz w:val="28"/>
          <w:szCs w:val="28"/>
        </w:rPr>
        <w:t xml:space="preserve">3. </w:t>
      </w:r>
      <w:r w:rsidR="00687539" w:rsidRPr="00B219FE">
        <w:rPr>
          <w:rFonts w:ascii="Times New Roman" w:hAnsi="Times New Roman" w:cs="Times New Roman"/>
          <w:iCs/>
          <w:sz w:val="28"/>
          <w:szCs w:val="28"/>
          <w:lang w:val="nl-NL"/>
        </w:rPr>
        <w:t>Trong quá trình vận hành công trình, nếu phát hiện có nguy cơ xảy ra sự cố công trình đầu mối, đòi hỏi phải điều chỉnh tức thời</w:t>
      </w:r>
      <w:r w:rsidR="00E00F4B" w:rsidRPr="00B219FE">
        <w:rPr>
          <w:rFonts w:ascii="Times New Roman" w:hAnsi="Times New Roman" w:cs="Times New Roman"/>
          <w:iCs/>
          <w:sz w:val="28"/>
          <w:szCs w:val="28"/>
          <w:lang w:val="nl-NL"/>
        </w:rPr>
        <w:t>,</w:t>
      </w:r>
      <w:r w:rsidR="00687539" w:rsidRPr="00B219FE">
        <w:rPr>
          <w:rFonts w:ascii="Times New Roman" w:hAnsi="Times New Roman" w:cs="Times New Roman"/>
          <w:iCs/>
          <w:sz w:val="28"/>
          <w:szCs w:val="28"/>
          <w:lang w:val="nl-NL"/>
        </w:rPr>
        <w:t xml:space="preserve"> </w:t>
      </w:r>
      <w:r w:rsidR="00F71AB2" w:rsidRPr="00B219FE">
        <w:rPr>
          <w:rFonts w:ascii="Times New Roman" w:hAnsi="Times New Roman" w:cs="Times New Roman"/>
          <w:iCs/>
          <w:sz w:val="28"/>
          <w:szCs w:val="28"/>
          <w:lang w:val="nl-NL"/>
        </w:rPr>
        <w:t>Công ty Cổ phần Đầu tư và Xây dựng điện Long Hội</w:t>
      </w:r>
      <w:r w:rsidR="00687539" w:rsidRPr="00B219FE">
        <w:rPr>
          <w:rFonts w:ascii="Times New Roman" w:hAnsi="Times New Roman" w:cs="Times New Roman"/>
          <w:iCs/>
          <w:sz w:val="28"/>
          <w:szCs w:val="28"/>
          <w:lang w:val="nl-NL"/>
        </w:rPr>
        <w:t xml:space="preserve"> có trách nhiệm báo cáo sự cố, đề xuất phương án khắc phục với Sở Công Thương, để chỉ đạo xử lý, khắc phục sự cố</w:t>
      </w:r>
      <w:r w:rsidR="00882F4D">
        <w:rPr>
          <w:rFonts w:ascii="Times New Roman" w:hAnsi="Times New Roman" w:cs="Times New Roman"/>
          <w:iCs/>
          <w:sz w:val="28"/>
          <w:szCs w:val="28"/>
        </w:rPr>
        <w:t>;</w:t>
      </w:r>
      <w:r w:rsidR="00687539" w:rsidRPr="00B219FE">
        <w:rPr>
          <w:rFonts w:ascii="Times New Roman" w:hAnsi="Times New Roman" w:cs="Times New Roman"/>
          <w:iCs/>
          <w:sz w:val="28"/>
          <w:szCs w:val="28"/>
          <w:lang w:val="nl-NL"/>
        </w:rPr>
        <w:t xml:space="preserve"> đồng thời</w:t>
      </w:r>
      <w:r w:rsidR="00882F4D">
        <w:rPr>
          <w:rFonts w:ascii="Times New Roman" w:hAnsi="Times New Roman" w:cs="Times New Roman"/>
          <w:iCs/>
          <w:sz w:val="28"/>
          <w:szCs w:val="28"/>
        </w:rPr>
        <w:t>,</w:t>
      </w:r>
      <w:r w:rsidR="00687539" w:rsidRPr="00B219FE">
        <w:rPr>
          <w:rFonts w:ascii="Times New Roman" w:hAnsi="Times New Roman" w:cs="Times New Roman"/>
          <w:iCs/>
          <w:sz w:val="28"/>
          <w:szCs w:val="28"/>
          <w:lang w:val="nl-NL"/>
        </w:rPr>
        <w:t xml:space="preserve"> báo cáo ngay tới Ban Chỉ huy </w:t>
      </w:r>
      <w:r w:rsidR="00967BDD">
        <w:rPr>
          <w:rFonts w:ascii="Times New Roman" w:hAnsi="Times New Roman" w:cs="Times New Roman"/>
          <w:iCs/>
          <w:sz w:val="28"/>
          <w:szCs w:val="28"/>
          <w:lang w:val="nl-NL"/>
        </w:rPr>
        <w:t>PCTT &amp; TKCN</w:t>
      </w:r>
      <w:r w:rsidR="00687539" w:rsidRPr="00B219FE">
        <w:rPr>
          <w:rFonts w:ascii="Times New Roman" w:hAnsi="Times New Roman" w:cs="Times New Roman"/>
          <w:iCs/>
          <w:sz w:val="28"/>
          <w:szCs w:val="28"/>
          <w:lang w:val="nl-NL"/>
        </w:rPr>
        <w:t xml:space="preserve"> tỉnh Lâm Đồng, </w:t>
      </w:r>
      <w:r>
        <w:rPr>
          <w:rFonts w:ascii="Times New Roman" w:hAnsi="Times New Roman" w:cs="Times New Roman"/>
          <w:iCs/>
          <w:sz w:val="28"/>
          <w:szCs w:val="28"/>
        </w:rPr>
        <w:t>UBND</w:t>
      </w:r>
      <w:r w:rsidRPr="00B219FE">
        <w:rPr>
          <w:rFonts w:ascii="Times New Roman" w:hAnsi="Times New Roman" w:cs="Times New Roman"/>
          <w:iCs/>
          <w:sz w:val="28"/>
          <w:szCs w:val="28"/>
          <w:lang w:val="nl-NL"/>
        </w:rPr>
        <w:t xml:space="preserve"> </w:t>
      </w:r>
      <w:r w:rsidR="00BC491B">
        <w:rPr>
          <w:rFonts w:ascii="Times New Roman" w:hAnsi="Times New Roman" w:cs="Times New Roman"/>
          <w:iCs/>
          <w:sz w:val="28"/>
          <w:szCs w:val="28"/>
        </w:rPr>
        <w:t xml:space="preserve">các </w:t>
      </w:r>
      <w:r w:rsidR="00687539" w:rsidRPr="00B219FE">
        <w:rPr>
          <w:rFonts w:ascii="Times New Roman" w:hAnsi="Times New Roman" w:cs="Times New Roman"/>
          <w:iCs/>
          <w:sz w:val="28"/>
          <w:szCs w:val="28"/>
          <w:lang w:val="nl-NL"/>
        </w:rPr>
        <w:t xml:space="preserve">huyện </w:t>
      </w:r>
      <w:r w:rsidR="00BC491B">
        <w:rPr>
          <w:rFonts w:ascii="Times New Roman" w:hAnsi="Times New Roman" w:cs="Times New Roman"/>
          <w:iCs/>
          <w:sz w:val="28"/>
          <w:szCs w:val="28"/>
        </w:rPr>
        <w:t xml:space="preserve">lạc Dương và </w:t>
      </w:r>
      <w:r w:rsidR="00967BDD">
        <w:rPr>
          <w:rFonts w:ascii="Times New Roman" w:hAnsi="Times New Roman" w:cs="Times New Roman"/>
          <w:iCs/>
          <w:sz w:val="28"/>
          <w:szCs w:val="28"/>
          <w:lang w:val="nl-NL"/>
        </w:rPr>
        <w:t xml:space="preserve">Lâm Hà </w:t>
      </w:r>
      <w:r w:rsidR="00687539" w:rsidRPr="00B219FE">
        <w:rPr>
          <w:rFonts w:ascii="Times New Roman" w:hAnsi="Times New Roman" w:cs="Times New Roman"/>
          <w:iCs/>
          <w:sz w:val="28"/>
          <w:szCs w:val="28"/>
          <w:lang w:val="nl-NL"/>
        </w:rPr>
        <w:t xml:space="preserve">chịu ảnh hưởng trực tiếp bởi việc xả lũ hồ chứa để chỉ đạo công tác phòng chống lũ hạ du; thông báo cho Chủ các đập ở phía hạ lưu công trình thủy điện </w:t>
      </w:r>
      <w:r w:rsidR="00F71AB2" w:rsidRPr="00B219FE">
        <w:rPr>
          <w:rFonts w:ascii="Times New Roman" w:hAnsi="Times New Roman" w:cs="Times New Roman"/>
          <w:iCs/>
          <w:sz w:val="28"/>
          <w:szCs w:val="28"/>
          <w:lang w:val="nl-NL"/>
        </w:rPr>
        <w:t>Đa Dâng</w:t>
      </w:r>
      <w:r w:rsidR="00687539" w:rsidRPr="00B219FE">
        <w:rPr>
          <w:rFonts w:ascii="Times New Roman" w:hAnsi="Times New Roman" w:cs="Times New Roman"/>
          <w:iCs/>
          <w:sz w:val="28"/>
          <w:szCs w:val="28"/>
          <w:lang w:val="nl-NL"/>
        </w:rPr>
        <w:t xml:space="preserve"> và thông báo trên hệ thống cảnh báo được lắp đặt phía hạ du hồ chứa để người dân biết kịp thời phối hợp, triển khai các biện pháp ứng phó.</w:t>
      </w:r>
    </w:p>
    <w:p w14:paraId="58921659" w14:textId="06EA0073" w:rsidR="00687539" w:rsidRPr="00B219FE" w:rsidRDefault="007C39A4" w:rsidP="00B219FE">
      <w:pPr>
        <w:spacing w:after="120"/>
        <w:ind w:firstLine="567"/>
        <w:jc w:val="both"/>
        <w:rPr>
          <w:rFonts w:ascii="Times New Roman" w:hAnsi="Times New Roman" w:cs="Times New Roman"/>
          <w:iCs/>
          <w:sz w:val="28"/>
          <w:szCs w:val="28"/>
          <w:lang w:val="nl-NL"/>
        </w:rPr>
      </w:pPr>
      <w:r>
        <w:rPr>
          <w:rFonts w:ascii="Times New Roman" w:hAnsi="Times New Roman" w:cs="Times New Roman"/>
          <w:iCs/>
          <w:sz w:val="28"/>
          <w:szCs w:val="28"/>
        </w:rPr>
        <w:t xml:space="preserve">4. </w:t>
      </w:r>
      <w:r w:rsidR="00687539" w:rsidRPr="00B219FE">
        <w:rPr>
          <w:rFonts w:ascii="Times New Roman" w:hAnsi="Times New Roman" w:cs="Times New Roman"/>
          <w:iCs/>
          <w:sz w:val="28"/>
          <w:szCs w:val="28"/>
          <w:lang w:val="nl-NL"/>
        </w:rPr>
        <w:t xml:space="preserve">Tháng 4 hàng năm, phải thực hiện tổng kiểm tra trước mùa lũ theo quy định, Giám đốc </w:t>
      </w:r>
      <w:r w:rsidR="00F71AB2" w:rsidRPr="00B219FE">
        <w:rPr>
          <w:rFonts w:ascii="Times New Roman" w:hAnsi="Times New Roman" w:cs="Times New Roman"/>
          <w:iCs/>
          <w:sz w:val="28"/>
          <w:szCs w:val="28"/>
          <w:lang w:val="nl-NL"/>
        </w:rPr>
        <w:t>Công ty Cổ phần Đầu tư và Xây dựng điện Long Hội</w:t>
      </w:r>
      <w:r w:rsidR="00687539" w:rsidRPr="00B219FE">
        <w:rPr>
          <w:rFonts w:ascii="Times New Roman" w:hAnsi="Times New Roman" w:cs="Times New Roman"/>
          <w:iCs/>
          <w:sz w:val="28"/>
          <w:szCs w:val="28"/>
          <w:lang w:val="nl-NL"/>
        </w:rPr>
        <w:t xml:space="preserve"> có trách </w:t>
      </w:r>
      <w:r w:rsidR="00687539" w:rsidRPr="00B219FE">
        <w:rPr>
          <w:rFonts w:ascii="Times New Roman" w:hAnsi="Times New Roman" w:cs="Times New Roman"/>
          <w:iCs/>
          <w:sz w:val="28"/>
          <w:szCs w:val="28"/>
          <w:lang w:val="nl-NL"/>
        </w:rPr>
        <w:lastRenderedPageBreak/>
        <w:t xml:space="preserve">nhiệm tổ chức kiểm tra các trang thiết bị, các hạng mục công trình và tiến hành sửa chữa để đảm bảo vận hành theo chế độ làm việc quy định, đồng thời báo cáo kết quả về Sở Công Thương Lâm Đồng, Trưởng Ban Chỉ huy </w:t>
      </w:r>
      <w:r w:rsidR="00967BDD">
        <w:rPr>
          <w:rFonts w:ascii="Times New Roman" w:hAnsi="Times New Roman" w:cs="Times New Roman"/>
          <w:iCs/>
          <w:sz w:val="28"/>
          <w:szCs w:val="28"/>
          <w:lang w:val="nl-NL"/>
        </w:rPr>
        <w:t>PCTT &amp; TKCN</w:t>
      </w:r>
      <w:r w:rsidR="00687539" w:rsidRPr="00B219FE">
        <w:rPr>
          <w:rFonts w:ascii="Times New Roman" w:hAnsi="Times New Roman" w:cs="Times New Roman"/>
          <w:iCs/>
          <w:sz w:val="28"/>
          <w:szCs w:val="28"/>
          <w:lang w:val="nl-NL"/>
        </w:rPr>
        <w:t xml:space="preserve"> tỉnh Lâm Đồng để theo dõi, chỉ đạo.</w:t>
      </w:r>
    </w:p>
    <w:p w14:paraId="77703908" w14:textId="66C63FC7" w:rsidR="00687539" w:rsidRPr="00B219FE" w:rsidRDefault="007C39A4" w:rsidP="00B219FE">
      <w:pPr>
        <w:spacing w:after="120"/>
        <w:ind w:firstLine="567"/>
        <w:jc w:val="both"/>
        <w:rPr>
          <w:rFonts w:ascii="Times New Roman" w:hAnsi="Times New Roman" w:cs="Times New Roman"/>
          <w:iCs/>
          <w:sz w:val="28"/>
          <w:szCs w:val="28"/>
          <w:lang w:val="nl-NL"/>
        </w:rPr>
      </w:pPr>
      <w:r>
        <w:rPr>
          <w:rFonts w:ascii="Times New Roman" w:hAnsi="Times New Roman" w:cs="Times New Roman"/>
          <w:iCs/>
          <w:sz w:val="28"/>
          <w:szCs w:val="28"/>
        </w:rPr>
        <w:t xml:space="preserve">5. </w:t>
      </w:r>
      <w:r w:rsidR="00687539" w:rsidRPr="00B219FE">
        <w:rPr>
          <w:rFonts w:ascii="Times New Roman" w:hAnsi="Times New Roman" w:cs="Times New Roman"/>
          <w:iCs/>
          <w:sz w:val="28"/>
          <w:szCs w:val="28"/>
          <w:lang w:val="nl-NL"/>
        </w:rPr>
        <w:t xml:space="preserve">Trường hợp có sự cố công trình và trang thiết bị, không thể sửa chữa xong trước ngày 15 tháng 6, Giám đốc </w:t>
      </w:r>
      <w:r w:rsidR="00F71AB2" w:rsidRPr="00B219FE">
        <w:rPr>
          <w:rFonts w:ascii="Times New Roman" w:hAnsi="Times New Roman" w:cs="Times New Roman"/>
          <w:iCs/>
          <w:sz w:val="28"/>
          <w:szCs w:val="28"/>
          <w:lang w:val="nl-NL"/>
        </w:rPr>
        <w:t>Công ty Cổ phần Đầu tư và Xây dựng điện Long Hội</w:t>
      </w:r>
      <w:r w:rsidR="00687539" w:rsidRPr="00B219FE">
        <w:rPr>
          <w:rFonts w:ascii="Times New Roman" w:hAnsi="Times New Roman" w:cs="Times New Roman"/>
          <w:iCs/>
          <w:sz w:val="28"/>
          <w:szCs w:val="28"/>
          <w:lang w:val="nl-NL"/>
        </w:rPr>
        <w:t xml:space="preserve"> phải báo cáo ngay tới Sở Công Thương để chỉ đạo, xử lý đồng thời báo cáo ngay tới Ban Chỉ đạo huy </w:t>
      </w:r>
      <w:r w:rsidR="00967BDD">
        <w:rPr>
          <w:rFonts w:ascii="Times New Roman" w:hAnsi="Times New Roman" w:cs="Times New Roman"/>
          <w:iCs/>
          <w:sz w:val="28"/>
          <w:szCs w:val="28"/>
          <w:lang w:val="nl-NL"/>
        </w:rPr>
        <w:t>PCTT &amp; TKCN</w:t>
      </w:r>
      <w:r w:rsidR="00687539" w:rsidRPr="00B219FE">
        <w:rPr>
          <w:rFonts w:ascii="Times New Roman" w:hAnsi="Times New Roman" w:cs="Times New Roman"/>
          <w:iCs/>
          <w:sz w:val="28"/>
          <w:szCs w:val="28"/>
          <w:lang w:val="nl-NL"/>
        </w:rPr>
        <w:t xml:space="preserve"> tỉnh Lâm Đồng để theo dõi, chỉ đạo.</w:t>
      </w:r>
    </w:p>
    <w:p w14:paraId="2748ECE8" w14:textId="6D666D5F" w:rsidR="00687539" w:rsidRPr="00B219FE" w:rsidRDefault="00687539" w:rsidP="00B219FE">
      <w:pPr>
        <w:tabs>
          <w:tab w:val="left" w:pos="709"/>
          <w:tab w:val="left" w:pos="851"/>
          <w:tab w:val="left" w:pos="993"/>
        </w:tabs>
        <w:spacing w:after="120"/>
        <w:ind w:firstLine="567"/>
        <w:jc w:val="both"/>
        <w:rPr>
          <w:rFonts w:ascii="Times New Roman" w:hAnsi="Times New Roman" w:cs="Times New Roman"/>
          <w:sz w:val="28"/>
          <w:szCs w:val="28"/>
        </w:rPr>
      </w:pPr>
      <w:r w:rsidRPr="00B219FE">
        <w:rPr>
          <w:rFonts w:ascii="Times New Roman" w:hAnsi="Times New Roman" w:cs="Times New Roman"/>
          <w:b/>
          <w:sz w:val="28"/>
          <w:szCs w:val="28"/>
        </w:rPr>
        <w:t>Điều 22.</w:t>
      </w:r>
      <w:r w:rsidRPr="00B219FE">
        <w:rPr>
          <w:rFonts w:ascii="Times New Roman" w:hAnsi="Times New Roman" w:cs="Times New Roman"/>
          <w:sz w:val="28"/>
          <w:szCs w:val="28"/>
        </w:rPr>
        <w:t xml:space="preserve"> Trách nhiệm của Giám đốc </w:t>
      </w:r>
      <w:r w:rsidR="00F71AB2" w:rsidRPr="00B219FE">
        <w:rPr>
          <w:rFonts w:ascii="Times New Roman" w:hAnsi="Times New Roman" w:cs="Times New Roman"/>
          <w:sz w:val="28"/>
          <w:szCs w:val="28"/>
        </w:rPr>
        <w:t>Công ty Cổ phần Đầu tư và Xây dựng điện Long Hội</w:t>
      </w:r>
      <w:r w:rsidRPr="00B219FE">
        <w:rPr>
          <w:rFonts w:ascii="Times New Roman" w:hAnsi="Times New Roman" w:cs="Times New Roman"/>
          <w:sz w:val="28"/>
          <w:szCs w:val="28"/>
        </w:rPr>
        <w:t>:</w:t>
      </w:r>
    </w:p>
    <w:p w14:paraId="2A295FA8" w14:textId="3BFA3608" w:rsidR="008640E5" w:rsidRPr="00B219FE" w:rsidRDefault="00687539" w:rsidP="00B219FE">
      <w:pPr>
        <w:pStyle w:val="NormalWeb"/>
        <w:widowControl w:val="0"/>
        <w:shd w:val="clear" w:color="auto" w:fill="FFFFFF"/>
        <w:spacing w:before="0" w:beforeAutospacing="0" w:after="120" w:afterAutospacing="0"/>
        <w:ind w:firstLine="567"/>
        <w:jc w:val="both"/>
        <w:rPr>
          <w:sz w:val="28"/>
          <w:szCs w:val="28"/>
        </w:rPr>
      </w:pPr>
      <w:r w:rsidRPr="00B219FE">
        <w:rPr>
          <w:bCs/>
          <w:sz w:val="28"/>
          <w:szCs w:val="28"/>
        </w:rPr>
        <w:t>1.</w:t>
      </w:r>
      <w:r w:rsidR="008640E5" w:rsidRPr="00B219FE">
        <w:rPr>
          <w:sz w:val="28"/>
          <w:szCs w:val="28"/>
        </w:rPr>
        <w:t xml:space="preserve"> Ban hành và thực hiện lệnh vận hành công trình theo quy định trong Quy trình này.</w:t>
      </w:r>
    </w:p>
    <w:p w14:paraId="10478A66" w14:textId="539AB917" w:rsidR="008640E5" w:rsidRPr="00B219FE" w:rsidRDefault="008640E5"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t xml:space="preserve">2. Trong công tác quản lý an toàn đập, hồ chứa; vận hành hồ chứa thủy điện </w:t>
      </w:r>
      <w:r w:rsidR="00F71AB2" w:rsidRPr="00B219FE">
        <w:rPr>
          <w:sz w:val="28"/>
          <w:szCs w:val="28"/>
        </w:rPr>
        <w:t>Đa Dâng</w:t>
      </w:r>
      <w:r w:rsidRPr="00B219FE">
        <w:rPr>
          <w:sz w:val="28"/>
          <w:szCs w:val="28"/>
        </w:rPr>
        <w:t xml:space="preserve">, </w:t>
      </w:r>
      <w:r w:rsidR="00F71AB2" w:rsidRPr="00B219FE">
        <w:rPr>
          <w:sz w:val="28"/>
          <w:szCs w:val="28"/>
        </w:rPr>
        <w:t>Công ty Cổ phần Đầu tư và Xây dựng điện Long Hội</w:t>
      </w:r>
      <w:r w:rsidRPr="00B219FE">
        <w:rPr>
          <w:sz w:val="28"/>
          <w:szCs w:val="28"/>
        </w:rPr>
        <w:t xml:space="preserve"> thường xuyên liên lạc, cung cấp thông tin và báo cáo kết quả cho các đơn vị sau:</w:t>
      </w:r>
    </w:p>
    <w:p w14:paraId="239520C8" w14:textId="77777777" w:rsidR="008640E5" w:rsidRPr="00B219FE" w:rsidRDefault="008640E5"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t>a) Ban chỉ đạo quốc gia về phòng, chống thiên tai trong tình huống khẩn cấp;</w:t>
      </w:r>
    </w:p>
    <w:p w14:paraId="2B175533" w14:textId="77777777" w:rsidR="008640E5" w:rsidRPr="00B219FE" w:rsidRDefault="008640E5"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t>b) Bộ Công Thương;</w:t>
      </w:r>
    </w:p>
    <w:p w14:paraId="392C5660" w14:textId="7746A6D1" w:rsidR="008640E5" w:rsidRPr="00B219FE" w:rsidRDefault="008640E5"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t xml:space="preserve">c) Chủ tịch </w:t>
      </w:r>
      <w:r w:rsidR="007C39A4">
        <w:rPr>
          <w:iCs/>
          <w:sz w:val="28"/>
          <w:szCs w:val="28"/>
        </w:rPr>
        <w:t>UBND</w:t>
      </w:r>
      <w:r w:rsidR="007C39A4" w:rsidRPr="00B219FE">
        <w:rPr>
          <w:sz w:val="28"/>
          <w:szCs w:val="28"/>
        </w:rPr>
        <w:t xml:space="preserve"> </w:t>
      </w:r>
      <w:r w:rsidRPr="00B219FE">
        <w:rPr>
          <w:sz w:val="28"/>
          <w:szCs w:val="28"/>
        </w:rPr>
        <w:t>tỉnh Lâm Đồng;</w:t>
      </w:r>
    </w:p>
    <w:p w14:paraId="74FA7A56" w14:textId="329F7018" w:rsidR="008640E5" w:rsidRPr="00B219FE" w:rsidRDefault="008640E5"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t xml:space="preserve">d) Trưởng ban Chỉ huy </w:t>
      </w:r>
      <w:r w:rsidR="00967BDD">
        <w:rPr>
          <w:sz w:val="28"/>
          <w:szCs w:val="28"/>
        </w:rPr>
        <w:t>PCTT &amp; TKCN</w:t>
      </w:r>
      <w:r w:rsidRPr="00B219FE">
        <w:rPr>
          <w:sz w:val="28"/>
          <w:szCs w:val="28"/>
        </w:rPr>
        <w:t xml:space="preserve"> tỉnh Lâm Đồng;</w:t>
      </w:r>
    </w:p>
    <w:p w14:paraId="483430CC" w14:textId="77777777" w:rsidR="008640E5" w:rsidRPr="00B219FE" w:rsidRDefault="008640E5"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t>e) Các Sở: Công Thương, Nông nghiệp và Phát triển nông thôn, Tài nguyên và Môi trường tỉnh Lâm Đồng;</w:t>
      </w:r>
    </w:p>
    <w:p w14:paraId="1540F02F" w14:textId="6D1A6F44" w:rsidR="008640E5" w:rsidRPr="00B219FE" w:rsidRDefault="008640E5"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t xml:space="preserve">f) Ủy ban nhân dân </w:t>
      </w:r>
      <w:r w:rsidR="00EB3098">
        <w:rPr>
          <w:sz w:val="28"/>
          <w:szCs w:val="28"/>
          <w:lang w:val="vi-VN"/>
        </w:rPr>
        <w:t xml:space="preserve">các </w:t>
      </w:r>
      <w:r w:rsidRPr="00B219FE">
        <w:rPr>
          <w:sz w:val="28"/>
          <w:szCs w:val="28"/>
        </w:rPr>
        <w:t>huyện Lạc Dương</w:t>
      </w:r>
      <w:r w:rsidR="00EB3098">
        <w:rPr>
          <w:sz w:val="28"/>
          <w:szCs w:val="28"/>
          <w:lang w:val="vi-VN"/>
        </w:rPr>
        <w:t xml:space="preserve"> và</w:t>
      </w:r>
      <w:r w:rsidR="00F30044" w:rsidRPr="00B219FE">
        <w:rPr>
          <w:sz w:val="28"/>
          <w:szCs w:val="28"/>
        </w:rPr>
        <w:t xml:space="preserve"> Lâm Hà</w:t>
      </w:r>
      <w:r w:rsidRPr="00B219FE">
        <w:rPr>
          <w:sz w:val="28"/>
          <w:szCs w:val="28"/>
        </w:rPr>
        <w:t xml:space="preserve">; BCH PCTT &amp; TKCN </w:t>
      </w:r>
      <w:r w:rsidR="00EB3098">
        <w:rPr>
          <w:sz w:val="28"/>
          <w:szCs w:val="28"/>
          <w:lang w:val="vi-VN"/>
        </w:rPr>
        <w:t xml:space="preserve">các </w:t>
      </w:r>
      <w:r w:rsidRPr="00B219FE">
        <w:rPr>
          <w:sz w:val="28"/>
          <w:szCs w:val="28"/>
        </w:rPr>
        <w:t>huyện Lạc Dương</w:t>
      </w:r>
      <w:r w:rsidR="00EB3098">
        <w:rPr>
          <w:sz w:val="28"/>
          <w:szCs w:val="28"/>
          <w:lang w:val="vi-VN"/>
        </w:rPr>
        <w:t xml:space="preserve"> và</w:t>
      </w:r>
      <w:r w:rsidR="00F30044" w:rsidRPr="00B219FE">
        <w:rPr>
          <w:sz w:val="28"/>
          <w:szCs w:val="28"/>
        </w:rPr>
        <w:t xml:space="preserve"> Lâm Hà</w:t>
      </w:r>
      <w:r w:rsidRPr="00B219FE">
        <w:rPr>
          <w:sz w:val="28"/>
          <w:szCs w:val="28"/>
        </w:rPr>
        <w:t>;</w:t>
      </w:r>
    </w:p>
    <w:p w14:paraId="774AE807" w14:textId="77777777" w:rsidR="008640E5" w:rsidRPr="00B219FE" w:rsidRDefault="008640E5"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t>g) Đài Khí tượng thủy văn tỉnh Lâm Đồng; Đài Khí tượng Thủy văn khu vực Tây Nguyên;</w:t>
      </w:r>
    </w:p>
    <w:p w14:paraId="0FB45426" w14:textId="357C06F2" w:rsidR="008640E5" w:rsidRPr="00B219FE" w:rsidRDefault="008640E5"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t xml:space="preserve">h) </w:t>
      </w:r>
      <w:r w:rsidR="00F30044" w:rsidRPr="00B219FE">
        <w:rPr>
          <w:sz w:val="28"/>
          <w:szCs w:val="28"/>
        </w:rPr>
        <w:t xml:space="preserve">Ủy </w:t>
      </w:r>
      <w:r w:rsidR="0057037B">
        <w:rPr>
          <w:sz w:val="28"/>
          <w:szCs w:val="28"/>
          <w:lang w:val="vi-VN"/>
        </w:rPr>
        <w:t>b</w:t>
      </w:r>
      <w:r w:rsidR="00F30044" w:rsidRPr="00B219FE">
        <w:rPr>
          <w:sz w:val="28"/>
          <w:szCs w:val="28"/>
        </w:rPr>
        <w:t>an nhân dân xã Lát</w:t>
      </w:r>
      <w:r w:rsidR="005C38B8">
        <w:rPr>
          <w:sz w:val="28"/>
          <w:szCs w:val="28"/>
          <w:lang w:val="vi-VN"/>
        </w:rPr>
        <w:t>, huyện Lạc Dương và xã Phi Tô, huyện Lâm Hà</w:t>
      </w:r>
      <w:r w:rsidR="00F30044" w:rsidRPr="00B219FE">
        <w:rPr>
          <w:sz w:val="28"/>
          <w:szCs w:val="28"/>
        </w:rPr>
        <w:t>.</w:t>
      </w:r>
      <w:r w:rsidRPr="00B219FE">
        <w:rPr>
          <w:sz w:val="28"/>
          <w:szCs w:val="28"/>
        </w:rPr>
        <w:t xml:space="preserve">    </w:t>
      </w:r>
    </w:p>
    <w:p w14:paraId="140CF62C" w14:textId="6C7A9A82" w:rsidR="008640E5" w:rsidRPr="00B219FE" w:rsidRDefault="008640E5"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t xml:space="preserve">3. Khi lũ qua tràn tự do phải thông báo đến các cơ quan đơn vị tại </w:t>
      </w:r>
      <w:r w:rsidR="00201093" w:rsidRPr="00B219FE">
        <w:rPr>
          <w:sz w:val="28"/>
          <w:szCs w:val="28"/>
        </w:rPr>
        <w:t xml:space="preserve">điểm </w:t>
      </w:r>
      <w:r w:rsidRPr="00B219FE">
        <w:rPr>
          <w:sz w:val="28"/>
          <w:szCs w:val="28"/>
        </w:rPr>
        <w:t>d,</w:t>
      </w:r>
      <w:r w:rsidR="00201093" w:rsidRPr="00B219FE">
        <w:rPr>
          <w:sz w:val="28"/>
          <w:szCs w:val="28"/>
        </w:rPr>
        <w:t xml:space="preserve"> </w:t>
      </w:r>
      <w:r w:rsidRPr="00B219FE">
        <w:rPr>
          <w:sz w:val="28"/>
          <w:szCs w:val="28"/>
        </w:rPr>
        <w:t xml:space="preserve">f </w:t>
      </w:r>
      <w:r w:rsidR="00201093" w:rsidRPr="00B219FE">
        <w:rPr>
          <w:sz w:val="28"/>
          <w:szCs w:val="28"/>
        </w:rPr>
        <w:t xml:space="preserve">khoản </w:t>
      </w:r>
      <w:r w:rsidRPr="00B219FE">
        <w:rPr>
          <w:sz w:val="28"/>
          <w:szCs w:val="28"/>
        </w:rPr>
        <w:t>2 Điều này biết để theo dõi, chỉ đạo trong công tác ứng phó với tình huống khẩn cấp. Trường hợp xảy ra những tình huống bất thường hoặc sự cố không thực hiện được theo đúng quy trình vận hành, chủ hồ phải triển khai ngay các biện pháp ứng phó phù hợp, kịp thời; đồng thời</w:t>
      </w:r>
      <w:r w:rsidR="007C39A4">
        <w:rPr>
          <w:sz w:val="28"/>
          <w:szCs w:val="28"/>
          <w:lang w:val="vi-VN"/>
        </w:rPr>
        <w:t>,</w:t>
      </w:r>
      <w:r w:rsidRPr="00B219FE">
        <w:rPr>
          <w:sz w:val="28"/>
          <w:szCs w:val="28"/>
        </w:rPr>
        <w:t xml:space="preserve"> báo cáo đến cơ quan, đơn vị tại </w:t>
      </w:r>
      <w:r w:rsidR="00201093" w:rsidRPr="00B219FE">
        <w:rPr>
          <w:sz w:val="28"/>
          <w:szCs w:val="28"/>
        </w:rPr>
        <w:t xml:space="preserve">điểm </w:t>
      </w:r>
      <w:r w:rsidRPr="00B219FE">
        <w:rPr>
          <w:sz w:val="28"/>
          <w:szCs w:val="28"/>
        </w:rPr>
        <w:t xml:space="preserve">c </w:t>
      </w:r>
      <w:r w:rsidR="00201093" w:rsidRPr="00B219FE">
        <w:rPr>
          <w:sz w:val="28"/>
          <w:szCs w:val="28"/>
        </w:rPr>
        <w:t xml:space="preserve">khoản </w:t>
      </w:r>
      <w:r w:rsidRPr="00B219FE">
        <w:rPr>
          <w:sz w:val="28"/>
          <w:szCs w:val="28"/>
        </w:rPr>
        <w:t>2 Điều này biết để theo dõi chỉ đạo xử lý và có biện pháp ứng phó cần thiết.</w:t>
      </w:r>
    </w:p>
    <w:p w14:paraId="504CAA95" w14:textId="7867B9B7" w:rsidR="008640E5" w:rsidRPr="00B219FE" w:rsidRDefault="008640E5"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t xml:space="preserve">4. Sau mùa lũ hàng năm, </w:t>
      </w:r>
      <w:r w:rsidR="00F71AB2" w:rsidRPr="00B219FE">
        <w:rPr>
          <w:sz w:val="28"/>
          <w:szCs w:val="28"/>
        </w:rPr>
        <w:t>Công ty Cổ phần Đầu tư và Xây dựng điện Long Hội</w:t>
      </w:r>
      <w:r w:rsidRPr="00B219FE">
        <w:rPr>
          <w:sz w:val="28"/>
          <w:szCs w:val="28"/>
        </w:rPr>
        <w:t xml:space="preserve"> phải lập báo cáo tổng kết gửi Sở Công Thương và các cơ quan đơn vị tại </w:t>
      </w:r>
      <w:r w:rsidR="00201093" w:rsidRPr="00B219FE">
        <w:rPr>
          <w:sz w:val="28"/>
          <w:szCs w:val="28"/>
        </w:rPr>
        <w:t xml:space="preserve">điểm </w:t>
      </w:r>
      <w:r w:rsidRPr="00B219FE">
        <w:rPr>
          <w:sz w:val="28"/>
          <w:szCs w:val="28"/>
        </w:rPr>
        <w:t xml:space="preserve">b, c, d, f </w:t>
      </w:r>
      <w:r w:rsidR="00201093" w:rsidRPr="00B219FE">
        <w:rPr>
          <w:sz w:val="28"/>
          <w:szCs w:val="28"/>
        </w:rPr>
        <w:t xml:space="preserve">khoản </w:t>
      </w:r>
      <w:r w:rsidRPr="00B219FE">
        <w:rPr>
          <w:sz w:val="28"/>
          <w:szCs w:val="28"/>
        </w:rPr>
        <w:t xml:space="preserve">2 Điều này về kết quả thực hiện quy trình vận hành hồ chứa thủy điện </w:t>
      </w:r>
      <w:r w:rsidR="00F71AB2" w:rsidRPr="00B219FE">
        <w:rPr>
          <w:sz w:val="28"/>
          <w:szCs w:val="28"/>
        </w:rPr>
        <w:t>Đa Dâng</w:t>
      </w:r>
      <w:r w:rsidRPr="00B219FE">
        <w:rPr>
          <w:sz w:val="28"/>
          <w:szCs w:val="28"/>
        </w:rPr>
        <w:t>, đánh giá kết quả khai thác, tính hợp lý, những tồn tại và nêu những kiến nghị cần thiết.</w:t>
      </w:r>
    </w:p>
    <w:p w14:paraId="2839039A" w14:textId="30DBA560" w:rsidR="008640E5" w:rsidRPr="00B219FE" w:rsidRDefault="008640E5"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t xml:space="preserve">5. Thành lập BCH PCTT &amp; TKCN công trình thủy điện </w:t>
      </w:r>
      <w:r w:rsidR="00F71AB2" w:rsidRPr="00B219FE">
        <w:rPr>
          <w:sz w:val="28"/>
          <w:szCs w:val="28"/>
        </w:rPr>
        <w:t>Đa Dâng</w:t>
      </w:r>
      <w:r w:rsidRPr="00B219FE">
        <w:rPr>
          <w:sz w:val="28"/>
          <w:szCs w:val="28"/>
        </w:rPr>
        <w:t xml:space="preserve">, cơ cấu thành phần do Tổng Giám đốc </w:t>
      </w:r>
      <w:r w:rsidR="00F71AB2" w:rsidRPr="00B219FE">
        <w:rPr>
          <w:sz w:val="28"/>
          <w:szCs w:val="28"/>
        </w:rPr>
        <w:t>Công ty Cổ phần Đầu tư và Xây dựng điện Long Hội</w:t>
      </w:r>
      <w:r w:rsidRPr="00B219FE">
        <w:rPr>
          <w:sz w:val="28"/>
          <w:szCs w:val="28"/>
        </w:rPr>
        <w:t xml:space="preserve"> quyết định.</w:t>
      </w:r>
    </w:p>
    <w:p w14:paraId="2E4BECE2" w14:textId="6B352302" w:rsidR="008640E5" w:rsidRPr="00B219FE" w:rsidRDefault="008640E5"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lastRenderedPageBreak/>
        <w:t xml:space="preserve">6. Tổ chức ghi chép vào nhật ký vận hành các hoạt động liên quan đến vận hành công trình thủy điện </w:t>
      </w:r>
      <w:r w:rsidR="00F71AB2" w:rsidRPr="00B219FE">
        <w:rPr>
          <w:sz w:val="28"/>
          <w:szCs w:val="28"/>
        </w:rPr>
        <w:t>Đa Dâng</w:t>
      </w:r>
      <w:r w:rsidRPr="00B219FE">
        <w:rPr>
          <w:sz w:val="28"/>
          <w:szCs w:val="28"/>
        </w:rPr>
        <w:t>.</w:t>
      </w:r>
    </w:p>
    <w:p w14:paraId="31CB6DF3" w14:textId="77777777" w:rsidR="008640E5" w:rsidRPr="00B219FE" w:rsidRDefault="008640E5"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t>7. Tổ chức kiểm tra, đánh giá an toàn đập, hồ chứa nước ngay sau khi có mưa, lũ lớn trên lưu vực hoặc động đất mạnh tại khu vực công trình.</w:t>
      </w:r>
    </w:p>
    <w:p w14:paraId="6445C091" w14:textId="518684E8" w:rsidR="008640E5" w:rsidRPr="00B219FE" w:rsidRDefault="008640E5"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t xml:space="preserve">8. Trước ngày 15 tháng 4 hàng năm, phải lập Báo cáo hiện trạng an toàn đập, hồ chứa gửi Sở Công Thương tỉnh Lâm Đồng để tổng hợp, báo cáo </w:t>
      </w:r>
      <w:r w:rsidR="007C39A4">
        <w:rPr>
          <w:iCs/>
          <w:sz w:val="28"/>
          <w:szCs w:val="28"/>
        </w:rPr>
        <w:t>UBND</w:t>
      </w:r>
      <w:r w:rsidR="007C39A4" w:rsidRPr="00B219FE">
        <w:rPr>
          <w:sz w:val="28"/>
          <w:szCs w:val="28"/>
        </w:rPr>
        <w:t xml:space="preserve"> </w:t>
      </w:r>
      <w:r w:rsidRPr="00B219FE">
        <w:rPr>
          <w:sz w:val="28"/>
          <w:szCs w:val="28"/>
        </w:rPr>
        <w:t>tỉnh Lâm Đồng theo quy định.</w:t>
      </w:r>
    </w:p>
    <w:p w14:paraId="62F96AD7" w14:textId="30A5A1DB" w:rsidR="008640E5" w:rsidRPr="00B219FE" w:rsidRDefault="008640E5"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t>9. Thực hiện công tác quản lý an toàn đập, hồ chứa; tổ chức kiểm định an toàn đập, báo cáo kết quả về Sở Công Thương theo quy định tại Nghị định số 114/2018/NĐ-CP và Thông tư số 09/2019/TT-BCT.</w:t>
      </w:r>
    </w:p>
    <w:p w14:paraId="1584B717" w14:textId="77777777" w:rsidR="008640E5" w:rsidRPr="00B219FE" w:rsidRDefault="008640E5"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t xml:space="preserve">10. Hàng năm, lập, rà soát, điều chỉnh, bổ sung và phê duyệt phương án ứng phó thiên tai theo quy định tại Điều 22 Luật Phòng chống thiên tai; lập, rà soát, điều chỉnh, bổ sung hàng năm phương án ứng phó với tình huống khẩn cấp, trình cơ quan thẩm quyền phê duyệt theo quy định tại Nghị định số 114/2018/NĐ-CP.  </w:t>
      </w:r>
    </w:p>
    <w:p w14:paraId="1F709FEF" w14:textId="4CA353F0" w:rsidR="008640E5" w:rsidRPr="00B219FE" w:rsidRDefault="008640E5"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t xml:space="preserve">11. Giám sát quá trình khai thác sử dụng nước tại hồ chứa và khu vực hạ lưu công trình thủy điện </w:t>
      </w:r>
      <w:r w:rsidR="00F71AB2" w:rsidRPr="00B219FE">
        <w:rPr>
          <w:sz w:val="28"/>
          <w:szCs w:val="28"/>
        </w:rPr>
        <w:t>Đa Dâng</w:t>
      </w:r>
      <w:r w:rsidRPr="00B219FE">
        <w:rPr>
          <w:sz w:val="28"/>
          <w:szCs w:val="28"/>
        </w:rPr>
        <w:t xml:space="preserve"> chịu ảnh hưởng của việc vận hành hồ chứa; hàng năm lập kế hoạch điều tiết nước hồ chứa và tổ chức thông báo kế hoạch điều tiết nước theo quy định tại khoản 3 </w:t>
      </w:r>
      <w:r w:rsidR="00201093" w:rsidRPr="00B219FE">
        <w:rPr>
          <w:sz w:val="28"/>
          <w:szCs w:val="28"/>
        </w:rPr>
        <w:t xml:space="preserve">Điều </w:t>
      </w:r>
      <w:r w:rsidRPr="00B219FE">
        <w:rPr>
          <w:sz w:val="28"/>
          <w:szCs w:val="28"/>
        </w:rPr>
        <w:t>53 Luật Tài nguyên nước ngày 21/6/2012.</w:t>
      </w:r>
    </w:p>
    <w:p w14:paraId="3EB45E9A" w14:textId="726DA2C5" w:rsidR="008640E5" w:rsidRPr="00B219FE" w:rsidRDefault="008640E5"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t xml:space="preserve">12. Lắp đặt, bảo trì, sửa chữa, nâng cấp, quản lý và vận hành hệ thống giám sát vận hành, thiết bị thông tin, cảnh báo an toàn cho đập và vùng hạ du đập; Xây dựng, lắp đặt hệ thống giám sát tự động, trực tuyến việc vận hành hồ chứa thủy điện </w:t>
      </w:r>
      <w:r w:rsidR="00F71AB2" w:rsidRPr="00B219FE">
        <w:rPr>
          <w:sz w:val="28"/>
          <w:szCs w:val="28"/>
        </w:rPr>
        <w:t>Đa Dâng</w:t>
      </w:r>
      <w:r w:rsidRPr="00B219FE">
        <w:rPr>
          <w:sz w:val="28"/>
          <w:szCs w:val="28"/>
        </w:rPr>
        <w:t xml:space="preserve"> theo quy định.</w:t>
      </w:r>
    </w:p>
    <w:p w14:paraId="289E1E6D" w14:textId="341C55BD" w:rsidR="008640E5" w:rsidRPr="00B219FE" w:rsidRDefault="008640E5"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t>13. Có trách nhiệm và phối hợp với B</w:t>
      </w:r>
      <w:r w:rsidR="007C39A4">
        <w:rPr>
          <w:sz w:val="28"/>
          <w:szCs w:val="28"/>
          <w:lang w:val="vi-VN"/>
        </w:rPr>
        <w:t>an chỉ huy</w:t>
      </w:r>
      <w:r w:rsidRPr="00B219FE">
        <w:rPr>
          <w:sz w:val="28"/>
          <w:szCs w:val="28"/>
        </w:rPr>
        <w:t xml:space="preserve"> PCTT &amp; TKCN tỉnh Lâm Đồng, </w:t>
      </w:r>
      <w:r w:rsidR="007C39A4">
        <w:rPr>
          <w:iCs/>
          <w:sz w:val="28"/>
          <w:szCs w:val="28"/>
        </w:rPr>
        <w:t>UBND</w:t>
      </w:r>
      <w:r w:rsidRPr="00B219FE">
        <w:rPr>
          <w:sz w:val="28"/>
          <w:szCs w:val="28"/>
        </w:rPr>
        <w:t xml:space="preserve"> </w:t>
      </w:r>
      <w:r w:rsidR="00EB3098">
        <w:rPr>
          <w:sz w:val="28"/>
          <w:szCs w:val="28"/>
          <w:lang w:val="vi-VN"/>
        </w:rPr>
        <w:t xml:space="preserve">các </w:t>
      </w:r>
      <w:r w:rsidRPr="00B219FE">
        <w:rPr>
          <w:sz w:val="28"/>
          <w:szCs w:val="28"/>
        </w:rPr>
        <w:t>huyện Lạc Dương</w:t>
      </w:r>
      <w:r w:rsidR="007C591A">
        <w:rPr>
          <w:sz w:val="28"/>
          <w:szCs w:val="28"/>
          <w:lang w:val="vi-VN"/>
        </w:rPr>
        <w:t xml:space="preserve"> và Lâm Hà</w:t>
      </w:r>
      <w:r w:rsidRPr="00B219FE">
        <w:rPr>
          <w:sz w:val="28"/>
          <w:szCs w:val="28"/>
        </w:rPr>
        <w:t xml:space="preserve">: Khảo sát, lập phương án và thực hiện lắp đặt hệ thống cảnh báo điều tiết lũ và phát điện phía hạ du công trình thủy điện </w:t>
      </w:r>
      <w:r w:rsidR="00F71AB2" w:rsidRPr="00B219FE">
        <w:rPr>
          <w:sz w:val="28"/>
          <w:szCs w:val="28"/>
        </w:rPr>
        <w:t>Đa Dâng</w:t>
      </w:r>
      <w:r w:rsidRPr="00B219FE">
        <w:rPr>
          <w:sz w:val="28"/>
          <w:szCs w:val="28"/>
        </w:rPr>
        <w:t xml:space="preserve"> để thông báo đến người dân trong quá trình vận hành; phương thức, hình thức cảnh báo phải được quy định cụ thể trong Quy chế phối hợp.</w:t>
      </w:r>
    </w:p>
    <w:p w14:paraId="55020553" w14:textId="77777777" w:rsidR="008640E5" w:rsidRPr="00B219FE" w:rsidRDefault="008640E5"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t>14. Chịu trách nhiệm về công tác PCTT &amp; TKCN cho công trình và hạ du hồ chứa, cụ thể:</w:t>
      </w:r>
    </w:p>
    <w:p w14:paraId="4993372A" w14:textId="1B61B1CA" w:rsidR="008640E5" w:rsidRPr="00B219FE" w:rsidRDefault="008640E5"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t xml:space="preserve">a) Tổ chức quan trắc, thu thập, theo dõi chặt chẽ tình hình diễn biến khí tượng thủy văn; thực hiện chế độ quan trắc, dự báo theo quy định tại Điều 8 Quy trình này; </w:t>
      </w:r>
    </w:p>
    <w:p w14:paraId="2FB82352" w14:textId="77777777" w:rsidR="008640E5" w:rsidRPr="00B219FE" w:rsidRDefault="008640E5"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t>b) Tổ chức kiểm tra thường xuyên về tình trạng công trình, thiết bị, tình hình sạt lở vùng hồ và có các biện pháp khắc phục kịp thời các hư hỏng để đảm bảo tình trạng, độ tin cậy làm việc bình thường, an toàn của công trình và thiết bị;</w:t>
      </w:r>
    </w:p>
    <w:p w14:paraId="462FCB31" w14:textId="77777777" w:rsidR="008640E5" w:rsidRPr="00B219FE" w:rsidRDefault="008640E5"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t>c) Tổ chức, huy động lực lượng trực, sẵn sàng triển khai công tác khi cần thiết.</w:t>
      </w:r>
    </w:p>
    <w:p w14:paraId="3292FECD" w14:textId="77777777" w:rsidR="008640E5" w:rsidRPr="00B219FE" w:rsidRDefault="008640E5"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t xml:space="preserve">15. Tổ chức việc kiểm tra, đánh giá toàn bộ thiết bị, công trình và nhân sự, cụ thể đề cập đến các vấn đề sau: </w:t>
      </w:r>
    </w:p>
    <w:p w14:paraId="4C45DCCF" w14:textId="77777777" w:rsidR="008640E5" w:rsidRPr="00B219FE" w:rsidRDefault="008640E5"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t>a) Tình trạng làm việc của các công trình thủy công và hồ chứa;</w:t>
      </w:r>
    </w:p>
    <w:p w14:paraId="2F34BEFA" w14:textId="77777777" w:rsidR="008640E5" w:rsidRPr="00B219FE" w:rsidRDefault="008640E5"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t xml:space="preserve">b) Công tác sửa chữa, bảo dưỡng thiết bị chính, phụ và công trình liên quan </w:t>
      </w:r>
      <w:r w:rsidRPr="00B219FE">
        <w:rPr>
          <w:sz w:val="28"/>
          <w:szCs w:val="28"/>
        </w:rPr>
        <w:lastRenderedPageBreak/>
        <w:t>đến công tác vận hành hồ chứa;</w:t>
      </w:r>
    </w:p>
    <w:p w14:paraId="158F4521" w14:textId="77777777" w:rsidR="008640E5" w:rsidRPr="00B219FE" w:rsidRDefault="008640E5"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t>c) Các thiết bị, bộ phận công trình liên quan tới đảm bảo vận hành an toàn các tổ máy phát điện;</w:t>
      </w:r>
    </w:p>
    <w:p w14:paraId="345BC154" w14:textId="77777777" w:rsidR="008640E5" w:rsidRPr="00B219FE" w:rsidRDefault="008640E5"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t>d) Phương án đảm bảo cung cấp điện (kể cả nguồn điện dự phòng) cho các hạng mục quan trọng của nhà máy và phương án, phương tiện thông tin liên lạc;</w:t>
      </w:r>
    </w:p>
    <w:p w14:paraId="3F149227" w14:textId="77777777" w:rsidR="008640E5" w:rsidRPr="00B219FE" w:rsidRDefault="008640E5"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t>e) Các nguồn vật liệu dự phòng, phương án huy động nhân lực, các thiết bị và phương tiện vận chuyển, các thiết bị và phương tiện cần thiết cho xử lý sự cố;</w:t>
      </w:r>
    </w:p>
    <w:p w14:paraId="1337A575" w14:textId="77777777" w:rsidR="008640E5" w:rsidRPr="00B219FE" w:rsidRDefault="008640E5"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t>f) Các dụng cụ cứu sinh, dụng cụ bơi;</w:t>
      </w:r>
    </w:p>
    <w:p w14:paraId="58D33153" w14:textId="77777777" w:rsidR="008640E5" w:rsidRPr="00B219FE" w:rsidRDefault="008640E5"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t>g) Công tác quan trắc, tính toán, dự báo về khí tượng thủy văn; các tài liệu và phương tiện cần thiết cho tính toán điều tiết hồ chứa;</w:t>
      </w:r>
    </w:p>
    <w:p w14:paraId="3918235B" w14:textId="77777777" w:rsidR="008640E5" w:rsidRPr="00B219FE" w:rsidRDefault="008640E5"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t>h) Diễn tập và kiểm tra quy trình, kỹ thuật vận hành các công trình thủy công, thông báo thử cho các chức danh liên quan;</w:t>
      </w:r>
    </w:p>
    <w:p w14:paraId="6E112A9B" w14:textId="1A6E79A2" w:rsidR="008640E5" w:rsidRPr="00B219FE" w:rsidRDefault="008640E5"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t xml:space="preserve">i) Hàng năm, phối hợp với các cơ quan nhà nước có liên quan của tỉnh Lâm Đồng để thông báo và tuyên truyền đến nhân dân vùng hạ du những thông tin và điều lệnh về công tác Phòng chống thiên tai của hồ chứa thuỷ điện </w:t>
      </w:r>
      <w:r w:rsidR="00F71AB2" w:rsidRPr="00B219FE">
        <w:rPr>
          <w:sz w:val="28"/>
          <w:szCs w:val="28"/>
        </w:rPr>
        <w:t>Đa Dâng</w:t>
      </w:r>
      <w:r w:rsidRPr="00B219FE">
        <w:rPr>
          <w:sz w:val="28"/>
          <w:szCs w:val="28"/>
        </w:rPr>
        <w:t xml:space="preserve"> đặc biệt là với nhân dân sinh sống gần hạ lưu công trình.</w:t>
      </w:r>
    </w:p>
    <w:p w14:paraId="239C6044" w14:textId="77777777" w:rsidR="008640E5" w:rsidRPr="00B219FE" w:rsidRDefault="008640E5"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t>16. Sau mỗi trận lũ và sau cả mùa lũ, phải tiến hành ngay các công tác sau:</w:t>
      </w:r>
    </w:p>
    <w:p w14:paraId="4125D02B" w14:textId="77777777" w:rsidR="008640E5" w:rsidRPr="00B219FE" w:rsidRDefault="008640E5"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t>a) Kiểm tra tình trạng ổn định, an toàn của công trình, thiết bị bao gồm cả ảnh hưởng xói lở ở hạ lưu đập dâng, đập tràn;</w:t>
      </w:r>
    </w:p>
    <w:p w14:paraId="62AFD5B0" w14:textId="30D80D62" w:rsidR="008640E5" w:rsidRPr="00B219FE" w:rsidRDefault="008640E5"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t xml:space="preserve">b) Khi vùng hạ du và trong vùng lòng hồ thủy điện </w:t>
      </w:r>
      <w:r w:rsidR="00F71AB2" w:rsidRPr="00B219FE">
        <w:rPr>
          <w:sz w:val="28"/>
          <w:szCs w:val="28"/>
        </w:rPr>
        <w:t>Đa Dâng</w:t>
      </w:r>
      <w:r w:rsidRPr="00B219FE">
        <w:rPr>
          <w:sz w:val="28"/>
          <w:szCs w:val="28"/>
        </w:rPr>
        <w:t xml:space="preserve"> xảy ra các thiệt hại do ngập lụt, phối hợp với các cơ quan chức năng ở địa phương kiểm tra, đánh giá thiệt hại, xác định nguyên ngân gây thiệt hại và có các biện pháp khắc phục trong trường hợp thuộc trách nhiệm của </w:t>
      </w:r>
      <w:r w:rsidR="00F71AB2" w:rsidRPr="00B219FE">
        <w:rPr>
          <w:sz w:val="28"/>
          <w:szCs w:val="28"/>
        </w:rPr>
        <w:t>Công ty Cổ phần Đầu tư và Xây dựng điện Long Hội</w:t>
      </w:r>
      <w:r w:rsidRPr="00B219FE">
        <w:rPr>
          <w:sz w:val="28"/>
          <w:szCs w:val="28"/>
        </w:rPr>
        <w:t>;</w:t>
      </w:r>
    </w:p>
    <w:p w14:paraId="0EA5B980" w14:textId="77777777" w:rsidR="008640E5" w:rsidRPr="00B219FE" w:rsidRDefault="008640E5"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t>c) Lập báo cáo diễn biến lũ;</w:t>
      </w:r>
    </w:p>
    <w:p w14:paraId="06CA20F2" w14:textId="77777777" w:rsidR="008640E5" w:rsidRPr="00B219FE" w:rsidRDefault="008640E5"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t>d) Sửa chữa những hư hỏng nguy hiểm đe dọa đến sự ổn định, an toàn công trình và thiết bị;</w:t>
      </w:r>
    </w:p>
    <w:p w14:paraId="135E954B" w14:textId="0BC2C2EA" w:rsidR="008640E5" w:rsidRPr="00B219FE" w:rsidRDefault="008640E5"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t>e) Báo cáo B</w:t>
      </w:r>
      <w:r w:rsidR="00A50EAA">
        <w:rPr>
          <w:sz w:val="28"/>
          <w:szCs w:val="28"/>
          <w:lang w:val="vi-VN"/>
        </w:rPr>
        <w:t>an chỉ huy</w:t>
      </w:r>
      <w:r w:rsidRPr="00B219FE">
        <w:rPr>
          <w:sz w:val="28"/>
          <w:szCs w:val="28"/>
        </w:rPr>
        <w:t xml:space="preserve"> PCTT &amp; TKCN tỉnh Lâm Đồng, Sở Công Thương, </w:t>
      </w:r>
      <w:r w:rsidR="00A50EAA" w:rsidRPr="00B219FE">
        <w:rPr>
          <w:sz w:val="28"/>
          <w:szCs w:val="28"/>
        </w:rPr>
        <w:t>B</w:t>
      </w:r>
      <w:r w:rsidR="00A50EAA">
        <w:rPr>
          <w:sz w:val="28"/>
          <w:szCs w:val="28"/>
          <w:lang w:val="vi-VN"/>
        </w:rPr>
        <w:t>an chỉ huy</w:t>
      </w:r>
      <w:r w:rsidRPr="00B219FE">
        <w:rPr>
          <w:sz w:val="28"/>
          <w:szCs w:val="28"/>
        </w:rPr>
        <w:t xml:space="preserve"> PCTT &amp; TKCN </w:t>
      </w:r>
      <w:r w:rsidR="00A253CE">
        <w:rPr>
          <w:sz w:val="28"/>
          <w:szCs w:val="28"/>
          <w:lang w:val="vi-VN"/>
        </w:rPr>
        <w:t xml:space="preserve">các </w:t>
      </w:r>
      <w:r w:rsidRPr="00B219FE">
        <w:rPr>
          <w:sz w:val="28"/>
          <w:szCs w:val="28"/>
        </w:rPr>
        <w:t>huyện Lạc Dương</w:t>
      </w:r>
      <w:r w:rsidR="00A253CE">
        <w:rPr>
          <w:sz w:val="28"/>
          <w:szCs w:val="28"/>
          <w:lang w:val="vi-VN"/>
        </w:rPr>
        <w:t xml:space="preserve"> và Lâm Hà</w:t>
      </w:r>
      <w:r w:rsidRPr="00B219FE">
        <w:rPr>
          <w:sz w:val="28"/>
          <w:szCs w:val="28"/>
        </w:rPr>
        <w:t xml:space="preserve"> kết quả thực hiện những công tác trên.</w:t>
      </w:r>
    </w:p>
    <w:p w14:paraId="2E922C9F" w14:textId="15997B49" w:rsidR="008640E5" w:rsidRPr="00B219FE" w:rsidRDefault="008640E5"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t xml:space="preserve">17. Trong thời gian không quá 30 phút kể từ thời điểm kết thúc lần quan trắc, đo đạc, tính toán theo quy định tại Điều 8 Quy trình này, phải cung cấp toàn bộ số liệu cho các cơ quan, đơn vị tại </w:t>
      </w:r>
      <w:r w:rsidR="00201093" w:rsidRPr="00B219FE">
        <w:rPr>
          <w:sz w:val="28"/>
          <w:szCs w:val="28"/>
        </w:rPr>
        <w:t xml:space="preserve">điểm </w:t>
      </w:r>
      <w:r w:rsidRPr="00B219FE">
        <w:rPr>
          <w:sz w:val="28"/>
          <w:szCs w:val="28"/>
        </w:rPr>
        <w:t>b,</w:t>
      </w:r>
      <w:r w:rsidR="00201093" w:rsidRPr="00B219FE">
        <w:rPr>
          <w:sz w:val="28"/>
          <w:szCs w:val="28"/>
        </w:rPr>
        <w:t xml:space="preserve"> </w:t>
      </w:r>
      <w:r w:rsidRPr="00B219FE">
        <w:rPr>
          <w:sz w:val="28"/>
          <w:szCs w:val="28"/>
        </w:rPr>
        <w:t xml:space="preserve">d, g, h </w:t>
      </w:r>
      <w:r w:rsidR="00201093" w:rsidRPr="00B219FE">
        <w:rPr>
          <w:sz w:val="28"/>
          <w:szCs w:val="28"/>
        </w:rPr>
        <w:t xml:space="preserve">khoản </w:t>
      </w:r>
      <w:r w:rsidRPr="00B219FE">
        <w:rPr>
          <w:sz w:val="28"/>
          <w:szCs w:val="28"/>
        </w:rPr>
        <w:t>2 Điều này, gồm:</w:t>
      </w:r>
    </w:p>
    <w:p w14:paraId="38C6A974" w14:textId="77777777" w:rsidR="008640E5" w:rsidRPr="00B219FE" w:rsidRDefault="008640E5"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t>a) Mực nước thượng lưu, mực nước hạ lưu hồ;</w:t>
      </w:r>
    </w:p>
    <w:p w14:paraId="385F8AE0" w14:textId="77777777" w:rsidR="008640E5" w:rsidRPr="00B219FE" w:rsidRDefault="008640E5"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t>b) Lưu lượng vào hồ, lưu lượng qua tràn, lưu lượng qua tuốc bin;</w:t>
      </w:r>
    </w:p>
    <w:p w14:paraId="445F9502" w14:textId="77777777" w:rsidR="008640E5" w:rsidRPr="00B219FE" w:rsidRDefault="008640E5"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t>c) Dự tính khả năng gia tăng mực nước hồ khi tính theo lưu lượng đến hồ;</w:t>
      </w:r>
    </w:p>
    <w:p w14:paraId="21E43B34" w14:textId="77777777" w:rsidR="008640E5" w:rsidRPr="00B219FE" w:rsidRDefault="008640E5"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t>d) Lượng mưa trên lưu vực;</w:t>
      </w:r>
    </w:p>
    <w:p w14:paraId="4BC00CB0" w14:textId="77777777" w:rsidR="008640E5" w:rsidRPr="00B219FE" w:rsidRDefault="008640E5"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t>e) Trạng thái làm việc của công trình.</w:t>
      </w:r>
    </w:p>
    <w:p w14:paraId="1EC17E05" w14:textId="04EE47F2" w:rsidR="00687539" w:rsidRPr="00B219FE" w:rsidRDefault="008640E5" w:rsidP="00B219FE">
      <w:pPr>
        <w:pStyle w:val="NormalWeb"/>
        <w:widowControl w:val="0"/>
        <w:shd w:val="clear" w:color="auto" w:fill="FFFFFF"/>
        <w:spacing w:before="0" w:beforeAutospacing="0" w:after="120" w:afterAutospacing="0"/>
        <w:ind w:firstLine="567"/>
        <w:jc w:val="both"/>
        <w:rPr>
          <w:sz w:val="28"/>
          <w:szCs w:val="28"/>
        </w:rPr>
      </w:pPr>
      <w:r w:rsidRPr="00B219FE">
        <w:rPr>
          <w:sz w:val="28"/>
          <w:szCs w:val="28"/>
        </w:rPr>
        <w:lastRenderedPageBreak/>
        <w:t>18. Thực hiện đúng các nội dung của Giấy phép khai thác, sử dụng nước mặt do Bộ Tài nguyên và Môi trường cấp</w:t>
      </w:r>
      <w:r w:rsidR="00687539" w:rsidRPr="00B219FE">
        <w:rPr>
          <w:sz w:val="28"/>
          <w:szCs w:val="28"/>
        </w:rPr>
        <w:t>.</w:t>
      </w:r>
    </w:p>
    <w:p w14:paraId="54647100" w14:textId="1A6D80FF" w:rsidR="008640E5" w:rsidRPr="00B219FE" w:rsidRDefault="008640E5" w:rsidP="00B219FE">
      <w:pPr>
        <w:spacing w:after="120"/>
        <w:ind w:firstLine="567"/>
        <w:jc w:val="both"/>
        <w:rPr>
          <w:rFonts w:ascii="Times New Roman" w:hAnsi="Times New Roman" w:cs="Times New Roman"/>
          <w:sz w:val="28"/>
          <w:szCs w:val="28"/>
        </w:rPr>
      </w:pPr>
      <w:r w:rsidRPr="00B219FE">
        <w:rPr>
          <w:rFonts w:ascii="Times New Roman" w:hAnsi="Times New Roman" w:cs="Times New Roman"/>
          <w:b/>
          <w:sz w:val="28"/>
          <w:szCs w:val="28"/>
        </w:rPr>
        <w:t>Điều 23.</w:t>
      </w:r>
      <w:r w:rsidRPr="00B219FE">
        <w:rPr>
          <w:rFonts w:ascii="Times New Roman" w:hAnsi="Times New Roman" w:cs="Times New Roman"/>
          <w:sz w:val="28"/>
          <w:szCs w:val="28"/>
        </w:rPr>
        <w:t xml:space="preserve"> Trách nhiệm của Chủ tịch </w:t>
      </w:r>
      <w:r w:rsidR="00A50EAA">
        <w:rPr>
          <w:rFonts w:ascii="Times New Roman" w:hAnsi="Times New Roman" w:cs="Times New Roman"/>
          <w:sz w:val="28"/>
          <w:szCs w:val="28"/>
        </w:rPr>
        <w:t>UBND</w:t>
      </w:r>
      <w:r w:rsidRPr="00B219FE">
        <w:rPr>
          <w:rFonts w:ascii="Times New Roman" w:hAnsi="Times New Roman" w:cs="Times New Roman"/>
          <w:sz w:val="28"/>
          <w:szCs w:val="28"/>
        </w:rPr>
        <w:t xml:space="preserve"> tỉnh Lâm Đồng:</w:t>
      </w:r>
    </w:p>
    <w:p w14:paraId="2C4FE8C8" w14:textId="77777777" w:rsidR="008640E5" w:rsidRPr="00B219FE" w:rsidRDefault="008640E5" w:rsidP="00B219FE">
      <w:pPr>
        <w:spacing w:after="120"/>
        <w:ind w:firstLine="567"/>
        <w:jc w:val="both"/>
        <w:rPr>
          <w:rFonts w:ascii="Times New Roman" w:hAnsi="Times New Roman" w:cs="Times New Roman"/>
          <w:sz w:val="28"/>
          <w:szCs w:val="28"/>
        </w:rPr>
      </w:pPr>
      <w:r w:rsidRPr="00B219FE">
        <w:rPr>
          <w:rFonts w:ascii="Times New Roman" w:hAnsi="Times New Roman" w:cs="Times New Roman"/>
          <w:sz w:val="28"/>
          <w:szCs w:val="28"/>
        </w:rPr>
        <w:t xml:space="preserve">1. Phê duyệt, điều chỉnh và chỉ đạo việc công bố công khai Quy trình này theo quy định. </w:t>
      </w:r>
    </w:p>
    <w:p w14:paraId="10A1F868" w14:textId="22817281" w:rsidR="008640E5" w:rsidRPr="00B219FE" w:rsidRDefault="008640E5" w:rsidP="00B219FE">
      <w:pPr>
        <w:spacing w:after="120"/>
        <w:ind w:firstLine="567"/>
        <w:jc w:val="both"/>
        <w:rPr>
          <w:rFonts w:ascii="Times New Roman" w:hAnsi="Times New Roman" w:cs="Times New Roman"/>
          <w:sz w:val="28"/>
          <w:szCs w:val="28"/>
        </w:rPr>
      </w:pPr>
      <w:r w:rsidRPr="00B219FE">
        <w:rPr>
          <w:rFonts w:ascii="Times New Roman" w:hAnsi="Times New Roman" w:cs="Times New Roman"/>
          <w:sz w:val="28"/>
          <w:szCs w:val="28"/>
        </w:rPr>
        <w:t xml:space="preserve">2. Chỉ đạo cơ quan chuyên môn thực hiện kiểm tra, giám sát </w:t>
      </w:r>
      <w:r w:rsidR="00F71AB2" w:rsidRPr="00B219FE">
        <w:rPr>
          <w:rFonts w:ascii="Times New Roman" w:hAnsi="Times New Roman" w:cs="Times New Roman"/>
          <w:sz w:val="28"/>
          <w:szCs w:val="28"/>
        </w:rPr>
        <w:t>Công ty Cổ phần Đầu tư và Xây dựng điện Long Hội</w:t>
      </w:r>
      <w:r w:rsidRPr="00B219FE">
        <w:rPr>
          <w:rFonts w:ascii="Times New Roman" w:hAnsi="Times New Roman" w:cs="Times New Roman"/>
          <w:sz w:val="28"/>
          <w:szCs w:val="28"/>
        </w:rPr>
        <w:t xml:space="preserve"> thực hiện đúng các quy định trong Quy trình này, hạn chế tiêu cực, sử dụng hiệu quả nguồn nước</w:t>
      </w:r>
      <w:r w:rsidR="00BF44B0">
        <w:rPr>
          <w:rFonts w:ascii="Times New Roman" w:hAnsi="Times New Roman" w:cs="Times New Roman"/>
          <w:sz w:val="28"/>
          <w:szCs w:val="28"/>
        </w:rPr>
        <w:t xml:space="preserve">, </w:t>
      </w:r>
      <w:r w:rsidR="00BF44B0" w:rsidRPr="00B219FE">
        <w:rPr>
          <w:rFonts w:ascii="Times New Roman" w:hAnsi="Times New Roman" w:cs="Times New Roman"/>
          <w:sz w:val="28"/>
          <w:szCs w:val="28"/>
        </w:rPr>
        <w:t>xả dòng chảy duy trì môi trường sinh thái</w:t>
      </w:r>
      <w:r w:rsidR="00BF44B0">
        <w:rPr>
          <w:rFonts w:ascii="Times New Roman" w:hAnsi="Times New Roman" w:cs="Times New Roman"/>
          <w:sz w:val="28"/>
          <w:szCs w:val="28"/>
        </w:rPr>
        <w:t>..</w:t>
      </w:r>
      <w:r w:rsidRPr="00B219FE">
        <w:rPr>
          <w:rFonts w:ascii="Times New Roman" w:hAnsi="Times New Roman" w:cs="Times New Roman"/>
          <w:sz w:val="28"/>
          <w:szCs w:val="28"/>
        </w:rPr>
        <w:t>.</w:t>
      </w:r>
    </w:p>
    <w:p w14:paraId="30C366A7" w14:textId="5E50FAAE" w:rsidR="008640E5" w:rsidRPr="00B219FE" w:rsidRDefault="008640E5" w:rsidP="00B219FE">
      <w:pPr>
        <w:spacing w:after="120"/>
        <w:ind w:firstLine="567"/>
        <w:jc w:val="both"/>
        <w:rPr>
          <w:rFonts w:ascii="Times New Roman" w:hAnsi="Times New Roman" w:cs="Times New Roman"/>
          <w:sz w:val="28"/>
          <w:szCs w:val="28"/>
        </w:rPr>
      </w:pPr>
      <w:r w:rsidRPr="00B219FE">
        <w:rPr>
          <w:rFonts w:ascii="Times New Roman" w:hAnsi="Times New Roman" w:cs="Times New Roman"/>
          <w:sz w:val="28"/>
          <w:szCs w:val="28"/>
        </w:rPr>
        <w:t xml:space="preserve">3. Chỉ đạo các cơ quan, đơn vị quản lý, vận hành hồ liên quan trong địa bàn tỉnh phối hợp với </w:t>
      </w:r>
      <w:r w:rsidR="00F71AB2" w:rsidRPr="00B219FE">
        <w:rPr>
          <w:rFonts w:ascii="Times New Roman" w:hAnsi="Times New Roman" w:cs="Times New Roman"/>
          <w:sz w:val="28"/>
          <w:szCs w:val="28"/>
        </w:rPr>
        <w:t>Công ty Cổ phần Đầu tư và Xây dựng điện Long Hội</w:t>
      </w:r>
      <w:r w:rsidRPr="00B219FE">
        <w:rPr>
          <w:rFonts w:ascii="Times New Roman" w:hAnsi="Times New Roman" w:cs="Times New Roman"/>
          <w:sz w:val="28"/>
          <w:szCs w:val="28"/>
        </w:rPr>
        <w:t xml:space="preserve"> thực hiện các nội dung trong Quy trình này, triển khai công tác ứng phó tình huống khẩn cấp, đảm bảo an toàn cho vùng hạ du.</w:t>
      </w:r>
    </w:p>
    <w:p w14:paraId="5345E956" w14:textId="313817A7" w:rsidR="008640E5" w:rsidRPr="00B219FE" w:rsidRDefault="008640E5" w:rsidP="00B219FE">
      <w:pPr>
        <w:spacing w:after="120"/>
        <w:ind w:firstLine="567"/>
        <w:jc w:val="both"/>
        <w:rPr>
          <w:rFonts w:ascii="Times New Roman" w:hAnsi="Times New Roman" w:cs="Times New Roman"/>
          <w:sz w:val="28"/>
          <w:szCs w:val="28"/>
        </w:rPr>
      </w:pPr>
      <w:r w:rsidRPr="00B219FE">
        <w:rPr>
          <w:rFonts w:ascii="Times New Roman" w:hAnsi="Times New Roman" w:cs="Times New Roman"/>
          <w:sz w:val="28"/>
          <w:szCs w:val="28"/>
        </w:rPr>
        <w:t xml:space="preserve">4. Quyết định việc vận hành hồ chứa </w:t>
      </w:r>
      <w:r w:rsidR="00F71AB2" w:rsidRPr="00B219FE">
        <w:rPr>
          <w:rFonts w:ascii="Times New Roman" w:hAnsi="Times New Roman" w:cs="Times New Roman"/>
          <w:sz w:val="28"/>
          <w:szCs w:val="28"/>
        </w:rPr>
        <w:t>Đa Dâng</w:t>
      </w:r>
      <w:r w:rsidRPr="00B219FE">
        <w:rPr>
          <w:rFonts w:ascii="Times New Roman" w:hAnsi="Times New Roman" w:cs="Times New Roman"/>
          <w:sz w:val="28"/>
          <w:szCs w:val="28"/>
        </w:rPr>
        <w:t xml:space="preserve"> trong các tình huống bất thường quy định tại Điều 18 Quy trình này; đồng thời</w:t>
      </w:r>
      <w:r w:rsidR="009F6DF9">
        <w:rPr>
          <w:rFonts w:ascii="Times New Roman" w:hAnsi="Times New Roman" w:cs="Times New Roman"/>
          <w:sz w:val="28"/>
          <w:szCs w:val="28"/>
        </w:rPr>
        <w:t>,</w:t>
      </w:r>
      <w:r w:rsidRPr="00B219FE">
        <w:rPr>
          <w:rFonts w:ascii="Times New Roman" w:hAnsi="Times New Roman" w:cs="Times New Roman"/>
          <w:sz w:val="28"/>
          <w:szCs w:val="28"/>
        </w:rPr>
        <w:t xml:space="preserve"> chỉ đạo thực hiện các biện pháp đảm bảo an toàn dân cư, hạn chế thiệt hại.</w:t>
      </w:r>
    </w:p>
    <w:p w14:paraId="3C156BD3" w14:textId="77777777" w:rsidR="008640E5" w:rsidRPr="00B219FE" w:rsidRDefault="008640E5" w:rsidP="00B219FE">
      <w:pPr>
        <w:spacing w:after="120"/>
        <w:ind w:firstLine="567"/>
        <w:jc w:val="both"/>
        <w:rPr>
          <w:rFonts w:ascii="Times New Roman" w:hAnsi="Times New Roman" w:cs="Times New Roman"/>
          <w:sz w:val="28"/>
          <w:szCs w:val="28"/>
        </w:rPr>
      </w:pPr>
      <w:r w:rsidRPr="00B219FE">
        <w:rPr>
          <w:rFonts w:ascii="Times New Roman" w:hAnsi="Times New Roman" w:cs="Times New Roman"/>
          <w:sz w:val="28"/>
          <w:szCs w:val="28"/>
        </w:rPr>
        <w:t>5. Trường hợp có yêu cầu bất thường về sử dụng nước, lập kế hoạch, phương án gửi Bộ Tài nguyên và Môi trường để thống nhất chỉ đạo hồ điều tiết xả nước cho hạ du.</w:t>
      </w:r>
    </w:p>
    <w:p w14:paraId="1CD6407E" w14:textId="77777777" w:rsidR="008640E5" w:rsidRPr="00B219FE" w:rsidRDefault="008640E5" w:rsidP="00B219FE">
      <w:pPr>
        <w:spacing w:after="120"/>
        <w:ind w:firstLine="567"/>
        <w:jc w:val="both"/>
        <w:rPr>
          <w:rFonts w:ascii="Times New Roman" w:hAnsi="Times New Roman" w:cs="Times New Roman"/>
          <w:sz w:val="28"/>
          <w:szCs w:val="28"/>
        </w:rPr>
      </w:pPr>
      <w:r w:rsidRPr="00B219FE">
        <w:rPr>
          <w:rFonts w:ascii="Times New Roman" w:hAnsi="Times New Roman" w:cs="Times New Roman"/>
          <w:sz w:val="28"/>
          <w:szCs w:val="28"/>
        </w:rPr>
        <w:t>6. Phê duyệt điều chỉnh các nội dung quy định trong Quy trình này cho phù hợp với thực tế nhằm đảm bảo an toàn cho công trình và vùng hạ du.</w:t>
      </w:r>
    </w:p>
    <w:p w14:paraId="71CC60B5" w14:textId="515354E4" w:rsidR="00687539" w:rsidRPr="00B219FE" w:rsidRDefault="00687539" w:rsidP="00B219FE">
      <w:pPr>
        <w:tabs>
          <w:tab w:val="left" w:pos="993"/>
        </w:tabs>
        <w:spacing w:after="120"/>
        <w:ind w:firstLine="567"/>
        <w:jc w:val="both"/>
        <w:rPr>
          <w:rFonts w:ascii="Times New Roman" w:hAnsi="Times New Roman" w:cs="Times New Roman"/>
          <w:sz w:val="28"/>
          <w:szCs w:val="28"/>
        </w:rPr>
      </w:pPr>
      <w:r w:rsidRPr="00B219FE">
        <w:rPr>
          <w:rFonts w:ascii="Times New Roman" w:hAnsi="Times New Roman" w:cs="Times New Roman"/>
          <w:b/>
          <w:sz w:val="28"/>
          <w:szCs w:val="28"/>
        </w:rPr>
        <w:t>Điề</w:t>
      </w:r>
      <w:r w:rsidR="008640E5" w:rsidRPr="00B219FE">
        <w:rPr>
          <w:rFonts w:ascii="Times New Roman" w:hAnsi="Times New Roman" w:cs="Times New Roman"/>
          <w:b/>
          <w:sz w:val="28"/>
          <w:szCs w:val="28"/>
        </w:rPr>
        <w:t>u 24</w:t>
      </w:r>
      <w:r w:rsidRPr="00B219FE">
        <w:rPr>
          <w:rFonts w:ascii="Times New Roman" w:hAnsi="Times New Roman" w:cs="Times New Roman"/>
          <w:b/>
          <w:sz w:val="28"/>
          <w:szCs w:val="28"/>
        </w:rPr>
        <w:t>.</w:t>
      </w:r>
      <w:r w:rsidRPr="00B219FE">
        <w:rPr>
          <w:rFonts w:ascii="Times New Roman" w:hAnsi="Times New Roman" w:cs="Times New Roman"/>
          <w:sz w:val="28"/>
          <w:szCs w:val="28"/>
        </w:rPr>
        <w:t xml:space="preserve"> Trách nhiệm của Trưởng Ban Chỉ huy </w:t>
      </w:r>
      <w:r w:rsidR="00967BDD">
        <w:rPr>
          <w:rFonts w:ascii="Times New Roman" w:hAnsi="Times New Roman" w:cs="Times New Roman"/>
          <w:sz w:val="28"/>
          <w:szCs w:val="28"/>
        </w:rPr>
        <w:t>PCTT &amp; TKCN</w:t>
      </w:r>
      <w:r w:rsidRPr="00B219FE">
        <w:rPr>
          <w:rFonts w:ascii="Times New Roman" w:hAnsi="Times New Roman" w:cs="Times New Roman"/>
          <w:sz w:val="28"/>
          <w:szCs w:val="28"/>
        </w:rPr>
        <w:t xml:space="preserve"> tỉnh Lâm Đồng:</w:t>
      </w:r>
    </w:p>
    <w:p w14:paraId="48A6F95D" w14:textId="152D29EA" w:rsidR="00687539" w:rsidRPr="00B219FE" w:rsidRDefault="00687539" w:rsidP="00B219FE">
      <w:pPr>
        <w:tabs>
          <w:tab w:val="left" w:pos="993"/>
        </w:tabs>
        <w:spacing w:after="120"/>
        <w:ind w:firstLine="567"/>
        <w:jc w:val="both"/>
        <w:rPr>
          <w:rFonts w:ascii="Times New Roman" w:hAnsi="Times New Roman" w:cs="Times New Roman"/>
          <w:sz w:val="28"/>
          <w:szCs w:val="28"/>
        </w:rPr>
      </w:pPr>
      <w:r w:rsidRPr="008718D6">
        <w:rPr>
          <w:rFonts w:ascii="Times New Roman" w:hAnsi="Times New Roman" w:cs="Times New Roman"/>
          <w:sz w:val="28"/>
          <w:szCs w:val="28"/>
        </w:rPr>
        <w:t>1.</w:t>
      </w:r>
      <w:r w:rsidRPr="00B219FE">
        <w:rPr>
          <w:rFonts w:ascii="Times New Roman" w:hAnsi="Times New Roman" w:cs="Times New Roman"/>
          <w:sz w:val="28"/>
          <w:szCs w:val="28"/>
        </w:rPr>
        <w:t xml:space="preserve"> Theo dõi diễn biến tình hình mưa lũ và việc vận hành công trình thủy điện </w:t>
      </w:r>
      <w:r w:rsidR="00F71AB2" w:rsidRPr="00B219FE">
        <w:rPr>
          <w:rFonts w:ascii="Times New Roman" w:hAnsi="Times New Roman" w:cs="Times New Roman"/>
          <w:sz w:val="28"/>
          <w:szCs w:val="28"/>
        </w:rPr>
        <w:t>Đa Dâng</w:t>
      </w:r>
      <w:r w:rsidRPr="00B219FE">
        <w:rPr>
          <w:rFonts w:ascii="Times New Roman" w:hAnsi="Times New Roman" w:cs="Times New Roman"/>
          <w:sz w:val="28"/>
          <w:szCs w:val="28"/>
        </w:rPr>
        <w:t xml:space="preserve"> để chỉ đạo phòng chống thiên tai và xử lý các tình huống bất thường có ảnh hưởng an toàn đến hạ du.</w:t>
      </w:r>
    </w:p>
    <w:p w14:paraId="48B93722" w14:textId="42C17B10" w:rsidR="00687539" w:rsidRPr="00B219FE" w:rsidRDefault="00687539" w:rsidP="00B219FE">
      <w:pPr>
        <w:widowControl/>
        <w:numPr>
          <w:ilvl w:val="0"/>
          <w:numId w:val="14"/>
        </w:numPr>
        <w:tabs>
          <w:tab w:val="left" w:pos="851"/>
        </w:tabs>
        <w:spacing w:after="120"/>
        <w:ind w:left="0" w:firstLine="567"/>
        <w:jc w:val="both"/>
        <w:rPr>
          <w:rFonts w:ascii="Times New Roman" w:hAnsi="Times New Roman" w:cs="Times New Roman"/>
          <w:sz w:val="28"/>
          <w:szCs w:val="28"/>
        </w:rPr>
      </w:pPr>
      <w:r w:rsidRPr="00B219FE">
        <w:rPr>
          <w:rFonts w:ascii="Times New Roman" w:hAnsi="Times New Roman" w:cs="Times New Roman"/>
          <w:sz w:val="28"/>
          <w:szCs w:val="28"/>
        </w:rPr>
        <w:t xml:space="preserve">Chỉ đạo </w:t>
      </w:r>
      <w:r w:rsidR="009F6DF9">
        <w:rPr>
          <w:rFonts w:ascii="Times New Roman" w:hAnsi="Times New Roman" w:cs="Times New Roman"/>
          <w:sz w:val="28"/>
          <w:szCs w:val="28"/>
        </w:rPr>
        <w:t xml:space="preserve">Ban chỉ huy </w:t>
      </w:r>
      <w:r w:rsidRPr="00B219FE">
        <w:rPr>
          <w:rFonts w:ascii="Times New Roman" w:hAnsi="Times New Roman" w:cs="Times New Roman"/>
          <w:sz w:val="28"/>
          <w:szCs w:val="28"/>
        </w:rPr>
        <w:t xml:space="preserve"> PCTT</w:t>
      </w:r>
      <w:r w:rsidR="009F6DF9">
        <w:rPr>
          <w:rFonts w:ascii="Times New Roman" w:hAnsi="Times New Roman" w:cs="Times New Roman"/>
          <w:sz w:val="28"/>
          <w:szCs w:val="28"/>
        </w:rPr>
        <w:t xml:space="preserve"> </w:t>
      </w:r>
      <w:r w:rsidRPr="00B219FE">
        <w:rPr>
          <w:rFonts w:ascii="Times New Roman" w:hAnsi="Times New Roman" w:cs="Times New Roman"/>
          <w:sz w:val="28"/>
          <w:szCs w:val="28"/>
        </w:rPr>
        <w:t>&amp;</w:t>
      </w:r>
      <w:r w:rsidR="009F6DF9">
        <w:rPr>
          <w:rFonts w:ascii="Times New Roman" w:hAnsi="Times New Roman" w:cs="Times New Roman"/>
          <w:sz w:val="28"/>
          <w:szCs w:val="28"/>
        </w:rPr>
        <w:t xml:space="preserve"> </w:t>
      </w:r>
      <w:r w:rsidRPr="00B219FE">
        <w:rPr>
          <w:rFonts w:ascii="Times New Roman" w:hAnsi="Times New Roman" w:cs="Times New Roman"/>
          <w:sz w:val="28"/>
          <w:szCs w:val="28"/>
        </w:rPr>
        <w:t xml:space="preserve">TKCN </w:t>
      </w:r>
      <w:r w:rsidR="00A253CE">
        <w:rPr>
          <w:rFonts w:ascii="Times New Roman" w:hAnsi="Times New Roman" w:cs="Times New Roman"/>
          <w:sz w:val="28"/>
          <w:szCs w:val="28"/>
        </w:rPr>
        <w:t xml:space="preserve">các </w:t>
      </w:r>
      <w:r w:rsidRPr="00B219FE">
        <w:rPr>
          <w:rFonts w:ascii="Times New Roman" w:hAnsi="Times New Roman" w:cs="Times New Roman"/>
          <w:sz w:val="28"/>
          <w:szCs w:val="28"/>
        </w:rPr>
        <w:t xml:space="preserve">huyện Lạc Dương và </w:t>
      </w:r>
      <w:r w:rsidR="00A253CE">
        <w:rPr>
          <w:rFonts w:ascii="Times New Roman" w:hAnsi="Times New Roman" w:cs="Times New Roman"/>
          <w:sz w:val="28"/>
          <w:szCs w:val="28"/>
        </w:rPr>
        <w:t xml:space="preserve">Lâm Hà, </w:t>
      </w:r>
      <w:r w:rsidRPr="00B219FE">
        <w:rPr>
          <w:rFonts w:ascii="Times New Roman" w:hAnsi="Times New Roman" w:cs="Times New Roman"/>
          <w:sz w:val="28"/>
          <w:szCs w:val="28"/>
        </w:rPr>
        <w:t xml:space="preserve">các tổ chức có liên quan phối hợp với </w:t>
      </w:r>
      <w:r w:rsidR="00F71AB2" w:rsidRPr="00B219FE">
        <w:rPr>
          <w:rFonts w:ascii="Times New Roman" w:hAnsi="Times New Roman" w:cs="Times New Roman"/>
          <w:sz w:val="28"/>
          <w:szCs w:val="28"/>
        </w:rPr>
        <w:t>Công ty Cổ phần Đầu tư và Xây dựng điện Long Hội</w:t>
      </w:r>
      <w:r w:rsidRPr="00B219FE">
        <w:rPr>
          <w:rFonts w:ascii="Times New Roman" w:hAnsi="Times New Roman" w:cs="Times New Roman"/>
          <w:sz w:val="28"/>
          <w:szCs w:val="28"/>
        </w:rPr>
        <w:t xml:space="preserve"> trong công tác Phòng, chống thiên tai và v</w:t>
      </w:r>
      <w:r w:rsidR="008C7123">
        <w:rPr>
          <w:rFonts w:ascii="Times New Roman" w:hAnsi="Times New Roman" w:cs="Times New Roman"/>
          <w:sz w:val="28"/>
          <w:szCs w:val="28"/>
        </w:rPr>
        <w:t>ậ</w:t>
      </w:r>
      <w:r w:rsidRPr="00B219FE">
        <w:rPr>
          <w:rFonts w:ascii="Times New Roman" w:hAnsi="Times New Roman" w:cs="Times New Roman"/>
          <w:sz w:val="28"/>
          <w:szCs w:val="28"/>
        </w:rPr>
        <w:t xml:space="preserve">n hành công trình thủy điện </w:t>
      </w:r>
      <w:r w:rsidR="00F71AB2" w:rsidRPr="00B219FE">
        <w:rPr>
          <w:rFonts w:ascii="Times New Roman" w:hAnsi="Times New Roman" w:cs="Times New Roman"/>
          <w:sz w:val="28"/>
          <w:szCs w:val="28"/>
        </w:rPr>
        <w:t>Đa Dâng</w:t>
      </w:r>
      <w:r w:rsidRPr="00B219FE">
        <w:rPr>
          <w:rFonts w:ascii="Times New Roman" w:hAnsi="Times New Roman" w:cs="Times New Roman"/>
          <w:sz w:val="28"/>
          <w:szCs w:val="28"/>
        </w:rPr>
        <w:t xml:space="preserve"> trong mùa lũ. Trong trường hợp xảy ra sự cố bất thường phải báo cáo Trưở</w:t>
      </w:r>
      <w:r w:rsidR="009E0685" w:rsidRPr="00B219FE">
        <w:rPr>
          <w:rFonts w:ascii="Times New Roman" w:hAnsi="Times New Roman" w:cs="Times New Roman"/>
          <w:sz w:val="28"/>
          <w:szCs w:val="28"/>
        </w:rPr>
        <w:t>ng B</w:t>
      </w:r>
      <w:r w:rsidR="008C7123">
        <w:rPr>
          <w:rFonts w:ascii="Times New Roman" w:hAnsi="Times New Roman" w:cs="Times New Roman"/>
          <w:sz w:val="28"/>
          <w:szCs w:val="28"/>
        </w:rPr>
        <w:t>an chỉ huy</w:t>
      </w:r>
      <w:r w:rsidRPr="00B219FE">
        <w:rPr>
          <w:rFonts w:ascii="Times New Roman" w:hAnsi="Times New Roman" w:cs="Times New Roman"/>
          <w:sz w:val="28"/>
          <w:szCs w:val="28"/>
        </w:rPr>
        <w:t xml:space="preserve"> PCTT</w:t>
      </w:r>
      <w:r w:rsidR="008C7123">
        <w:rPr>
          <w:rFonts w:ascii="Times New Roman" w:hAnsi="Times New Roman" w:cs="Times New Roman"/>
          <w:sz w:val="28"/>
          <w:szCs w:val="28"/>
        </w:rPr>
        <w:t xml:space="preserve"> </w:t>
      </w:r>
      <w:r w:rsidRPr="00B219FE">
        <w:rPr>
          <w:rFonts w:ascii="Times New Roman" w:hAnsi="Times New Roman" w:cs="Times New Roman"/>
          <w:sz w:val="28"/>
          <w:szCs w:val="28"/>
        </w:rPr>
        <w:t>&amp;</w:t>
      </w:r>
      <w:r w:rsidR="008C7123">
        <w:rPr>
          <w:rFonts w:ascii="Times New Roman" w:hAnsi="Times New Roman" w:cs="Times New Roman"/>
          <w:sz w:val="28"/>
          <w:szCs w:val="28"/>
        </w:rPr>
        <w:t xml:space="preserve"> </w:t>
      </w:r>
      <w:r w:rsidRPr="00B219FE">
        <w:rPr>
          <w:rFonts w:ascii="Times New Roman" w:hAnsi="Times New Roman" w:cs="Times New Roman"/>
          <w:sz w:val="28"/>
          <w:szCs w:val="28"/>
        </w:rPr>
        <w:t>TKCN</w:t>
      </w:r>
      <w:r w:rsidR="008640E5" w:rsidRPr="00B219FE">
        <w:rPr>
          <w:rFonts w:ascii="Times New Roman" w:hAnsi="Times New Roman" w:cs="Times New Roman"/>
          <w:sz w:val="28"/>
          <w:szCs w:val="28"/>
          <w:lang w:val="en-US"/>
        </w:rPr>
        <w:t xml:space="preserve"> tỉnh</w:t>
      </w:r>
      <w:r w:rsidRPr="00B219FE">
        <w:rPr>
          <w:rFonts w:ascii="Times New Roman" w:hAnsi="Times New Roman" w:cs="Times New Roman"/>
          <w:sz w:val="28"/>
          <w:szCs w:val="28"/>
        </w:rPr>
        <w:t xml:space="preserve">, </w:t>
      </w:r>
      <w:r w:rsidR="008640E5" w:rsidRPr="00B219FE">
        <w:rPr>
          <w:rFonts w:ascii="Times New Roman" w:hAnsi="Times New Roman" w:cs="Times New Roman"/>
          <w:sz w:val="28"/>
          <w:szCs w:val="28"/>
          <w:lang w:val="en-US"/>
        </w:rPr>
        <w:t>Sở Công Thương</w:t>
      </w:r>
      <w:r w:rsidRPr="00B219FE">
        <w:rPr>
          <w:rFonts w:ascii="Times New Roman" w:hAnsi="Times New Roman" w:cs="Times New Roman"/>
          <w:sz w:val="28"/>
          <w:szCs w:val="28"/>
        </w:rPr>
        <w:t xml:space="preserve"> để có biện pháp xử lý kịp thời.</w:t>
      </w:r>
    </w:p>
    <w:p w14:paraId="0484DEBC" w14:textId="77777777" w:rsidR="00687539" w:rsidRPr="00B219FE" w:rsidRDefault="00687539" w:rsidP="00B219FE">
      <w:pPr>
        <w:widowControl/>
        <w:numPr>
          <w:ilvl w:val="0"/>
          <w:numId w:val="14"/>
        </w:numPr>
        <w:tabs>
          <w:tab w:val="left" w:pos="851"/>
        </w:tabs>
        <w:spacing w:after="120"/>
        <w:ind w:left="0" w:firstLine="567"/>
        <w:jc w:val="both"/>
        <w:rPr>
          <w:rFonts w:ascii="Times New Roman" w:hAnsi="Times New Roman" w:cs="Times New Roman"/>
          <w:sz w:val="28"/>
          <w:szCs w:val="28"/>
        </w:rPr>
      </w:pPr>
      <w:r w:rsidRPr="00B219FE">
        <w:rPr>
          <w:rFonts w:ascii="Times New Roman" w:hAnsi="Times New Roman" w:cs="Times New Roman"/>
          <w:sz w:val="28"/>
          <w:szCs w:val="28"/>
        </w:rPr>
        <w:t>Tổ chức phổ biến, tuyên truyền và triển khai thực hiện pháp luật về phòng chống thiên tai.</w:t>
      </w:r>
    </w:p>
    <w:p w14:paraId="23A64C7D" w14:textId="067697BB" w:rsidR="00687539" w:rsidRPr="00B219FE" w:rsidRDefault="00687539" w:rsidP="00B219FE">
      <w:pPr>
        <w:tabs>
          <w:tab w:val="left" w:pos="709"/>
          <w:tab w:val="left" w:pos="851"/>
          <w:tab w:val="left" w:pos="993"/>
        </w:tabs>
        <w:spacing w:after="120"/>
        <w:ind w:firstLine="567"/>
        <w:jc w:val="both"/>
        <w:rPr>
          <w:rFonts w:ascii="Times New Roman" w:hAnsi="Times New Roman" w:cs="Times New Roman"/>
          <w:sz w:val="28"/>
          <w:szCs w:val="28"/>
        </w:rPr>
      </w:pPr>
      <w:r w:rsidRPr="00B219FE">
        <w:rPr>
          <w:rFonts w:ascii="Times New Roman" w:hAnsi="Times New Roman" w:cs="Times New Roman"/>
          <w:b/>
          <w:sz w:val="28"/>
          <w:szCs w:val="28"/>
        </w:rPr>
        <w:t>Điề</w:t>
      </w:r>
      <w:r w:rsidR="008640E5" w:rsidRPr="00B219FE">
        <w:rPr>
          <w:rFonts w:ascii="Times New Roman" w:hAnsi="Times New Roman" w:cs="Times New Roman"/>
          <w:b/>
          <w:sz w:val="28"/>
          <w:szCs w:val="28"/>
        </w:rPr>
        <w:t>u 25</w:t>
      </w:r>
      <w:r w:rsidRPr="00B219FE">
        <w:rPr>
          <w:rFonts w:ascii="Times New Roman" w:hAnsi="Times New Roman" w:cs="Times New Roman"/>
          <w:b/>
          <w:sz w:val="28"/>
          <w:szCs w:val="28"/>
        </w:rPr>
        <w:t>.</w:t>
      </w:r>
      <w:r w:rsidRPr="00B219FE">
        <w:rPr>
          <w:rFonts w:ascii="Times New Roman" w:hAnsi="Times New Roman" w:cs="Times New Roman"/>
          <w:sz w:val="28"/>
          <w:szCs w:val="28"/>
        </w:rPr>
        <w:t xml:space="preserve"> Trách nhiệm của Giám đốc Sở Công Thương tỉnh Lâm Đồng:</w:t>
      </w:r>
    </w:p>
    <w:p w14:paraId="3DD1166D" w14:textId="70542745" w:rsidR="00687539" w:rsidRPr="00B219FE" w:rsidRDefault="00687539" w:rsidP="00B219FE">
      <w:pPr>
        <w:pStyle w:val="NormalWeb"/>
        <w:widowControl w:val="0"/>
        <w:shd w:val="clear" w:color="auto" w:fill="FFFFFF"/>
        <w:tabs>
          <w:tab w:val="left" w:pos="993"/>
        </w:tabs>
        <w:spacing w:before="0" w:beforeAutospacing="0" w:after="120" w:afterAutospacing="0"/>
        <w:ind w:firstLine="567"/>
        <w:jc w:val="both"/>
        <w:rPr>
          <w:color w:val="000000"/>
          <w:sz w:val="28"/>
          <w:szCs w:val="28"/>
        </w:rPr>
      </w:pPr>
      <w:r w:rsidRPr="008718D6">
        <w:rPr>
          <w:color w:val="000000"/>
          <w:sz w:val="28"/>
          <w:szCs w:val="28"/>
        </w:rPr>
        <w:t>1.</w:t>
      </w:r>
      <w:r w:rsidRPr="00B219FE">
        <w:rPr>
          <w:color w:val="000000"/>
          <w:sz w:val="28"/>
          <w:szCs w:val="28"/>
        </w:rPr>
        <w:t xml:space="preserve"> Kiểm tra, giám sát </w:t>
      </w:r>
      <w:r w:rsidR="00F71AB2" w:rsidRPr="00B219FE">
        <w:rPr>
          <w:color w:val="000000"/>
          <w:sz w:val="28"/>
          <w:szCs w:val="28"/>
        </w:rPr>
        <w:t>Công ty Cổ phần Đầu tư và Xây dựng điện Long Hội</w:t>
      </w:r>
      <w:r w:rsidRPr="00B219FE">
        <w:rPr>
          <w:color w:val="000000"/>
          <w:sz w:val="28"/>
          <w:szCs w:val="28"/>
        </w:rPr>
        <w:t xml:space="preserve"> thực hiện các quy định trong </w:t>
      </w:r>
      <w:r w:rsidR="00BF44B0">
        <w:rPr>
          <w:color w:val="000000"/>
          <w:sz w:val="28"/>
          <w:szCs w:val="28"/>
          <w:lang w:val="vi-VN"/>
        </w:rPr>
        <w:t>Q</w:t>
      </w:r>
      <w:r w:rsidRPr="00B219FE">
        <w:rPr>
          <w:color w:val="000000"/>
          <w:sz w:val="28"/>
          <w:szCs w:val="28"/>
        </w:rPr>
        <w:t>uy trình này.</w:t>
      </w:r>
    </w:p>
    <w:p w14:paraId="19562439" w14:textId="2BCD6787" w:rsidR="00687539" w:rsidRPr="00B219FE" w:rsidRDefault="00687539" w:rsidP="00B219FE">
      <w:pPr>
        <w:pStyle w:val="NormalWeb"/>
        <w:widowControl w:val="0"/>
        <w:shd w:val="clear" w:color="auto" w:fill="FFFFFF"/>
        <w:tabs>
          <w:tab w:val="left" w:pos="993"/>
        </w:tabs>
        <w:spacing w:before="0" w:beforeAutospacing="0" w:after="120" w:afterAutospacing="0"/>
        <w:ind w:firstLine="567"/>
        <w:jc w:val="both"/>
        <w:rPr>
          <w:color w:val="000000"/>
          <w:sz w:val="28"/>
          <w:szCs w:val="28"/>
        </w:rPr>
      </w:pPr>
      <w:r w:rsidRPr="008718D6">
        <w:rPr>
          <w:color w:val="000000"/>
          <w:sz w:val="28"/>
          <w:szCs w:val="28"/>
        </w:rPr>
        <w:t>2.</w:t>
      </w:r>
      <w:r w:rsidRPr="00B219FE">
        <w:rPr>
          <w:color w:val="000000"/>
          <w:sz w:val="28"/>
          <w:szCs w:val="28"/>
        </w:rPr>
        <w:t xml:space="preserve"> Báo cáo, đề xuất </w:t>
      </w:r>
      <w:r w:rsidR="00BF44B0">
        <w:rPr>
          <w:color w:val="000000"/>
          <w:sz w:val="28"/>
          <w:szCs w:val="28"/>
          <w:lang w:val="vi-VN"/>
        </w:rPr>
        <w:t>UBND</w:t>
      </w:r>
      <w:r w:rsidRPr="00B219FE">
        <w:rPr>
          <w:color w:val="000000"/>
          <w:sz w:val="28"/>
          <w:szCs w:val="28"/>
        </w:rPr>
        <w:t xml:space="preserve"> tỉnh Lâm Đồng xử lý </w:t>
      </w:r>
      <w:r w:rsidR="00BF44B0">
        <w:rPr>
          <w:color w:val="000000"/>
          <w:sz w:val="28"/>
          <w:szCs w:val="28"/>
          <w:lang w:val="vi-VN"/>
        </w:rPr>
        <w:t xml:space="preserve">theo quy định </w:t>
      </w:r>
      <w:r w:rsidRPr="00B219FE">
        <w:rPr>
          <w:color w:val="000000"/>
          <w:sz w:val="28"/>
          <w:szCs w:val="28"/>
        </w:rPr>
        <w:t>những vi phạm</w:t>
      </w:r>
      <w:r w:rsidR="00BF44B0">
        <w:rPr>
          <w:color w:val="000000"/>
          <w:sz w:val="28"/>
          <w:szCs w:val="28"/>
          <w:lang w:val="vi-VN"/>
        </w:rPr>
        <w:t xml:space="preserve"> (nếu có)</w:t>
      </w:r>
      <w:r w:rsidRPr="00B219FE">
        <w:rPr>
          <w:color w:val="000000"/>
          <w:sz w:val="28"/>
          <w:szCs w:val="28"/>
        </w:rPr>
        <w:t>.</w:t>
      </w:r>
    </w:p>
    <w:p w14:paraId="18B86345" w14:textId="2A1D87F0" w:rsidR="00687539" w:rsidRPr="00B219FE" w:rsidRDefault="00687539" w:rsidP="00B219FE">
      <w:pPr>
        <w:pStyle w:val="NormalWeb"/>
        <w:widowControl w:val="0"/>
        <w:shd w:val="clear" w:color="auto" w:fill="FFFFFF"/>
        <w:tabs>
          <w:tab w:val="left" w:pos="993"/>
        </w:tabs>
        <w:spacing w:before="0" w:beforeAutospacing="0" w:after="120" w:afterAutospacing="0"/>
        <w:ind w:firstLine="567"/>
        <w:jc w:val="both"/>
        <w:rPr>
          <w:color w:val="000000"/>
          <w:sz w:val="28"/>
          <w:szCs w:val="28"/>
        </w:rPr>
      </w:pPr>
      <w:r w:rsidRPr="008718D6">
        <w:rPr>
          <w:color w:val="000000"/>
          <w:sz w:val="28"/>
          <w:szCs w:val="28"/>
        </w:rPr>
        <w:t>3.</w:t>
      </w:r>
      <w:r w:rsidRPr="00B219FE">
        <w:rPr>
          <w:color w:val="000000"/>
          <w:sz w:val="28"/>
          <w:szCs w:val="28"/>
        </w:rPr>
        <w:t xml:space="preserve"> Định kỳ </w:t>
      </w:r>
      <w:r w:rsidR="00B219FE">
        <w:rPr>
          <w:color w:val="000000"/>
          <w:sz w:val="28"/>
          <w:szCs w:val="28"/>
        </w:rPr>
        <w:t>0</w:t>
      </w:r>
      <w:r w:rsidRPr="00B219FE">
        <w:rPr>
          <w:color w:val="000000"/>
          <w:sz w:val="28"/>
          <w:szCs w:val="28"/>
        </w:rPr>
        <w:t xml:space="preserve">5 năm, trên cơ sở báo cáo kết quả thực hiện Quy trình vận hành </w:t>
      </w:r>
      <w:r w:rsidRPr="00B219FE">
        <w:rPr>
          <w:color w:val="000000"/>
          <w:sz w:val="28"/>
          <w:szCs w:val="28"/>
        </w:rPr>
        <w:lastRenderedPageBreak/>
        <w:t xml:space="preserve">hồ chứa thủy điện </w:t>
      </w:r>
      <w:r w:rsidR="00F71AB2" w:rsidRPr="00B219FE">
        <w:rPr>
          <w:color w:val="000000"/>
          <w:sz w:val="28"/>
          <w:szCs w:val="28"/>
        </w:rPr>
        <w:t>Đa Dâng</w:t>
      </w:r>
      <w:r w:rsidRPr="00B219FE">
        <w:rPr>
          <w:color w:val="000000"/>
          <w:sz w:val="28"/>
          <w:szCs w:val="28"/>
        </w:rPr>
        <w:t xml:space="preserve"> của </w:t>
      </w:r>
      <w:r w:rsidR="00F71AB2" w:rsidRPr="00B219FE">
        <w:rPr>
          <w:color w:val="000000"/>
          <w:sz w:val="28"/>
          <w:szCs w:val="28"/>
        </w:rPr>
        <w:t>Công ty Cổ phần Đầu tư và Xây dựng điện Long Hội</w:t>
      </w:r>
      <w:r w:rsidRPr="00B219FE">
        <w:rPr>
          <w:color w:val="000000"/>
          <w:sz w:val="28"/>
          <w:szCs w:val="28"/>
        </w:rPr>
        <w:t xml:space="preserve">, tổng hợp, báo cáo </w:t>
      </w:r>
      <w:r w:rsidR="00BF44B0">
        <w:rPr>
          <w:color w:val="000000"/>
          <w:sz w:val="28"/>
          <w:szCs w:val="28"/>
          <w:lang w:val="vi-VN"/>
        </w:rPr>
        <w:t>UBND</w:t>
      </w:r>
      <w:r w:rsidRPr="00B219FE">
        <w:rPr>
          <w:color w:val="000000"/>
          <w:sz w:val="28"/>
          <w:szCs w:val="28"/>
        </w:rPr>
        <w:t xml:space="preserve"> tỉnh Lâm Đồng xem xét.</w:t>
      </w:r>
    </w:p>
    <w:p w14:paraId="74C50942" w14:textId="19AF67EE" w:rsidR="00687539" w:rsidRPr="00B219FE" w:rsidRDefault="00687539" w:rsidP="00B219FE">
      <w:pPr>
        <w:pStyle w:val="NormalWeb"/>
        <w:widowControl w:val="0"/>
        <w:shd w:val="clear" w:color="auto" w:fill="FFFFFF"/>
        <w:tabs>
          <w:tab w:val="left" w:pos="993"/>
        </w:tabs>
        <w:spacing w:before="0" w:beforeAutospacing="0" w:after="120" w:afterAutospacing="0"/>
        <w:ind w:firstLine="567"/>
        <w:jc w:val="both"/>
        <w:rPr>
          <w:color w:val="000000"/>
          <w:sz w:val="28"/>
          <w:szCs w:val="28"/>
        </w:rPr>
      </w:pPr>
      <w:r w:rsidRPr="008718D6">
        <w:rPr>
          <w:color w:val="000000"/>
          <w:sz w:val="28"/>
          <w:szCs w:val="28"/>
        </w:rPr>
        <w:t>4.</w:t>
      </w:r>
      <w:r w:rsidRPr="00B219FE">
        <w:rPr>
          <w:color w:val="000000"/>
          <w:sz w:val="28"/>
          <w:szCs w:val="28"/>
        </w:rPr>
        <w:t xml:space="preserve"> Định kỳ hàng năm, trên cơ sở Báo cáo hiện trạng an toàn đập côn</w:t>
      </w:r>
      <w:r w:rsidR="00F30044" w:rsidRPr="00B219FE">
        <w:rPr>
          <w:color w:val="000000"/>
          <w:sz w:val="28"/>
          <w:szCs w:val="28"/>
        </w:rPr>
        <w:t>g trình hồ chứa thủy điện Đa Dâng</w:t>
      </w:r>
      <w:r w:rsidRPr="00B219FE">
        <w:rPr>
          <w:color w:val="000000"/>
          <w:sz w:val="28"/>
          <w:szCs w:val="28"/>
        </w:rPr>
        <w:t xml:space="preserve"> của </w:t>
      </w:r>
      <w:r w:rsidR="00F71AB2" w:rsidRPr="00B219FE">
        <w:rPr>
          <w:color w:val="000000"/>
          <w:sz w:val="28"/>
          <w:szCs w:val="28"/>
        </w:rPr>
        <w:t>Công ty Cổ phần Đầu tư và Xây dựng điện Long Hội</w:t>
      </w:r>
      <w:r w:rsidRPr="00B219FE">
        <w:rPr>
          <w:color w:val="000000"/>
          <w:sz w:val="28"/>
          <w:szCs w:val="28"/>
        </w:rPr>
        <w:t xml:space="preserve">, tổng hợp, báo cáo </w:t>
      </w:r>
      <w:r w:rsidR="00BF44B0">
        <w:rPr>
          <w:color w:val="000000"/>
          <w:sz w:val="28"/>
          <w:szCs w:val="28"/>
          <w:lang w:val="vi-VN"/>
        </w:rPr>
        <w:t>UBND</w:t>
      </w:r>
      <w:r w:rsidR="00BF44B0" w:rsidRPr="00B219FE">
        <w:rPr>
          <w:color w:val="000000"/>
          <w:sz w:val="28"/>
          <w:szCs w:val="28"/>
        </w:rPr>
        <w:t xml:space="preserve"> </w:t>
      </w:r>
      <w:r w:rsidRPr="00B219FE">
        <w:rPr>
          <w:color w:val="000000"/>
          <w:sz w:val="28"/>
          <w:szCs w:val="28"/>
        </w:rPr>
        <w:t>tỉnh Lâm Đồng và Bộ Công Thương theo quy định.</w:t>
      </w:r>
    </w:p>
    <w:p w14:paraId="000C2AFA" w14:textId="13EB00E4" w:rsidR="008640E5" w:rsidRPr="00B219FE" w:rsidRDefault="008640E5" w:rsidP="00B219FE">
      <w:pPr>
        <w:spacing w:after="120"/>
        <w:ind w:firstLine="567"/>
        <w:jc w:val="both"/>
        <w:rPr>
          <w:rFonts w:ascii="Times New Roman" w:hAnsi="Times New Roman" w:cs="Times New Roman"/>
          <w:sz w:val="28"/>
          <w:szCs w:val="28"/>
          <w:lang w:val="sv-SE"/>
        </w:rPr>
      </w:pPr>
      <w:r w:rsidRPr="00B219FE">
        <w:rPr>
          <w:rFonts w:ascii="Times New Roman" w:hAnsi="Times New Roman" w:cs="Times New Roman"/>
          <w:b/>
          <w:sz w:val="28"/>
          <w:szCs w:val="28"/>
          <w:lang w:val="sv-SE"/>
        </w:rPr>
        <w:t>Điều 26.</w:t>
      </w:r>
      <w:r w:rsidRPr="00B219FE">
        <w:rPr>
          <w:rFonts w:ascii="Times New Roman" w:hAnsi="Times New Roman" w:cs="Times New Roman"/>
          <w:sz w:val="28"/>
          <w:szCs w:val="28"/>
          <w:lang w:val="sv-SE"/>
        </w:rPr>
        <w:t xml:space="preserve"> Trách nhiệm của Ban chỉ huy PCTT</w:t>
      </w:r>
      <w:r w:rsidR="00BF44B0">
        <w:rPr>
          <w:rFonts w:ascii="Times New Roman" w:hAnsi="Times New Roman" w:cs="Times New Roman"/>
          <w:sz w:val="28"/>
          <w:szCs w:val="28"/>
        </w:rPr>
        <w:t xml:space="preserve"> </w:t>
      </w:r>
      <w:r w:rsidRPr="00B219FE">
        <w:rPr>
          <w:rFonts w:ascii="Times New Roman" w:hAnsi="Times New Roman" w:cs="Times New Roman"/>
          <w:sz w:val="28"/>
          <w:szCs w:val="28"/>
          <w:lang w:val="sv-SE"/>
        </w:rPr>
        <w:t>&amp;</w:t>
      </w:r>
      <w:r w:rsidR="00BF44B0">
        <w:rPr>
          <w:rFonts w:ascii="Times New Roman" w:hAnsi="Times New Roman" w:cs="Times New Roman"/>
          <w:sz w:val="28"/>
          <w:szCs w:val="28"/>
        </w:rPr>
        <w:t xml:space="preserve"> </w:t>
      </w:r>
      <w:r w:rsidRPr="00B219FE">
        <w:rPr>
          <w:rFonts w:ascii="Times New Roman" w:hAnsi="Times New Roman" w:cs="Times New Roman"/>
          <w:sz w:val="28"/>
          <w:szCs w:val="28"/>
          <w:lang w:val="sv-SE"/>
        </w:rPr>
        <w:t xml:space="preserve">TKCN </w:t>
      </w:r>
      <w:r w:rsidR="00B33F11">
        <w:rPr>
          <w:rFonts w:ascii="Times New Roman" w:hAnsi="Times New Roman" w:cs="Times New Roman"/>
          <w:sz w:val="28"/>
          <w:szCs w:val="28"/>
        </w:rPr>
        <w:t xml:space="preserve">các </w:t>
      </w:r>
      <w:r w:rsidRPr="00B219FE">
        <w:rPr>
          <w:rFonts w:ascii="Times New Roman" w:hAnsi="Times New Roman" w:cs="Times New Roman"/>
          <w:sz w:val="28"/>
          <w:szCs w:val="28"/>
          <w:lang w:val="sv-SE"/>
        </w:rPr>
        <w:t>huyện Lạc Dương</w:t>
      </w:r>
      <w:r w:rsidR="00B33F11">
        <w:rPr>
          <w:rFonts w:ascii="Times New Roman" w:hAnsi="Times New Roman" w:cs="Times New Roman"/>
          <w:sz w:val="28"/>
          <w:szCs w:val="28"/>
        </w:rPr>
        <w:t xml:space="preserve"> và Lâm Hà</w:t>
      </w:r>
      <w:r w:rsidRPr="00B219FE">
        <w:rPr>
          <w:rFonts w:ascii="Times New Roman" w:hAnsi="Times New Roman" w:cs="Times New Roman"/>
          <w:sz w:val="28"/>
          <w:szCs w:val="28"/>
          <w:lang w:val="sv-SE"/>
        </w:rPr>
        <w:t>:</w:t>
      </w:r>
    </w:p>
    <w:p w14:paraId="6DD9573D" w14:textId="450FCFF9" w:rsidR="008640E5" w:rsidRPr="00B219FE" w:rsidRDefault="008640E5" w:rsidP="00B219FE">
      <w:pPr>
        <w:widowControl/>
        <w:numPr>
          <w:ilvl w:val="0"/>
          <w:numId w:val="24"/>
        </w:numPr>
        <w:tabs>
          <w:tab w:val="clear" w:pos="1437"/>
          <w:tab w:val="left" w:pos="851"/>
        </w:tabs>
        <w:spacing w:after="120"/>
        <w:ind w:left="0" w:firstLine="567"/>
        <w:jc w:val="both"/>
        <w:rPr>
          <w:rFonts w:ascii="Times New Roman" w:hAnsi="Times New Roman" w:cs="Times New Roman"/>
          <w:sz w:val="28"/>
          <w:szCs w:val="28"/>
          <w:lang w:val="sv-SE"/>
        </w:rPr>
      </w:pPr>
      <w:r w:rsidRPr="00B219FE">
        <w:rPr>
          <w:rFonts w:ascii="Times New Roman" w:hAnsi="Times New Roman" w:cs="Times New Roman"/>
          <w:sz w:val="28"/>
          <w:szCs w:val="28"/>
          <w:lang w:val="sv-SE"/>
        </w:rPr>
        <w:t>Phối hợp với Ban Chỉ huy PCTT</w:t>
      </w:r>
      <w:r w:rsidR="00BF44B0">
        <w:rPr>
          <w:rFonts w:ascii="Times New Roman" w:hAnsi="Times New Roman" w:cs="Times New Roman"/>
          <w:sz w:val="28"/>
          <w:szCs w:val="28"/>
        </w:rPr>
        <w:t xml:space="preserve"> </w:t>
      </w:r>
      <w:r w:rsidRPr="00B219FE">
        <w:rPr>
          <w:rFonts w:ascii="Times New Roman" w:hAnsi="Times New Roman" w:cs="Times New Roman"/>
          <w:sz w:val="28"/>
          <w:szCs w:val="28"/>
          <w:lang w:val="sv-SE"/>
        </w:rPr>
        <w:t>&amp;</w:t>
      </w:r>
      <w:r w:rsidR="00BF44B0">
        <w:rPr>
          <w:rFonts w:ascii="Times New Roman" w:hAnsi="Times New Roman" w:cs="Times New Roman"/>
          <w:sz w:val="28"/>
          <w:szCs w:val="28"/>
        </w:rPr>
        <w:t xml:space="preserve"> </w:t>
      </w:r>
      <w:r w:rsidRPr="00B219FE">
        <w:rPr>
          <w:rFonts w:ascii="Times New Roman" w:hAnsi="Times New Roman" w:cs="Times New Roman"/>
          <w:sz w:val="28"/>
          <w:szCs w:val="28"/>
          <w:lang w:val="sv-SE"/>
        </w:rPr>
        <w:t xml:space="preserve">TKCN tỉnh Lâm Đồng, Sở Công Thương, Sở Nông nghiệp và Phát triển nông thôn và </w:t>
      </w:r>
      <w:r w:rsidR="00F71AB2" w:rsidRPr="00B219FE">
        <w:rPr>
          <w:rFonts w:ascii="Times New Roman" w:hAnsi="Times New Roman" w:cs="Times New Roman"/>
          <w:sz w:val="28"/>
          <w:szCs w:val="28"/>
        </w:rPr>
        <w:t>Công ty Cổ phần Đầu tư và Xây dựng điện Long Hội</w:t>
      </w:r>
      <w:r w:rsidRPr="00B219FE">
        <w:rPr>
          <w:rFonts w:ascii="Times New Roman" w:hAnsi="Times New Roman" w:cs="Times New Roman"/>
          <w:sz w:val="28"/>
          <w:szCs w:val="28"/>
          <w:lang w:val="sv-SE"/>
        </w:rPr>
        <w:t xml:space="preserve"> trong công tác phòng, chống thiên tai và vận hành công trình thủy điệ</w:t>
      </w:r>
      <w:r w:rsidR="00D00D15" w:rsidRPr="00B219FE">
        <w:rPr>
          <w:rFonts w:ascii="Times New Roman" w:hAnsi="Times New Roman" w:cs="Times New Roman"/>
          <w:sz w:val="28"/>
          <w:szCs w:val="28"/>
          <w:lang w:val="sv-SE"/>
        </w:rPr>
        <w:t xml:space="preserve">n </w:t>
      </w:r>
      <w:r w:rsidR="00F71AB2" w:rsidRPr="00B219FE">
        <w:rPr>
          <w:rFonts w:ascii="Times New Roman" w:hAnsi="Times New Roman" w:cs="Times New Roman"/>
          <w:sz w:val="28"/>
          <w:szCs w:val="28"/>
          <w:lang w:val="sv-SE"/>
        </w:rPr>
        <w:t>Đa Dâng</w:t>
      </w:r>
      <w:r w:rsidR="00D00D15" w:rsidRPr="00B219FE">
        <w:rPr>
          <w:rFonts w:ascii="Times New Roman" w:hAnsi="Times New Roman" w:cs="Times New Roman"/>
          <w:sz w:val="28"/>
          <w:szCs w:val="28"/>
          <w:lang w:val="sv-SE"/>
        </w:rPr>
        <w:t xml:space="preserve"> theo đúng quy định</w:t>
      </w:r>
      <w:r w:rsidRPr="00B219FE">
        <w:rPr>
          <w:rFonts w:ascii="Times New Roman" w:hAnsi="Times New Roman" w:cs="Times New Roman"/>
          <w:sz w:val="28"/>
          <w:szCs w:val="28"/>
          <w:lang w:val="sv-SE"/>
        </w:rPr>
        <w:t>.</w:t>
      </w:r>
    </w:p>
    <w:p w14:paraId="45F4B5A0" w14:textId="410F053E" w:rsidR="008640E5" w:rsidRPr="00B219FE" w:rsidRDefault="008640E5" w:rsidP="00B219FE">
      <w:pPr>
        <w:widowControl/>
        <w:numPr>
          <w:ilvl w:val="0"/>
          <w:numId w:val="24"/>
        </w:numPr>
        <w:tabs>
          <w:tab w:val="clear" w:pos="1437"/>
          <w:tab w:val="left" w:pos="851"/>
        </w:tabs>
        <w:spacing w:after="120"/>
        <w:ind w:left="0" w:firstLine="567"/>
        <w:jc w:val="both"/>
        <w:rPr>
          <w:rFonts w:ascii="Times New Roman" w:hAnsi="Times New Roman" w:cs="Times New Roman"/>
          <w:sz w:val="28"/>
          <w:szCs w:val="28"/>
          <w:lang w:val="sv-SE"/>
        </w:rPr>
      </w:pPr>
      <w:r w:rsidRPr="00B219FE">
        <w:rPr>
          <w:rFonts w:ascii="Times New Roman" w:hAnsi="Times New Roman" w:cs="Times New Roman"/>
          <w:sz w:val="28"/>
          <w:szCs w:val="28"/>
          <w:lang w:val="sv-SE"/>
        </w:rPr>
        <w:t>Chỉ đạo các phòng, ban đơn vị liên quan tại đị</w:t>
      </w:r>
      <w:r w:rsidR="00D00D15" w:rsidRPr="00B219FE">
        <w:rPr>
          <w:rFonts w:ascii="Times New Roman" w:hAnsi="Times New Roman" w:cs="Times New Roman"/>
          <w:sz w:val="28"/>
          <w:szCs w:val="28"/>
          <w:lang w:val="sv-SE"/>
        </w:rPr>
        <w:t>a phương kiểm tra, giám sát</w:t>
      </w:r>
      <w:r w:rsidRPr="00B219FE">
        <w:rPr>
          <w:rFonts w:ascii="Times New Roman" w:hAnsi="Times New Roman" w:cs="Times New Roman"/>
          <w:sz w:val="28"/>
          <w:szCs w:val="28"/>
          <w:lang w:val="sv-SE"/>
        </w:rPr>
        <w:t xml:space="preserve"> </w:t>
      </w:r>
      <w:r w:rsidR="00F71AB2" w:rsidRPr="00B219FE">
        <w:rPr>
          <w:rFonts w:ascii="Times New Roman" w:hAnsi="Times New Roman" w:cs="Times New Roman"/>
          <w:sz w:val="28"/>
          <w:szCs w:val="28"/>
        </w:rPr>
        <w:t>Công ty Cổ phần Đầu tư và Xây dựng điện Long Hội</w:t>
      </w:r>
      <w:r w:rsidRPr="00B219FE">
        <w:rPr>
          <w:rFonts w:ascii="Times New Roman" w:hAnsi="Times New Roman" w:cs="Times New Roman"/>
          <w:sz w:val="28"/>
          <w:szCs w:val="28"/>
          <w:lang w:val="sv-SE"/>
        </w:rPr>
        <w:t xml:space="preserve"> thực hiện đúng các quy định trong Quy trình này.</w:t>
      </w:r>
    </w:p>
    <w:p w14:paraId="0FF28F71" w14:textId="77777777" w:rsidR="00687539" w:rsidRPr="00B219FE" w:rsidRDefault="00687539" w:rsidP="00B219FE">
      <w:pPr>
        <w:tabs>
          <w:tab w:val="left" w:pos="709"/>
          <w:tab w:val="left" w:pos="851"/>
          <w:tab w:val="left" w:pos="993"/>
        </w:tabs>
        <w:spacing w:after="120"/>
        <w:ind w:firstLine="567"/>
        <w:jc w:val="both"/>
        <w:rPr>
          <w:rFonts w:ascii="Times New Roman" w:hAnsi="Times New Roman" w:cs="Times New Roman"/>
          <w:sz w:val="28"/>
          <w:szCs w:val="28"/>
        </w:rPr>
      </w:pPr>
      <w:r w:rsidRPr="00B219FE">
        <w:rPr>
          <w:rFonts w:ascii="Times New Roman" w:hAnsi="Times New Roman" w:cs="Times New Roman"/>
          <w:b/>
          <w:sz w:val="28"/>
          <w:szCs w:val="28"/>
        </w:rPr>
        <w:t>Điều 27.</w:t>
      </w:r>
      <w:r w:rsidRPr="00B219FE">
        <w:rPr>
          <w:rFonts w:ascii="Times New Roman" w:hAnsi="Times New Roman" w:cs="Times New Roman"/>
          <w:sz w:val="28"/>
          <w:szCs w:val="28"/>
        </w:rPr>
        <w:t xml:space="preserve"> Trách nhiệm của tổ chức, cá nhân trong việc sửa đổi, bổ sung quy trình:</w:t>
      </w:r>
    </w:p>
    <w:p w14:paraId="30B9812B" w14:textId="633FA0B7" w:rsidR="00687539" w:rsidRPr="00B219FE" w:rsidRDefault="00D00D15" w:rsidP="00B219FE">
      <w:pPr>
        <w:pStyle w:val="ListParagraph"/>
        <w:spacing w:after="120"/>
        <w:ind w:left="0" w:firstLine="567"/>
        <w:contextualSpacing w:val="0"/>
        <w:jc w:val="both"/>
        <w:rPr>
          <w:rFonts w:ascii="Times New Roman" w:hAnsi="Times New Roman" w:cs="Times New Roman"/>
          <w:sz w:val="28"/>
          <w:szCs w:val="28"/>
        </w:rPr>
      </w:pPr>
      <w:r w:rsidRPr="00B219FE">
        <w:rPr>
          <w:rFonts w:ascii="Times New Roman" w:hAnsi="Times New Roman" w:cs="Times New Roman"/>
          <w:sz w:val="28"/>
          <w:szCs w:val="28"/>
        </w:rPr>
        <w:t>Định kỳ 5 năm hoặc khi quy trình vận hành không còn phù hợp</w:t>
      </w:r>
      <w:r w:rsidR="00687539" w:rsidRPr="00B219FE">
        <w:rPr>
          <w:rFonts w:ascii="Times New Roman" w:hAnsi="Times New Roman" w:cs="Times New Roman"/>
          <w:sz w:val="28"/>
          <w:szCs w:val="28"/>
        </w:rPr>
        <w:t xml:space="preserve">, </w:t>
      </w:r>
      <w:r w:rsidR="00F71AB2" w:rsidRPr="00B219FE">
        <w:rPr>
          <w:rFonts w:ascii="Times New Roman" w:hAnsi="Times New Roman" w:cs="Times New Roman"/>
          <w:sz w:val="28"/>
          <w:szCs w:val="28"/>
        </w:rPr>
        <w:t>Công ty Cổ phần Đầu tư và Xây dựng điện Long Hội</w:t>
      </w:r>
      <w:r w:rsidR="00687539" w:rsidRPr="00B219FE">
        <w:rPr>
          <w:rFonts w:ascii="Times New Roman" w:hAnsi="Times New Roman" w:cs="Times New Roman"/>
          <w:sz w:val="28"/>
          <w:szCs w:val="28"/>
        </w:rPr>
        <w:t xml:space="preserve"> có trách nhiệm rà soát, điều chỉnh, bổ sung cho phù hợp với thực tế nhằm đảm bảo an toàn cho công trình và vùng hạ du, lấy ý kiến các đơn vị có liên quan, gửi Sở Công Thương để tổ chức thẩm định, trình </w:t>
      </w:r>
      <w:r w:rsidR="00712193" w:rsidRPr="00712193">
        <w:rPr>
          <w:rFonts w:ascii="Times New Roman" w:hAnsi="Times New Roman" w:cs="Times New Roman"/>
          <w:sz w:val="28"/>
          <w:szCs w:val="28"/>
        </w:rPr>
        <w:t xml:space="preserve">UBND </w:t>
      </w:r>
      <w:r w:rsidR="00687539" w:rsidRPr="00B219FE">
        <w:rPr>
          <w:rFonts w:ascii="Times New Roman" w:hAnsi="Times New Roman" w:cs="Times New Roman"/>
          <w:sz w:val="28"/>
          <w:szCs w:val="28"/>
        </w:rPr>
        <w:t>tỉnh phê duyệt./.</w:t>
      </w:r>
    </w:p>
    <w:p w14:paraId="651787AF" w14:textId="739CEA42" w:rsidR="00687539" w:rsidRDefault="00687539" w:rsidP="00687539">
      <w:pPr>
        <w:pStyle w:val="ListParagraph"/>
        <w:spacing w:after="120"/>
        <w:ind w:left="0" w:firstLine="567"/>
        <w:contextualSpacing w:val="0"/>
        <w:jc w:val="both"/>
        <w:rPr>
          <w:rFonts w:ascii="Times New Roman" w:hAnsi="Times New Roman" w:cs="Times New Roman"/>
          <w:sz w:val="28"/>
          <w:szCs w:val="28"/>
        </w:rPr>
      </w:pPr>
    </w:p>
    <w:p w14:paraId="5A03AA3A" w14:textId="026A51B6" w:rsidR="00D00D15" w:rsidRDefault="00D00D15" w:rsidP="00687539">
      <w:pPr>
        <w:pStyle w:val="ListParagraph"/>
        <w:spacing w:after="120"/>
        <w:ind w:left="0" w:firstLine="567"/>
        <w:contextualSpacing w:val="0"/>
        <w:jc w:val="both"/>
        <w:rPr>
          <w:rFonts w:ascii="Times New Roman" w:hAnsi="Times New Roman" w:cs="Times New Roman"/>
          <w:sz w:val="28"/>
          <w:szCs w:val="28"/>
        </w:rPr>
      </w:pPr>
    </w:p>
    <w:p w14:paraId="4ED9D579" w14:textId="36716DB4" w:rsidR="00687539" w:rsidRDefault="000B446B" w:rsidP="003F1C7C">
      <w:pPr>
        <w:widowControl/>
        <w:spacing w:after="120"/>
        <w:jc w:val="center"/>
        <w:rPr>
          <w:rFonts w:ascii="Times New Roman" w:hAnsi="Times New Roman" w:cs="Times New Roman"/>
          <w:b/>
          <w:bCs/>
          <w:sz w:val="28"/>
          <w:szCs w:val="28"/>
          <w:lang w:bidi="vi-VN"/>
        </w:rPr>
      </w:pPr>
      <w:r>
        <w:rPr>
          <w:rFonts w:ascii="Times New Roman" w:hAnsi="Times New Roman" w:cs="Times New Roman"/>
          <w:b/>
          <w:bCs/>
          <w:sz w:val="28"/>
          <w:szCs w:val="28"/>
          <w:lang w:bidi="vi-VN"/>
        </w:rPr>
        <w:br w:type="page"/>
      </w:r>
      <w:r w:rsidR="00687539" w:rsidRPr="003F1C7C">
        <w:rPr>
          <w:rFonts w:ascii="Times New Roman" w:hAnsi="Times New Roman" w:cs="Times New Roman"/>
          <w:b/>
          <w:bCs/>
          <w:sz w:val="28"/>
          <w:szCs w:val="28"/>
          <w:lang w:bidi="vi-VN"/>
        </w:rPr>
        <w:lastRenderedPageBreak/>
        <w:t>Chương VI</w:t>
      </w:r>
    </w:p>
    <w:p w14:paraId="7B9D86C3" w14:textId="77777777" w:rsidR="003F1C7C" w:rsidRPr="003F1C7C" w:rsidRDefault="003F1C7C" w:rsidP="003F1C7C">
      <w:pPr>
        <w:widowControl/>
        <w:spacing w:after="120"/>
        <w:jc w:val="center"/>
        <w:rPr>
          <w:rFonts w:ascii="Times New Roman" w:hAnsi="Times New Roman" w:cs="Times New Roman"/>
          <w:b/>
          <w:bCs/>
          <w:sz w:val="28"/>
          <w:szCs w:val="28"/>
          <w:lang w:bidi="vi-VN"/>
        </w:rPr>
      </w:pPr>
      <w:r w:rsidRPr="003F1C7C">
        <w:rPr>
          <w:rFonts w:ascii="Times New Roman" w:hAnsi="Times New Roman" w:cs="Times New Roman"/>
          <w:b/>
          <w:bCs/>
          <w:sz w:val="28"/>
          <w:szCs w:val="28"/>
          <w:lang w:bidi="vi-VN"/>
        </w:rPr>
        <w:t>CÁC PHỤ LỤC</w:t>
      </w:r>
    </w:p>
    <w:p w14:paraId="070B1258" w14:textId="2A0817BC" w:rsidR="003F1C7C" w:rsidRPr="003F1C7C" w:rsidRDefault="003F1C7C" w:rsidP="003F1C7C">
      <w:pPr>
        <w:widowControl/>
        <w:spacing w:after="120"/>
        <w:jc w:val="center"/>
        <w:rPr>
          <w:rFonts w:ascii="Times New Roman" w:hAnsi="Times New Roman" w:cs="Times New Roman"/>
          <w:b/>
          <w:bCs/>
          <w:sz w:val="28"/>
          <w:szCs w:val="28"/>
          <w:lang w:bidi="vi-VN"/>
        </w:rPr>
      </w:pPr>
      <w:r>
        <w:rPr>
          <w:rFonts w:ascii="Times New Roman" w:hAnsi="Times New Roman" w:cs="Times New Roman"/>
          <w:b/>
          <w:bCs/>
          <w:sz w:val="28"/>
          <w:szCs w:val="28"/>
          <w:lang w:val="en-US" w:bidi="vi-VN"/>
        </w:rPr>
        <w:t xml:space="preserve">Bảng 1. </w:t>
      </w:r>
      <w:r w:rsidRPr="003F1C7C">
        <w:rPr>
          <w:rFonts w:ascii="Times New Roman" w:hAnsi="Times New Roman" w:cs="Times New Roman"/>
          <w:b/>
          <w:bCs/>
          <w:sz w:val="28"/>
          <w:szCs w:val="28"/>
          <w:lang w:bidi="vi-VN"/>
        </w:rPr>
        <w:t>Thông số kỹ thuật chính của công trình</w:t>
      </w:r>
    </w:p>
    <w:tbl>
      <w:tblPr>
        <w:tblpPr w:leftFromText="180" w:rightFromText="180" w:vertAnchor="text" w:horzAnchor="margin" w:tblpY="10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4288"/>
        <w:gridCol w:w="1266"/>
        <w:gridCol w:w="1778"/>
        <w:gridCol w:w="1286"/>
      </w:tblGrid>
      <w:tr w:rsidR="003F1C7C" w:rsidRPr="003F1C7C" w14:paraId="23D6AC3E" w14:textId="77777777" w:rsidTr="00EE4278">
        <w:trPr>
          <w:trHeight w:val="284"/>
          <w:tblHeader/>
        </w:trPr>
        <w:tc>
          <w:tcPr>
            <w:tcW w:w="303" w:type="pct"/>
            <w:shd w:val="clear" w:color="auto" w:fill="auto"/>
            <w:noWrap/>
            <w:vAlign w:val="center"/>
          </w:tcPr>
          <w:p w14:paraId="4ECB6CB2" w14:textId="77777777" w:rsidR="003F1C7C" w:rsidRPr="003F1C7C" w:rsidRDefault="003F1C7C" w:rsidP="003F1C7C">
            <w:pPr>
              <w:ind w:hanging="44"/>
              <w:rPr>
                <w:rFonts w:ascii="Times New Roman" w:hAnsi="Times New Roman" w:cs="Times New Roman"/>
                <w:b/>
                <w:bCs/>
                <w:sz w:val="26"/>
                <w:szCs w:val="26"/>
              </w:rPr>
            </w:pPr>
            <w:r w:rsidRPr="003F1C7C">
              <w:rPr>
                <w:rFonts w:ascii="Times New Roman" w:hAnsi="Times New Roman" w:cs="Times New Roman"/>
                <w:b/>
                <w:bCs/>
                <w:sz w:val="26"/>
                <w:szCs w:val="26"/>
              </w:rPr>
              <w:t>I</w:t>
            </w:r>
          </w:p>
        </w:tc>
        <w:tc>
          <w:tcPr>
            <w:tcW w:w="2337" w:type="pct"/>
            <w:shd w:val="clear" w:color="auto" w:fill="auto"/>
            <w:noWrap/>
            <w:vAlign w:val="center"/>
          </w:tcPr>
          <w:p w14:paraId="6D15C160" w14:textId="77777777" w:rsidR="003F1C7C" w:rsidRPr="003F1C7C" w:rsidRDefault="003F1C7C" w:rsidP="003F1C7C">
            <w:pPr>
              <w:rPr>
                <w:rFonts w:ascii="Times New Roman" w:hAnsi="Times New Roman" w:cs="Times New Roman"/>
                <w:b/>
                <w:bCs/>
                <w:sz w:val="26"/>
                <w:szCs w:val="26"/>
              </w:rPr>
            </w:pPr>
            <w:r w:rsidRPr="003F1C7C">
              <w:rPr>
                <w:rFonts w:ascii="Times New Roman" w:hAnsi="Times New Roman" w:cs="Times New Roman"/>
                <w:b/>
                <w:bCs/>
                <w:sz w:val="26"/>
                <w:szCs w:val="26"/>
              </w:rPr>
              <w:t>Thông số kỹ thuật</w:t>
            </w:r>
          </w:p>
        </w:tc>
        <w:tc>
          <w:tcPr>
            <w:tcW w:w="690" w:type="pct"/>
            <w:shd w:val="clear" w:color="auto" w:fill="auto"/>
            <w:noWrap/>
            <w:vAlign w:val="center"/>
          </w:tcPr>
          <w:p w14:paraId="76A88279" w14:textId="77777777" w:rsidR="003F1C7C" w:rsidRPr="003F1C7C" w:rsidRDefault="003F1C7C" w:rsidP="003F1C7C">
            <w:pPr>
              <w:ind w:right="50"/>
              <w:rPr>
                <w:rFonts w:ascii="Times New Roman" w:hAnsi="Times New Roman" w:cs="Times New Roman"/>
                <w:b/>
                <w:bCs/>
                <w:sz w:val="26"/>
                <w:szCs w:val="26"/>
              </w:rPr>
            </w:pPr>
            <w:r w:rsidRPr="003F1C7C">
              <w:rPr>
                <w:rFonts w:ascii="Times New Roman" w:hAnsi="Times New Roman" w:cs="Times New Roman"/>
                <w:b/>
                <w:bCs/>
                <w:sz w:val="26"/>
                <w:szCs w:val="26"/>
              </w:rPr>
              <w:t>Đơn vị</w:t>
            </w:r>
          </w:p>
        </w:tc>
        <w:tc>
          <w:tcPr>
            <w:tcW w:w="969" w:type="pct"/>
            <w:shd w:val="clear" w:color="auto" w:fill="auto"/>
            <w:noWrap/>
            <w:vAlign w:val="center"/>
          </w:tcPr>
          <w:p w14:paraId="39A24CE0" w14:textId="77777777" w:rsidR="003F1C7C" w:rsidRPr="003F1C7C" w:rsidRDefault="003F1C7C" w:rsidP="003F1C7C">
            <w:pPr>
              <w:rPr>
                <w:rFonts w:ascii="Times New Roman" w:hAnsi="Times New Roman" w:cs="Times New Roman"/>
                <w:b/>
                <w:bCs/>
                <w:sz w:val="26"/>
                <w:szCs w:val="26"/>
              </w:rPr>
            </w:pPr>
            <w:r w:rsidRPr="003F1C7C">
              <w:rPr>
                <w:rFonts w:ascii="Times New Roman" w:hAnsi="Times New Roman" w:cs="Times New Roman"/>
                <w:b/>
                <w:bCs/>
                <w:sz w:val="26"/>
                <w:szCs w:val="26"/>
              </w:rPr>
              <w:t>Giá trị cũ</w:t>
            </w:r>
          </w:p>
        </w:tc>
        <w:tc>
          <w:tcPr>
            <w:tcW w:w="701" w:type="pct"/>
          </w:tcPr>
          <w:p w14:paraId="226BFD07" w14:textId="77777777" w:rsidR="003F1C7C" w:rsidRPr="003F1C7C" w:rsidRDefault="003F1C7C" w:rsidP="003F1C7C">
            <w:pPr>
              <w:rPr>
                <w:rFonts w:ascii="Times New Roman" w:hAnsi="Times New Roman" w:cs="Times New Roman"/>
                <w:b/>
                <w:bCs/>
                <w:sz w:val="26"/>
                <w:szCs w:val="26"/>
              </w:rPr>
            </w:pPr>
            <w:r w:rsidRPr="003F1C7C">
              <w:rPr>
                <w:rFonts w:ascii="Times New Roman" w:hAnsi="Times New Roman" w:cs="Times New Roman"/>
                <w:b/>
                <w:bCs/>
                <w:sz w:val="26"/>
                <w:szCs w:val="26"/>
              </w:rPr>
              <w:t>Giá trị tính lại</w:t>
            </w:r>
          </w:p>
        </w:tc>
      </w:tr>
      <w:tr w:rsidR="003F1C7C" w:rsidRPr="003F1C7C" w14:paraId="0D32E074" w14:textId="77777777" w:rsidTr="00EE4278">
        <w:trPr>
          <w:trHeight w:val="284"/>
          <w:tblHeader/>
        </w:trPr>
        <w:tc>
          <w:tcPr>
            <w:tcW w:w="303" w:type="pct"/>
            <w:shd w:val="clear" w:color="auto" w:fill="auto"/>
            <w:noWrap/>
            <w:vAlign w:val="center"/>
          </w:tcPr>
          <w:p w14:paraId="7D9A90EC" w14:textId="77777777" w:rsidR="003F1C7C" w:rsidRPr="003F1C7C" w:rsidRDefault="003F1C7C" w:rsidP="003F1C7C">
            <w:pPr>
              <w:ind w:hanging="44"/>
              <w:rPr>
                <w:rFonts w:ascii="Times New Roman" w:hAnsi="Times New Roman" w:cs="Times New Roman"/>
                <w:sz w:val="26"/>
                <w:szCs w:val="26"/>
              </w:rPr>
            </w:pPr>
            <w:r w:rsidRPr="003F1C7C">
              <w:rPr>
                <w:rFonts w:ascii="Times New Roman" w:hAnsi="Times New Roman" w:cs="Times New Roman"/>
                <w:sz w:val="26"/>
                <w:szCs w:val="26"/>
              </w:rPr>
              <w:t>1</w:t>
            </w:r>
          </w:p>
        </w:tc>
        <w:tc>
          <w:tcPr>
            <w:tcW w:w="2337" w:type="pct"/>
            <w:shd w:val="clear" w:color="auto" w:fill="auto"/>
            <w:noWrap/>
            <w:vAlign w:val="center"/>
          </w:tcPr>
          <w:p w14:paraId="2DB6BC19"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Diện tích lưu vực</w:t>
            </w:r>
          </w:p>
        </w:tc>
        <w:tc>
          <w:tcPr>
            <w:tcW w:w="690" w:type="pct"/>
            <w:shd w:val="clear" w:color="auto" w:fill="auto"/>
            <w:noWrap/>
            <w:vAlign w:val="bottom"/>
          </w:tcPr>
          <w:p w14:paraId="565AE96A" w14:textId="77777777" w:rsidR="003F1C7C" w:rsidRPr="003F1C7C" w:rsidRDefault="003F1C7C" w:rsidP="003F1C7C">
            <w:pPr>
              <w:ind w:right="50"/>
              <w:rPr>
                <w:rFonts w:ascii="Times New Roman" w:hAnsi="Times New Roman" w:cs="Times New Roman"/>
                <w:sz w:val="26"/>
                <w:szCs w:val="26"/>
              </w:rPr>
            </w:pPr>
            <w:r w:rsidRPr="003F1C7C">
              <w:rPr>
                <w:rFonts w:ascii="Times New Roman" w:hAnsi="Times New Roman" w:cs="Times New Roman"/>
                <w:sz w:val="26"/>
                <w:szCs w:val="26"/>
              </w:rPr>
              <w:t>Km</w:t>
            </w:r>
            <w:r w:rsidRPr="003F1C7C">
              <w:rPr>
                <w:rFonts w:ascii="Times New Roman" w:hAnsi="Times New Roman" w:cs="Times New Roman"/>
                <w:sz w:val="26"/>
                <w:szCs w:val="26"/>
                <w:vertAlign w:val="superscript"/>
              </w:rPr>
              <w:t>2</w:t>
            </w:r>
          </w:p>
        </w:tc>
        <w:tc>
          <w:tcPr>
            <w:tcW w:w="969" w:type="pct"/>
            <w:shd w:val="clear" w:color="auto" w:fill="auto"/>
            <w:noWrap/>
            <w:vAlign w:val="bottom"/>
          </w:tcPr>
          <w:p w14:paraId="78B97BA5"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265,0</w:t>
            </w:r>
          </w:p>
        </w:tc>
        <w:tc>
          <w:tcPr>
            <w:tcW w:w="701" w:type="pct"/>
            <w:vAlign w:val="bottom"/>
          </w:tcPr>
          <w:p w14:paraId="7EC9579B"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265,0</w:t>
            </w:r>
          </w:p>
        </w:tc>
      </w:tr>
      <w:tr w:rsidR="003F1C7C" w:rsidRPr="003F1C7C" w14:paraId="7CD59562" w14:textId="77777777" w:rsidTr="00EE4278">
        <w:trPr>
          <w:trHeight w:val="284"/>
          <w:tblHeader/>
        </w:trPr>
        <w:tc>
          <w:tcPr>
            <w:tcW w:w="303" w:type="pct"/>
            <w:shd w:val="clear" w:color="auto" w:fill="auto"/>
            <w:noWrap/>
            <w:vAlign w:val="bottom"/>
          </w:tcPr>
          <w:p w14:paraId="73D98174" w14:textId="77777777" w:rsidR="003F1C7C" w:rsidRPr="003F1C7C" w:rsidRDefault="003F1C7C" w:rsidP="003F1C7C">
            <w:pPr>
              <w:ind w:hanging="44"/>
              <w:rPr>
                <w:rFonts w:ascii="Times New Roman" w:hAnsi="Times New Roman" w:cs="Times New Roman"/>
                <w:sz w:val="26"/>
                <w:szCs w:val="26"/>
              </w:rPr>
            </w:pPr>
          </w:p>
        </w:tc>
        <w:tc>
          <w:tcPr>
            <w:tcW w:w="2337" w:type="pct"/>
            <w:shd w:val="clear" w:color="auto" w:fill="auto"/>
            <w:noWrap/>
            <w:vAlign w:val="bottom"/>
          </w:tcPr>
          <w:p w14:paraId="7A482BA2"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Trong đó: Hồ chứa nước Ankoret</w:t>
            </w:r>
          </w:p>
        </w:tc>
        <w:tc>
          <w:tcPr>
            <w:tcW w:w="690" w:type="pct"/>
            <w:shd w:val="clear" w:color="auto" w:fill="auto"/>
            <w:noWrap/>
            <w:vAlign w:val="bottom"/>
          </w:tcPr>
          <w:p w14:paraId="3DBEE6A7" w14:textId="77777777" w:rsidR="003F1C7C" w:rsidRPr="003F1C7C" w:rsidRDefault="003F1C7C" w:rsidP="003F1C7C">
            <w:pPr>
              <w:ind w:right="50"/>
              <w:rPr>
                <w:rFonts w:ascii="Times New Roman" w:hAnsi="Times New Roman" w:cs="Times New Roman"/>
                <w:sz w:val="26"/>
                <w:szCs w:val="26"/>
              </w:rPr>
            </w:pPr>
            <w:r w:rsidRPr="003F1C7C">
              <w:rPr>
                <w:rFonts w:ascii="Times New Roman" w:hAnsi="Times New Roman" w:cs="Times New Roman"/>
                <w:sz w:val="26"/>
                <w:szCs w:val="26"/>
              </w:rPr>
              <w:t>Km</w:t>
            </w:r>
            <w:r w:rsidRPr="003F1C7C">
              <w:rPr>
                <w:rFonts w:ascii="Times New Roman" w:hAnsi="Times New Roman" w:cs="Times New Roman"/>
                <w:sz w:val="26"/>
                <w:szCs w:val="26"/>
                <w:vertAlign w:val="superscript"/>
              </w:rPr>
              <w:t>2</w:t>
            </w:r>
          </w:p>
        </w:tc>
        <w:tc>
          <w:tcPr>
            <w:tcW w:w="969" w:type="pct"/>
            <w:shd w:val="clear" w:color="auto" w:fill="auto"/>
            <w:noWrap/>
            <w:vAlign w:val="bottom"/>
          </w:tcPr>
          <w:p w14:paraId="5FA377CC"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132,22</w:t>
            </w:r>
          </w:p>
        </w:tc>
        <w:tc>
          <w:tcPr>
            <w:tcW w:w="701" w:type="pct"/>
            <w:vAlign w:val="bottom"/>
          </w:tcPr>
          <w:p w14:paraId="1D37B2DD"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132,22</w:t>
            </w:r>
          </w:p>
        </w:tc>
      </w:tr>
      <w:tr w:rsidR="003F1C7C" w:rsidRPr="003F1C7C" w14:paraId="4BCF170B" w14:textId="77777777" w:rsidTr="00EE4278">
        <w:trPr>
          <w:trHeight w:val="284"/>
          <w:tblHeader/>
        </w:trPr>
        <w:tc>
          <w:tcPr>
            <w:tcW w:w="303" w:type="pct"/>
            <w:shd w:val="clear" w:color="auto" w:fill="auto"/>
            <w:noWrap/>
            <w:vAlign w:val="bottom"/>
          </w:tcPr>
          <w:p w14:paraId="28D0CD49" w14:textId="77777777" w:rsidR="003F1C7C" w:rsidRPr="003F1C7C" w:rsidRDefault="003F1C7C" w:rsidP="003F1C7C">
            <w:pPr>
              <w:ind w:hanging="44"/>
              <w:rPr>
                <w:rFonts w:ascii="Times New Roman" w:hAnsi="Times New Roman" w:cs="Times New Roman"/>
                <w:sz w:val="26"/>
                <w:szCs w:val="26"/>
              </w:rPr>
            </w:pPr>
          </w:p>
        </w:tc>
        <w:tc>
          <w:tcPr>
            <w:tcW w:w="2337" w:type="pct"/>
            <w:shd w:val="clear" w:color="auto" w:fill="auto"/>
            <w:noWrap/>
            <w:vAlign w:val="bottom"/>
          </w:tcPr>
          <w:p w14:paraId="6D602695"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Hồ chứa nước Đa Dâng</w:t>
            </w:r>
          </w:p>
        </w:tc>
        <w:tc>
          <w:tcPr>
            <w:tcW w:w="690" w:type="pct"/>
            <w:shd w:val="clear" w:color="auto" w:fill="auto"/>
            <w:noWrap/>
            <w:vAlign w:val="bottom"/>
          </w:tcPr>
          <w:p w14:paraId="1CB523C2" w14:textId="77777777" w:rsidR="003F1C7C" w:rsidRPr="003F1C7C" w:rsidRDefault="003F1C7C" w:rsidP="003F1C7C">
            <w:pPr>
              <w:ind w:right="50"/>
              <w:rPr>
                <w:rFonts w:ascii="Times New Roman" w:hAnsi="Times New Roman" w:cs="Times New Roman"/>
                <w:sz w:val="26"/>
                <w:szCs w:val="26"/>
              </w:rPr>
            </w:pPr>
            <w:r w:rsidRPr="003F1C7C">
              <w:rPr>
                <w:rFonts w:ascii="Times New Roman" w:hAnsi="Times New Roman" w:cs="Times New Roman"/>
                <w:sz w:val="26"/>
                <w:szCs w:val="26"/>
              </w:rPr>
              <w:t>Km</w:t>
            </w:r>
            <w:r w:rsidRPr="003F1C7C">
              <w:rPr>
                <w:rFonts w:ascii="Times New Roman" w:hAnsi="Times New Roman" w:cs="Times New Roman"/>
                <w:sz w:val="26"/>
                <w:szCs w:val="26"/>
                <w:vertAlign w:val="superscript"/>
              </w:rPr>
              <w:t>2</w:t>
            </w:r>
          </w:p>
        </w:tc>
        <w:tc>
          <w:tcPr>
            <w:tcW w:w="969" w:type="pct"/>
            <w:shd w:val="clear" w:color="auto" w:fill="auto"/>
            <w:noWrap/>
            <w:vAlign w:val="bottom"/>
          </w:tcPr>
          <w:p w14:paraId="6C29863E"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132,78</w:t>
            </w:r>
          </w:p>
        </w:tc>
        <w:tc>
          <w:tcPr>
            <w:tcW w:w="701" w:type="pct"/>
            <w:vAlign w:val="bottom"/>
          </w:tcPr>
          <w:p w14:paraId="100FDE48"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132,78</w:t>
            </w:r>
          </w:p>
        </w:tc>
      </w:tr>
      <w:tr w:rsidR="003F1C7C" w:rsidRPr="003F1C7C" w14:paraId="358FE910" w14:textId="77777777" w:rsidTr="00EE4278">
        <w:trPr>
          <w:trHeight w:val="284"/>
          <w:tblHeader/>
        </w:trPr>
        <w:tc>
          <w:tcPr>
            <w:tcW w:w="303" w:type="pct"/>
            <w:shd w:val="clear" w:color="auto" w:fill="auto"/>
            <w:noWrap/>
            <w:vAlign w:val="bottom"/>
          </w:tcPr>
          <w:p w14:paraId="62B3E540" w14:textId="77777777" w:rsidR="003F1C7C" w:rsidRPr="003F1C7C" w:rsidRDefault="003F1C7C" w:rsidP="003F1C7C">
            <w:pPr>
              <w:ind w:hanging="44"/>
              <w:rPr>
                <w:rFonts w:ascii="Times New Roman" w:hAnsi="Times New Roman" w:cs="Times New Roman"/>
                <w:sz w:val="26"/>
                <w:szCs w:val="26"/>
              </w:rPr>
            </w:pPr>
            <w:r w:rsidRPr="003F1C7C">
              <w:rPr>
                <w:rFonts w:ascii="Times New Roman" w:hAnsi="Times New Roman" w:cs="Times New Roman"/>
                <w:sz w:val="26"/>
                <w:szCs w:val="26"/>
              </w:rPr>
              <w:t>2</w:t>
            </w:r>
          </w:p>
        </w:tc>
        <w:tc>
          <w:tcPr>
            <w:tcW w:w="2337" w:type="pct"/>
            <w:shd w:val="clear" w:color="auto" w:fill="auto"/>
            <w:noWrap/>
            <w:vAlign w:val="bottom"/>
          </w:tcPr>
          <w:p w14:paraId="2A6EA370"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Tần suất lũ thiết kế</w:t>
            </w:r>
          </w:p>
        </w:tc>
        <w:tc>
          <w:tcPr>
            <w:tcW w:w="690" w:type="pct"/>
            <w:shd w:val="clear" w:color="auto" w:fill="auto"/>
            <w:noWrap/>
            <w:vAlign w:val="bottom"/>
          </w:tcPr>
          <w:p w14:paraId="7180DBB2" w14:textId="77777777" w:rsidR="003F1C7C" w:rsidRPr="003F1C7C" w:rsidRDefault="003F1C7C" w:rsidP="003F1C7C">
            <w:pPr>
              <w:ind w:right="50"/>
              <w:rPr>
                <w:rFonts w:ascii="Times New Roman" w:hAnsi="Times New Roman" w:cs="Times New Roman"/>
                <w:sz w:val="26"/>
                <w:szCs w:val="26"/>
              </w:rPr>
            </w:pPr>
            <w:r w:rsidRPr="003F1C7C">
              <w:rPr>
                <w:rFonts w:ascii="Times New Roman" w:hAnsi="Times New Roman" w:cs="Times New Roman"/>
                <w:sz w:val="26"/>
                <w:szCs w:val="26"/>
              </w:rPr>
              <w:t>%</w:t>
            </w:r>
          </w:p>
        </w:tc>
        <w:tc>
          <w:tcPr>
            <w:tcW w:w="969" w:type="pct"/>
            <w:shd w:val="clear" w:color="auto" w:fill="auto"/>
            <w:noWrap/>
            <w:vAlign w:val="bottom"/>
          </w:tcPr>
          <w:p w14:paraId="77793DF6"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1,0</w:t>
            </w:r>
          </w:p>
        </w:tc>
        <w:tc>
          <w:tcPr>
            <w:tcW w:w="701" w:type="pct"/>
            <w:vAlign w:val="bottom"/>
          </w:tcPr>
          <w:p w14:paraId="014B01C7"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1,5</w:t>
            </w:r>
          </w:p>
        </w:tc>
      </w:tr>
      <w:tr w:rsidR="003F1C7C" w:rsidRPr="003F1C7C" w14:paraId="7B01A251" w14:textId="77777777" w:rsidTr="00EE4278">
        <w:trPr>
          <w:trHeight w:val="284"/>
          <w:tblHeader/>
        </w:trPr>
        <w:tc>
          <w:tcPr>
            <w:tcW w:w="303" w:type="pct"/>
            <w:shd w:val="clear" w:color="auto" w:fill="auto"/>
            <w:noWrap/>
            <w:vAlign w:val="bottom"/>
          </w:tcPr>
          <w:p w14:paraId="6CECE660" w14:textId="77777777" w:rsidR="003F1C7C" w:rsidRPr="003F1C7C" w:rsidRDefault="003F1C7C" w:rsidP="003F1C7C">
            <w:pPr>
              <w:ind w:hanging="44"/>
              <w:rPr>
                <w:rFonts w:ascii="Times New Roman" w:hAnsi="Times New Roman" w:cs="Times New Roman"/>
                <w:sz w:val="26"/>
                <w:szCs w:val="26"/>
              </w:rPr>
            </w:pPr>
            <w:r w:rsidRPr="003F1C7C">
              <w:rPr>
                <w:rFonts w:ascii="Times New Roman" w:hAnsi="Times New Roman" w:cs="Times New Roman"/>
                <w:sz w:val="26"/>
                <w:szCs w:val="26"/>
              </w:rPr>
              <w:t>3</w:t>
            </w:r>
          </w:p>
        </w:tc>
        <w:tc>
          <w:tcPr>
            <w:tcW w:w="2337" w:type="pct"/>
            <w:shd w:val="clear" w:color="auto" w:fill="auto"/>
            <w:noWrap/>
            <w:vAlign w:val="bottom"/>
          </w:tcPr>
          <w:p w14:paraId="574ED4D4"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Tần suất lũ kiểm tra</w:t>
            </w:r>
          </w:p>
        </w:tc>
        <w:tc>
          <w:tcPr>
            <w:tcW w:w="690" w:type="pct"/>
            <w:shd w:val="clear" w:color="auto" w:fill="auto"/>
            <w:noWrap/>
            <w:vAlign w:val="bottom"/>
          </w:tcPr>
          <w:p w14:paraId="0647AED9" w14:textId="77777777" w:rsidR="003F1C7C" w:rsidRPr="003F1C7C" w:rsidRDefault="003F1C7C" w:rsidP="003F1C7C">
            <w:pPr>
              <w:ind w:right="50"/>
              <w:rPr>
                <w:rFonts w:ascii="Times New Roman" w:hAnsi="Times New Roman" w:cs="Times New Roman"/>
                <w:sz w:val="26"/>
                <w:szCs w:val="26"/>
              </w:rPr>
            </w:pPr>
            <w:r w:rsidRPr="003F1C7C">
              <w:rPr>
                <w:rFonts w:ascii="Times New Roman" w:hAnsi="Times New Roman" w:cs="Times New Roman"/>
                <w:sz w:val="26"/>
                <w:szCs w:val="26"/>
              </w:rPr>
              <w:t>%</w:t>
            </w:r>
          </w:p>
        </w:tc>
        <w:tc>
          <w:tcPr>
            <w:tcW w:w="969" w:type="pct"/>
            <w:shd w:val="clear" w:color="auto" w:fill="auto"/>
            <w:noWrap/>
            <w:vAlign w:val="bottom"/>
          </w:tcPr>
          <w:p w14:paraId="070B688B"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0,2</w:t>
            </w:r>
          </w:p>
        </w:tc>
        <w:tc>
          <w:tcPr>
            <w:tcW w:w="701" w:type="pct"/>
            <w:vAlign w:val="bottom"/>
          </w:tcPr>
          <w:p w14:paraId="5BB64854"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0,5</w:t>
            </w:r>
          </w:p>
        </w:tc>
      </w:tr>
      <w:tr w:rsidR="003F1C7C" w:rsidRPr="003F1C7C" w14:paraId="1E74850C" w14:textId="77777777" w:rsidTr="00EE4278">
        <w:trPr>
          <w:trHeight w:val="284"/>
          <w:tblHeader/>
        </w:trPr>
        <w:tc>
          <w:tcPr>
            <w:tcW w:w="303" w:type="pct"/>
            <w:shd w:val="clear" w:color="auto" w:fill="auto"/>
            <w:noWrap/>
            <w:vAlign w:val="bottom"/>
          </w:tcPr>
          <w:p w14:paraId="08BCFB89" w14:textId="77777777" w:rsidR="003F1C7C" w:rsidRPr="003F1C7C" w:rsidRDefault="003F1C7C" w:rsidP="003F1C7C">
            <w:pPr>
              <w:ind w:hanging="44"/>
              <w:rPr>
                <w:rFonts w:ascii="Times New Roman" w:hAnsi="Times New Roman" w:cs="Times New Roman"/>
                <w:sz w:val="26"/>
                <w:szCs w:val="26"/>
              </w:rPr>
            </w:pPr>
            <w:r w:rsidRPr="003F1C7C">
              <w:rPr>
                <w:rFonts w:ascii="Times New Roman" w:hAnsi="Times New Roman" w:cs="Times New Roman"/>
                <w:sz w:val="26"/>
                <w:szCs w:val="26"/>
              </w:rPr>
              <w:t>4</w:t>
            </w:r>
          </w:p>
        </w:tc>
        <w:tc>
          <w:tcPr>
            <w:tcW w:w="2337" w:type="pct"/>
            <w:shd w:val="clear" w:color="auto" w:fill="auto"/>
            <w:noWrap/>
            <w:vAlign w:val="bottom"/>
          </w:tcPr>
          <w:p w14:paraId="550A5EDB"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Lưu lượng dòng chảy bình quân năm</w:t>
            </w:r>
          </w:p>
        </w:tc>
        <w:tc>
          <w:tcPr>
            <w:tcW w:w="690" w:type="pct"/>
            <w:shd w:val="clear" w:color="auto" w:fill="auto"/>
            <w:noWrap/>
            <w:vAlign w:val="bottom"/>
          </w:tcPr>
          <w:p w14:paraId="09E5D838" w14:textId="77777777" w:rsidR="003F1C7C" w:rsidRPr="003F1C7C" w:rsidRDefault="003F1C7C" w:rsidP="003F1C7C">
            <w:pPr>
              <w:ind w:right="50"/>
              <w:rPr>
                <w:rFonts w:ascii="Times New Roman" w:hAnsi="Times New Roman" w:cs="Times New Roman"/>
                <w:sz w:val="26"/>
                <w:szCs w:val="26"/>
              </w:rPr>
            </w:pPr>
            <w:r w:rsidRPr="003F1C7C">
              <w:rPr>
                <w:rFonts w:ascii="Times New Roman" w:hAnsi="Times New Roman" w:cs="Times New Roman"/>
                <w:sz w:val="26"/>
                <w:szCs w:val="26"/>
              </w:rPr>
              <w:t>m</w:t>
            </w:r>
            <w:r w:rsidRPr="003F1C7C">
              <w:rPr>
                <w:rFonts w:ascii="Times New Roman" w:hAnsi="Times New Roman" w:cs="Times New Roman"/>
                <w:sz w:val="26"/>
                <w:szCs w:val="26"/>
                <w:vertAlign w:val="superscript"/>
              </w:rPr>
              <w:t>3</w:t>
            </w:r>
            <w:r w:rsidRPr="003F1C7C">
              <w:rPr>
                <w:rFonts w:ascii="Times New Roman" w:hAnsi="Times New Roman" w:cs="Times New Roman"/>
                <w:sz w:val="26"/>
                <w:szCs w:val="26"/>
              </w:rPr>
              <w:t>/s</w:t>
            </w:r>
          </w:p>
        </w:tc>
        <w:tc>
          <w:tcPr>
            <w:tcW w:w="969" w:type="pct"/>
            <w:shd w:val="clear" w:color="auto" w:fill="auto"/>
            <w:noWrap/>
            <w:vAlign w:val="bottom"/>
          </w:tcPr>
          <w:p w14:paraId="51A49BF5"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7,47</w:t>
            </w:r>
          </w:p>
        </w:tc>
        <w:tc>
          <w:tcPr>
            <w:tcW w:w="701" w:type="pct"/>
          </w:tcPr>
          <w:p w14:paraId="32FFE803"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7,47</w:t>
            </w:r>
          </w:p>
        </w:tc>
      </w:tr>
      <w:tr w:rsidR="003F1C7C" w:rsidRPr="003F1C7C" w14:paraId="4E039F11" w14:textId="77777777" w:rsidTr="00EE4278">
        <w:trPr>
          <w:trHeight w:val="284"/>
          <w:tblHeader/>
        </w:trPr>
        <w:tc>
          <w:tcPr>
            <w:tcW w:w="303" w:type="pct"/>
            <w:shd w:val="clear" w:color="auto" w:fill="auto"/>
            <w:noWrap/>
            <w:vAlign w:val="bottom"/>
          </w:tcPr>
          <w:p w14:paraId="7720DB8C" w14:textId="77777777" w:rsidR="003F1C7C" w:rsidRPr="003F1C7C" w:rsidRDefault="003F1C7C" w:rsidP="003F1C7C">
            <w:pPr>
              <w:ind w:hanging="44"/>
              <w:rPr>
                <w:rFonts w:ascii="Times New Roman" w:hAnsi="Times New Roman" w:cs="Times New Roman"/>
                <w:sz w:val="26"/>
                <w:szCs w:val="26"/>
              </w:rPr>
            </w:pPr>
            <w:r w:rsidRPr="003F1C7C">
              <w:rPr>
                <w:rFonts w:ascii="Times New Roman" w:hAnsi="Times New Roman" w:cs="Times New Roman"/>
                <w:sz w:val="26"/>
                <w:szCs w:val="26"/>
              </w:rPr>
              <w:t>5</w:t>
            </w:r>
          </w:p>
        </w:tc>
        <w:tc>
          <w:tcPr>
            <w:tcW w:w="2337" w:type="pct"/>
            <w:shd w:val="clear" w:color="auto" w:fill="auto"/>
            <w:noWrap/>
            <w:vAlign w:val="center"/>
          </w:tcPr>
          <w:p w14:paraId="429380EC"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Loại điều tiết hồ</w:t>
            </w:r>
          </w:p>
        </w:tc>
        <w:tc>
          <w:tcPr>
            <w:tcW w:w="1659" w:type="pct"/>
            <w:gridSpan w:val="2"/>
            <w:shd w:val="clear" w:color="auto" w:fill="auto"/>
            <w:noWrap/>
            <w:vAlign w:val="bottom"/>
          </w:tcPr>
          <w:p w14:paraId="2FC5A957" w14:textId="54F12959" w:rsidR="003F1C7C" w:rsidRPr="00134A41" w:rsidRDefault="003F1C7C" w:rsidP="003979B7">
            <w:pPr>
              <w:ind w:hanging="567"/>
              <w:jc w:val="center"/>
              <w:rPr>
                <w:rFonts w:ascii="Times New Roman" w:hAnsi="Times New Roman" w:cs="Times New Roman"/>
                <w:sz w:val="26"/>
                <w:szCs w:val="26"/>
                <w:lang w:val="en-US"/>
              </w:rPr>
            </w:pPr>
            <w:r w:rsidRPr="003F1C7C">
              <w:rPr>
                <w:rFonts w:ascii="Times New Roman" w:hAnsi="Times New Roman" w:cs="Times New Roman"/>
                <w:sz w:val="26"/>
                <w:szCs w:val="26"/>
              </w:rPr>
              <w:t>Điều tiết ngày</w:t>
            </w:r>
            <w:r w:rsidR="00134A41">
              <w:rPr>
                <w:rFonts w:ascii="Times New Roman" w:hAnsi="Times New Roman" w:cs="Times New Roman"/>
                <w:sz w:val="26"/>
                <w:szCs w:val="26"/>
                <w:lang w:val="en-US"/>
              </w:rPr>
              <w:t xml:space="preserve"> đêm</w:t>
            </w:r>
          </w:p>
        </w:tc>
        <w:tc>
          <w:tcPr>
            <w:tcW w:w="701" w:type="pct"/>
          </w:tcPr>
          <w:p w14:paraId="4CFE2CA5" w14:textId="77777777" w:rsidR="003F1C7C" w:rsidRPr="003F1C7C" w:rsidRDefault="003F1C7C" w:rsidP="003F1C7C">
            <w:pPr>
              <w:ind w:hanging="567"/>
              <w:rPr>
                <w:rFonts w:ascii="Times New Roman" w:hAnsi="Times New Roman" w:cs="Times New Roman"/>
                <w:sz w:val="26"/>
                <w:szCs w:val="26"/>
              </w:rPr>
            </w:pPr>
          </w:p>
        </w:tc>
      </w:tr>
      <w:tr w:rsidR="003F1C7C" w:rsidRPr="003F1C7C" w14:paraId="59BC027D" w14:textId="77777777" w:rsidTr="00EE4278">
        <w:trPr>
          <w:trHeight w:val="284"/>
          <w:tblHeader/>
        </w:trPr>
        <w:tc>
          <w:tcPr>
            <w:tcW w:w="303" w:type="pct"/>
            <w:shd w:val="clear" w:color="auto" w:fill="auto"/>
            <w:noWrap/>
            <w:vAlign w:val="bottom"/>
          </w:tcPr>
          <w:p w14:paraId="7BFA22F1" w14:textId="77777777" w:rsidR="003F1C7C" w:rsidRPr="003F1C7C" w:rsidRDefault="003F1C7C" w:rsidP="003F1C7C">
            <w:pPr>
              <w:ind w:hanging="44"/>
              <w:rPr>
                <w:rFonts w:ascii="Times New Roman" w:hAnsi="Times New Roman" w:cs="Times New Roman"/>
                <w:sz w:val="26"/>
                <w:szCs w:val="26"/>
              </w:rPr>
            </w:pPr>
            <w:r w:rsidRPr="003F1C7C">
              <w:rPr>
                <w:rFonts w:ascii="Times New Roman" w:hAnsi="Times New Roman" w:cs="Times New Roman"/>
                <w:sz w:val="26"/>
                <w:szCs w:val="26"/>
              </w:rPr>
              <w:t>6</w:t>
            </w:r>
          </w:p>
        </w:tc>
        <w:tc>
          <w:tcPr>
            <w:tcW w:w="2337" w:type="pct"/>
            <w:shd w:val="clear" w:color="auto" w:fill="auto"/>
            <w:noWrap/>
            <w:vAlign w:val="center"/>
          </w:tcPr>
          <w:p w14:paraId="461B7A9A"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Mực nước dâng bình thường</w:t>
            </w:r>
          </w:p>
        </w:tc>
        <w:tc>
          <w:tcPr>
            <w:tcW w:w="690" w:type="pct"/>
            <w:shd w:val="clear" w:color="auto" w:fill="auto"/>
            <w:noWrap/>
            <w:vAlign w:val="bottom"/>
          </w:tcPr>
          <w:p w14:paraId="273B33F3" w14:textId="77777777" w:rsidR="003F1C7C" w:rsidRPr="003F1C7C" w:rsidRDefault="003F1C7C" w:rsidP="003F1C7C">
            <w:pPr>
              <w:ind w:right="50"/>
              <w:rPr>
                <w:rFonts w:ascii="Times New Roman" w:hAnsi="Times New Roman" w:cs="Times New Roman"/>
                <w:sz w:val="26"/>
                <w:szCs w:val="26"/>
              </w:rPr>
            </w:pPr>
            <w:r w:rsidRPr="003F1C7C">
              <w:rPr>
                <w:rFonts w:ascii="Times New Roman" w:hAnsi="Times New Roman" w:cs="Times New Roman"/>
                <w:sz w:val="26"/>
                <w:szCs w:val="26"/>
              </w:rPr>
              <w:t>m</w:t>
            </w:r>
          </w:p>
        </w:tc>
        <w:tc>
          <w:tcPr>
            <w:tcW w:w="969" w:type="pct"/>
            <w:shd w:val="clear" w:color="auto" w:fill="auto"/>
            <w:noWrap/>
            <w:vAlign w:val="bottom"/>
          </w:tcPr>
          <w:p w14:paraId="2544A820" w14:textId="69BB8E8D"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1</w:t>
            </w:r>
            <w:r w:rsidR="0099079B">
              <w:rPr>
                <w:rFonts w:ascii="Times New Roman" w:hAnsi="Times New Roman" w:cs="Times New Roman"/>
                <w:sz w:val="26"/>
                <w:szCs w:val="26"/>
                <w:lang w:val="en-US"/>
              </w:rPr>
              <w:t>.</w:t>
            </w:r>
            <w:r w:rsidRPr="003F1C7C">
              <w:rPr>
                <w:rFonts w:ascii="Times New Roman" w:hAnsi="Times New Roman" w:cs="Times New Roman"/>
                <w:sz w:val="26"/>
                <w:szCs w:val="26"/>
              </w:rPr>
              <w:t>261,0</w:t>
            </w:r>
          </w:p>
        </w:tc>
        <w:tc>
          <w:tcPr>
            <w:tcW w:w="701" w:type="pct"/>
          </w:tcPr>
          <w:p w14:paraId="55F2ABF7" w14:textId="57DC728D"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1</w:t>
            </w:r>
            <w:r w:rsidR="0099079B">
              <w:rPr>
                <w:rFonts w:ascii="Times New Roman" w:hAnsi="Times New Roman" w:cs="Times New Roman"/>
                <w:sz w:val="26"/>
                <w:szCs w:val="26"/>
                <w:lang w:val="en-US"/>
              </w:rPr>
              <w:t>.</w:t>
            </w:r>
            <w:r w:rsidRPr="003F1C7C">
              <w:rPr>
                <w:rFonts w:ascii="Times New Roman" w:hAnsi="Times New Roman" w:cs="Times New Roman"/>
                <w:sz w:val="26"/>
                <w:szCs w:val="26"/>
              </w:rPr>
              <w:t>261,0</w:t>
            </w:r>
          </w:p>
        </w:tc>
      </w:tr>
      <w:tr w:rsidR="003F1C7C" w:rsidRPr="003F1C7C" w14:paraId="37AC5E73" w14:textId="77777777" w:rsidTr="00EE4278">
        <w:trPr>
          <w:trHeight w:val="284"/>
          <w:tblHeader/>
        </w:trPr>
        <w:tc>
          <w:tcPr>
            <w:tcW w:w="303" w:type="pct"/>
            <w:shd w:val="clear" w:color="auto" w:fill="auto"/>
            <w:noWrap/>
            <w:vAlign w:val="bottom"/>
          </w:tcPr>
          <w:p w14:paraId="1CB8547F" w14:textId="77777777" w:rsidR="003F1C7C" w:rsidRPr="003F1C7C" w:rsidRDefault="003F1C7C" w:rsidP="003F1C7C">
            <w:pPr>
              <w:ind w:hanging="44"/>
              <w:rPr>
                <w:rFonts w:ascii="Times New Roman" w:hAnsi="Times New Roman" w:cs="Times New Roman"/>
                <w:sz w:val="26"/>
                <w:szCs w:val="26"/>
              </w:rPr>
            </w:pPr>
            <w:r w:rsidRPr="003F1C7C">
              <w:rPr>
                <w:rFonts w:ascii="Times New Roman" w:hAnsi="Times New Roman" w:cs="Times New Roman"/>
                <w:sz w:val="26"/>
                <w:szCs w:val="26"/>
              </w:rPr>
              <w:t>8</w:t>
            </w:r>
          </w:p>
        </w:tc>
        <w:tc>
          <w:tcPr>
            <w:tcW w:w="2337" w:type="pct"/>
            <w:shd w:val="clear" w:color="auto" w:fill="auto"/>
            <w:noWrap/>
            <w:vAlign w:val="center"/>
          </w:tcPr>
          <w:p w14:paraId="668E52DE"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Mực nước chết</w:t>
            </w:r>
          </w:p>
        </w:tc>
        <w:tc>
          <w:tcPr>
            <w:tcW w:w="690" w:type="pct"/>
            <w:shd w:val="clear" w:color="auto" w:fill="auto"/>
            <w:noWrap/>
            <w:vAlign w:val="bottom"/>
          </w:tcPr>
          <w:p w14:paraId="7D0DFA78" w14:textId="77777777" w:rsidR="003F1C7C" w:rsidRPr="003F1C7C" w:rsidRDefault="003F1C7C" w:rsidP="003F1C7C">
            <w:pPr>
              <w:ind w:right="50"/>
              <w:rPr>
                <w:rFonts w:ascii="Times New Roman" w:hAnsi="Times New Roman" w:cs="Times New Roman"/>
                <w:sz w:val="26"/>
                <w:szCs w:val="26"/>
              </w:rPr>
            </w:pPr>
            <w:r w:rsidRPr="003F1C7C">
              <w:rPr>
                <w:rFonts w:ascii="Times New Roman" w:hAnsi="Times New Roman" w:cs="Times New Roman"/>
                <w:sz w:val="26"/>
                <w:szCs w:val="26"/>
              </w:rPr>
              <w:t>m</w:t>
            </w:r>
          </w:p>
        </w:tc>
        <w:tc>
          <w:tcPr>
            <w:tcW w:w="969" w:type="pct"/>
            <w:shd w:val="clear" w:color="auto" w:fill="auto"/>
            <w:noWrap/>
            <w:vAlign w:val="bottom"/>
          </w:tcPr>
          <w:p w14:paraId="1C4EB60C" w14:textId="6E8825BC"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1</w:t>
            </w:r>
            <w:r w:rsidR="0099079B">
              <w:rPr>
                <w:rFonts w:ascii="Times New Roman" w:hAnsi="Times New Roman" w:cs="Times New Roman"/>
                <w:sz w:val="26"/>
                <w:szCs w:val="26"/>
                <w:lang w:val="en-US"/>
              </w:rPr>
              <w:t>.</w:t>
            </w:r>
            <w:r w:rsidRPr="003F1C7C">
              <w:rPr>
                <w:rFonts w:ascii="Times New Roman" w:hAnsi="Times New Roman" w:cs="Times New Roman"/>
                <w:sz w:val="26"/>
                <w:szCs w:val="26"/>
              </w:rPr>
              <w:t>258,5</w:t>
            </w:r>
          </w:p>
        </w:tc>
        <w:tc>
          <w:tcPr>
            <w:tcW w:w="701" w:type="pct"/>
          </w:tcPr>
          <w:p w14:paraId="12AAA5EE" w14:textId="03650EF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1</w:t>
            </w:r>
            <w:r w:rsidR="0099079B">
              <w:rPr>
                <w:rFonts w:ascii="Times New Roman" w:hAnsi="Times New Roman" w:cs="Times New Roman"/>
                <w:sz w:val="26"/>
                <w:szCs w:val="26"/>
                <w:lang w:val="en-US"/>
              </w:rPr>
              <w:t>.</w:t>
            </w:r>
            <w:r w:rsidRPr="003F1C7C">
              <w:rPr>
                <w:rFonts w:ascii="Times New Roman" w:hAnsi="Times New Roman" w:cs="Times New Roman"/>
                <w:sz w:val="26"/>
                <w:szCs w:val="26"/>
              </w:rPr>
              <w:t>258,5</w:t>
            </w:r>
          </w:p>
        </w:tc>
      </w:tr>
      <w:tr w:rsidR="003F1C7C" w:rsidRPr="003F1C7C" w14:paraId="67B339FA" w14:textId="77777777" w:rsidTr="00EE4278">
        <w:trPr>
          <w:trHeight w:val="284"/>
          <w:tblHeader/>
        </w:trPr>
        <w:tc>
          <w:tcPr>
            <w:tcW w:w="303" w:type="pct"/>
            <w:shd w:val="clear" w:color="auto" w:fill="auto"/>
            <w:noWrap/>
            <w:vAlign w:val="bottom"/>
          </w:tcPr>
          <w:p w14:paraId="6AB02416" w14:textId="77777777" w:rsidR="003F1C7C" w:rsidRPr="003F1C7C" w:rsidRDefault="003F1C7C" w:rsidP="003F1C7C">
            <w:pPr>
              <w:ind w:hanging="44"/>
              <w:rPr>
                <w:rFonts w:ascii="Times New Roman" w:hAnsi="Times New Roman" w:cs="Times New Roman"/>
                <w:sz w:val="26"/>
                <w:szCs w:val="26"/>
              </w:rPr>
            </w:pPr>
            <w:r w:rsidRPr="003F1C7C">
              <w:rPr>
                <w:rFonts w:ascii="Times New Roman" w:hAnsi="Times New Roman" w:cs="Times New Roman"/>
                <w:sz w:val="26"/>
                <w:szCs w:val="26"/>
              </w:rPr>
              <w:t>9</w:t>
            </w:r>
          </w:p>
        </w:tc>
        <w:tc>
          <w:tcPr>
            <w:tcW w:w="2337" w:type="pct"/>
            <w:shd w:val="clear" w:color="auto" w:fill="auto"/>
            <w:noWrap/>
            <w:vAlign w:val="center"/>
          </w:tcPr>
          <w:p w14:paraId="026556AF"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Dung tích hữu ích</w:t>
            </w:r>
          </w:p>
        </w:tc>
        <w:tc>
          <w:tcPr>
            <w:tcW w:w="690" w:type="pct"/>
            <w:shd w:val="clear" w:color="auto" w:fill="auto"/>
            <w:noWrap/>
            <w:vAlign w:val="bottom"/>
          </w:tcPr>
          <w:p w14:paraId="04BB2044" w14:textId="77777777" w:rsidR="003F1C7C" w:rsidRPr="003F1C7C" w:rsidRDefault="003F1C7C" w:rsidP="003F1C7C">
            <w:pPr>
              <w:ind w:right="50"/>
              <w:rPr>
                <w:rFonts w:ascii="Times New Roman" w:hAnsi="Times New Roman" w:cs="Times New Roman"/>
                <w:sz w:val="26"/>
                <w:szCs w:val="26"/>
              </w:rPr>
            </w:pPr>
            <w:r w:rsidRPr="003F1C7C">
              <w:rPr>
                <w:rFonts w:ascii="Times New Roman" w:hAnsi="Times New Roman" w:cs="Times New Roman"/>
                <w:sz w:val="26"/>
                <w:szCs w:val="26"/>
              </w:rPr>
              <w:t>10</w:t>
            </w:r>
            <w:r w:rsidRPr="003F1C7C">
              <w:rPr>
                <w:rFonts w:ascii="Times New Roman" w:hAnsi="Times New Roman" w:cs="Times New Roman"/>
                <w:sz w:val="26"/>
                <w:szCs w:val="26"/>
                <w:vertAlign w:val="superscript"/>
              </w:rPr>
              <w:t>3</w:t>
            </w:r>
            <w:r w:rsidRPr="003F1C7C">
              <w:rPr>
                <w:rFonts w:ascii="Times New Roman" w:hAnsi="Times New Roman" w:cs="Times New Roman"/>
                <w:sz w:val="26"/>
                <w:szCs w:val="26"/>
              </w:rPr>
              <w:t>m</w:t>
            </w:r>
            <w:r w:rsidRPr="003F1C7C">
              <w:rPr>
                <w:rFonts w:ascii="Times New Roman" w:hAnsi="Times New Roman" w:cs="Times New Roman"/>
                <w:sz w:val="26"/>
                <w:szCs w:val="26"/>
                <w:vertAlign w:val="superscript"/>
              </w:rPr>
              <w:t>3</w:t>
            </w:r>
          </w:p>
        </w:tc>
        <w:tc>
          <w:tcPr>
            <w:tcW w:w="969" w:type="pct"/>
            <w:shd w:val="clear" w:color="auto" w:fill="auto"/>
            <w:noWrap/>
            <w:vAlign w:val="bottom"/>
          </w:tcPr>
          <w:p w14:paraId="19D17606"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250</w:t>
            </w:r>
          </w:p>
        </w:tc>
        <w:tc>
          <w:tcPr>
            <w:tcW w:w="701" w:type="pct"/>
            <w:vAlign w:val="bottom"/>
          </w:tcPr>
          <w:p w14:paraId="13A979D2"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250</w:t>
            </w:r>
          </w:p>
        </w:tc>
      </w:tr>
      <w:tr w:rsidR="003F1C7C" w:rsidRPr="003F1C7C" w14:paraId="58DB7B0B" w14:textId="77777777" w:rsidTr="00EE4278">
        <w:trPr>
          <w:trHeight w:val="284"/>
          <w:tblHeader/>
        </w:trPr>
        <w:tc>
          <w:tcPr>
            <w:tcW w:w="303" w:type="pct"/>
            <w:shd w:val="clear" w:color="auto" w:fill="auto"/>
            <w:noWrap/>
            <w:vAlign w:val="bottom"/>
          </w:tcPr>
          <w:p w14:paraId="61C4155B" w14:textId="77777777" w:rsidR="003F1C7C" w:rsidRPr="003F1C7C" w:rsidRDefault="003F1C7C" w:rsidP="003F1C7C">
            <w:pPr>
              <w:ind w:hanging="44"/>
              <w:rPr>
                <w:rFonts w:ascii="Times New Roman" w:hAnsi="Times New Roman" w:cs="Times New Roman"/>
                <w:sz w:val="26"/>
                <w:szCs w:val="26"/>
              </w:rPr>
            </w:pPr>
            <w:r w:rsidRPr="003F1C7C">
              <w:rPr>
                <w:rFonts w:ascii="Times New Roman" w:hAnsi="Times New Roman" w:cs="Times New Roman"/>
                <w:sz w:val="26"/>
                <w:szCs w:val="26"/>
              </w:rPr>
              <w:t>10</w:t>
            </w:r>
          </w:p>
        </w:tc>
        <w:tc>
          <w:tcPr>
            <w:tcW w:w="2337" w:type="pct"/>
            <w:shd w:val="clear" w:color="auto" w:fill="auto"/>
            <w:noWrap/>
            <w:vAlign w:val="center"/>
          </w:tcPr>
          <w:p w14:paraId="3A742B03"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Tổng dung tích hồ chứa</w:t>
            </w:r>
          </w:p>
        </w:tc>
        <w:tc>
          <w:tcPr>
            <w:tcW w:w="690" w:type="pct"/>
            <w:shd w:val="clear" w:color="auto" w:fill="auto"/>
            <w:noWrap/>
            <w:vAlign w:val="bottom"/>
          </w:tcPr>
          <w:p w14:paraId="15A2DB99" w14:textId="77777777" w:rsidR="003F1C7C" w:rsidRPr="003F1C7C" w:rsidRDefault="003F1C7C" w:rsidP="003F1C7C">
            <w:pPr>
              <w:ind w:right="50"/>
              <w:rPr>
                <w:rFonts w:ascii="Times New Roman" w:hAnsi="Times New Roman" w:cs="Times New Roman"/>
                <w:sz w:val="26"/>
                <w:szCs w:val="26"/>
              </w:rPr>
            </w:pPr>
            <w:r w:rsidRPr="003F1C7C">
              <w:rPr>
                <w:rFonts w:ascii="Times New Roman" w:hAnsi="Times New Roman" w:cs="Times New Roman"/>
                <w:sz w:val="26"/>
                <w:szCs w:val="26"/>
              </w:rPr>
              <w:t>10</w:t>
            </w:r>
            <w:r w:rsidRPr="003F1C7C">
              <w:rPr>
                <w:rFonts w:ascii="Times New Roman" w:hAnsi="Times New Roman" w:cs="Times New Roman"/>
                <w:sz w:val="26"/>
                <w:szCs w:val="26"/>
                <w:vertAlign w:val="superscript"/>
              </w:rPr>
              <w:t>3</w:t>
            </w:r>
            <w:r w:rsidRPr="003F1C7C">
              <w:rPr>
                <w:rFonts w:ascii="Times New Roman" w:hAnsi="Times New Roman" w:cs="Times New Roman"/>
                <w:sz w:val="26"/>
                <w:szCs w:val="26"/>
              </w:rPr>
              <w:t>m</w:t>
            </w:r>
            <w:r w:rsidRPr="003F1C7C">
              <w:rPr>
                <w:rFonts w:ascii="Times New Roman" w:hAnsi="Times New Roman" w:cs="Times New Roman"/>
                <w:sz w:val="26"/>
                <w:szCs w:val="26"/>
                <w:vertAlign w:val="superscript"/>
              </w:rPr>
              <w:t>3</w:t>
            </w:r>
          </w:p>
        </w:tc>
        <w:tc>
          <w:tcPr>
            <w:tcW w:w="969" w:type="pct"/>
            <w:shd w:val="clear" w:color="auto" w:fill="auto"/>
            <w:noWrap/>
            <w:vAlign w:val="bottom"/>
          </w:tcPr>
          <w:p w14:paraId="23CF3754"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540</w:t>
            </w:r>
          </w:p>
        </w:tc>
        <w:tc>
          <w:tcPr>
            <w:tcW w:w="701" w:type="pct"/>
            <w:vAlign w:val="bottom"/>
          </w:tcPr>
          <w:p w14:paraId="5F8A5493"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540</w:t>
            </w:r>
          </w:p>
        </w:tc>
      </w:tr>
      <w:tr w:rsidR="003F1C7C" w:rsidRPr="003F1C7C" w14:paraId="054EB840" w14:textId="77777777" w:rsidTr="00EE4278">
        <w:trPr>
          <w:trHeight w:val="284"/>
          <w:tblHeader/>
        </w:trPr>
        <w:tc>
          <w:tcPr>
            <w:tcW w:w="303" w:type="pct"/>
            <w:shd w:val="clear" w:color="auto" w:fill="auto"/>
            <w:noWrap/>
            <w:vAlign w:val="center"/>
          </w:tcPr>
          <w:p w14:paraId="770C478F" w14:textId="77777777" w:rsidR="003F1C7C" w:rsidRPr="003F1C7C" w:rsidRDefault="003F1C7C" w:rsidP="003F1C7C">
            <w:pPr>
              <w:ind w:hanging="44"/>
              <w:rPr>
                <w:rFonts w:ascii="Times New Roman" w:hAnsi="Times New Roman" w:cs="Times New Roman"/>
                <w:b/>
                <w:bCs/>
                <w:sz w:val="26"/>
                <w:szCs w:val="26"/>
              </w:rPr>
            </w:pPr>
            <w:r w:rsidRPr="003F1C7C">
              <w:rPr>
                <w:rFonts w:ascii="Times New Roman" w:hAnsi="Times New Roman" w:cs="Times New Roman"/>
                <w:b/>
                <w:bCs/>
                <w:sz w:val="26"/>
                <w:szCs w:val="26"/>
              </w:rPr>
              <w:t>II</w:t>
            </w:r>
          </w:p>
        </w:tc>
        <w:tc>
          <w:tcPr>
            <w:tcW w:w="2337" w:type="pct"/>
            <w:shd w:val="clear" w:color="auto" w:fill="auto"/>
            <w:noWrap/>
            <w:vAlign w:val="center"/>
          </w:tcPr>
          <w:p w14:paraId="2D222EBD" w14:textId="77777777" w:rsidR="003F1C7C" w:rsidRPr="003F1C7C" w:rsidRDefault="003F1C7C" w:rsidP="003F1C7C">
            <w:pPr>
              <w:rPr>
                <w:rFonts w:ascii="Times New Roman" w:hAnsi="Times New Roman" w:cs="Times New Roman"/>
                <w:b/>
                <w:bCs/>
                <w:sz w:val="26"/>
                <w:szCs w:val="26"/>
              </w:rPr>
            </w:pPr>
            <w:r w:rsidRPr="003F1C7C">
              <w:rPr>
                <w:rFonts w:ascii="Times New Roman" w:hAnsi="Times New Roman" w:cs="Times New Roman"/>
                <w:b/>
                <w:bCs/>
                <w:sz w:val="26"/>
                <w:szCs w:val="26"/>
              </w:rPr>
              <w:t>Công trình đầu mối</w:t>
            </w:r>
          </w:p>
        </w:tc>
        <w:tc>
          <w:tcPr>
            <w:tcW w:w="690" w:type="pct"/>
            <w:shd w:val="clear" w:color="auto" w:fill="auto"/>
            <w:noWrap/>
            <w:vAlign w:val="center"/>
          </w:tcPr>
          <w:p w14:paraId="1367D0D2" w14:textId="77777777" w:rsidR="003F1C7C" w:rsidRPr="003F1C7C" w:rsidRDefault="003F1C7C" w:rsidP="003F1C7C">
            <w:pPr>
              <w:rPr>
                <w:rFonts w:ascii="Times New Roman" w:hAnsi="Times New Roman" w:cs="Times New Roman"/>
                <w:b/>
                <w:bCs/>
                <w:sz w:val="26"/>
                <w:szCs w:val="26"/>
              </w:rPr>
            </w:pPr>
            <w:r w:rsidRPr="003F1C7C">
              <w:rPr>
                <w:rFonts w:ascii="Times New Roman" w:hAnsi="Times New Roman" w:cs="Times New Roman"/>
                <w:b/>
                <w:bCs/>
                <w:sz w:val="26"/>
                <w:szCs w:val="26"/>
              </w:rPr>
              <w:t>Đơn vị</w:t>
            </w:r>
          </w:p>
        </w:tc>
        <w:tc>
          <w:tcPr>
            <w:tcW w:w="969" w:type="pct"/>
            <w:shd w:val="clear" w:color="auto" w:fill="auto"/>
            <w:noWrap/>
            <w:vAlign w:val="center"/>
          </w:tcPr>
          <w:p w14:paraId="10C2B8B2" w14:textId="77777777" w:rsidR="003F1C7C" w:rsidRPr="003F1C7C" w:rsidRDefault="003F1C7C" w:rsidP="003F1C7C">
            <w:pPr>
              <w:rPr>
                <w:rFonts w:ascii="Times New Roman" w:hAnsi="Times New Roman" w:cs="Times New Roman"/>
                <w:b/>
                <w:bCs/>
                <w:sz w:val="26"/>
                <w:szCs w:val="26"/>
              </w:rPr>
            </w:pPr>
            <w:r w:rsidRPr="003F1C7C">
              <w:rPr>
                <w:rFonts w:ascii="Times New Roman" w:hAnsi="Times New Roman" w:cs="Times New Roman"/>
                <w:b/>
                <w:bCs/>
                <w:sz w:val="26"/>
                <w:szCs w:val="26"/>
              </w:rPr>
              <w:t>Giá trị</w:t>
            </w:r>
          </w:p>
        </w:tc>
        <w:tc>
          <w:tcPr>
            <w:tcW w:w="701" w:type="pct"/>
          </w:tcPr>
          <w:p w14:paraId="1934452E" w14:textId="77777777" w:rsidR="003F1C7C" w:rsidRPr="003F1C7C" w:rsidRDefault="003F1C7C" w:rsidP="003F1C7C">
            <w:pPr>
              <w:rPr>
                <w:rFonts w:ascii="Times New Roman" w:hAnsi="Times New Roman" w:cs="Times New Roman"/>
                <w:b/>
                <w:bCs/>
                <w:sz w:val="26"/>
                <w:szCs w:val="26"/>
              </w:rPr>
            </w:pPr>
          </w:p>
        </w:tc>
      </w:tr>
      <w:tr w:rsidR="003F1C7C" w:rsidRPr="003F1C7C" w14:paraId="63336CFA" w14:textId="77777777" w:rsidTr="00EE4278">
        <w:trPr>
          <w:trHeight w:val="284"/>
          <w:tblHeader/>
        </w:trPr>
        <w:tc>
          <w:tcPr>
            <w:tcW w:w="303" w:type="pct"/>
            <w:shd w:val="clear" w:color="auto" w:fill="auto"/>
            <w:noWrap/>
            <w:vAlign w:val="bottom"/>
          </w:tcPr>
          <w:p w14:paraId="37FF2E1E" w14:textId="77777777" w:rsidR="003F1C7C" w:rsidRPr="003F1C7C" w:rsidRDefault="003F1C7C" w:rsidP="003F1C7C">
            <w:pPr>
              <w:ind w:hanging="44"/>
              <w:rPr>
                <w:rFonts w:ascii="Times New Roman" w:hAnsi="Times New Roman" w:cs="Times New Roman"/>
                <w:b/>
                <w:bCs/>
                <w:sz w:val="26"/>
                <w:szCs w:val="26"/>
              </w:rPr>
            </w:pPr>
            <w:r w:rsidRPr="003F1C7C">
              <w:rPr>
                <w:rFonts w:ascii="Times New Roman" w:hAnsi="Times New Roman" w:cs="Times New Roman"/>
                <w:b/>
                <w:bCs/>
                <w:sz w:val="26"/>
                <w:szCs w:val="26"/>
              </w:rPr>
              <w:t>A</w:t>
            </w:r>
          </w:p>
        </w:tc>
        <w:tc>
          <w:tcPr>
            <w:tcW w:w="2337" w:type="pct"/>
            <w:shd w:val="clear" w:color="auto" w:fill="auto"/>
            <w:noWrap/>
            <w:vAlign w:val="bottom"/>
          </w:tcPr>
          <w:p w14:paraId="5398F795" w14:textId="77777777" w:rsidR="003F1C7C" w:rsidRPr="003F1C7C" w:rsidRDefault="003F1C7C" w:rsidP="003F1C7C">
            <w:pPr>
              <w:rPr>
                <w:rFonts w:ascii="Times New Roman" w:hAnsi="Times New Roman" w:cs="Times New Roman"/>
                <w:b/>
                <w:bCs/>
                <w:sz w:val="26"/>
                <w:szCs w:val="26"/>
              </w:rPr>
            </w:pPr>
            <w:r w:rsidRPr="003F1C7C">
              <w:rPr>
                <w:rFonts w:ascii="Times New Roman" w:hAnsi="Times New Roman" w:cs="Times New Roman"/>
                <w:b/>
                <w:bCs/>
                <w:sz w:val="26"/>
                <w:szCs w:val="26"/>
              </w:rPr>
              <w:t>Tràn xả lũ</w:t>
            </w:r>
          </w:p>
        </w:tc>
        <w:tc>
          <w:tcPr>
            <w:tcW w:w="690" w:type="pct"/>
            <w:shd w:val="clear" w:color="auto" w:fill="auto"/>
            <w:noWrap/>
            <w:vAlign w:val="bottom"/>
          </w:tcPr>
          <w:p w14:paraId="2E5F024C" w14:textId="77777777" w:rsidR="003F1C7C" w:rsidRPr="003F1C7C" w:rsidRDefault="003F1C7C" w:rsidP="003F1C7C">
            <w:pPr>
              <w:ind w:hanging="567"/>
              <w:rPr>
                <w:rFonts w:ascii="Times New Roman" w:hAnsi="Times New Roman" w:cs="Times New Roman"/>
                <w:sz w:val="26"/>
                <w:szCs w:val="26"/>
              </w:rPr>
            </w:pPr>
          </w:p>
        </w:tc>
        <w:tc>
          <w:tcPr>
            <w:tcW w:w="969" w:type="pct"/>
            <w:shd w:val="clear" w:color="auto" w:fill="auto"/>
            <w:noWrap/>
            <w:vAlign w:val="bottom"/>
          </w:tcPr>
          <w:p w14:paraId="0DE7D80F"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 </w:t>
            </w:r>
          </w:p>
        </w:tc>
        <w:tc>
          <w:tcPr>
            <w:tcW w:w="701" w:type="pct"/>
          </w:tcPr>
          <w:p w14:paraId="12585EA4" w14:textId="77777777" w:rsidR="003F1C7C" w:rsidRPr="003F1C7C" w:rsidRDefault="003F1C7C" w:rsidP="003F1C7C">
            <w:pPr>
              <w:rPr>
                <w:rFonts w:ascii="Times New Roman" w:hAnsi="Times New Roman" w:cs="Times New Roman"/>
                <w:sz w:val="26"/>
                <w:szCs w:val="26"/>
              </w:rPr>
            </w:pPr>
          </w:p>
        </w:tc>
      </w:tr>
      <w:tr w:rsidR="003F1C7C" w:rsidRPr="003F1C7C" w14:paraId="5D2BF035" w14:textId="77777777" w:rsidTr="00EE4278">
        <w:trPr>
          <w:trHeight w:val="284"/>
          <w:tblHeader/>
        </w:trPr>
        <w:tc>
          <w:tcPr>
            <w:tcW w:w="303" w:type="pct"/>
            <w:shd w:val="clear" w:color="auto" w:fill="auto"/>
            <w:noWrap/>
            <w:vAlign w:val="bottom"/>
          </w:tcPr>
          <w:p w14:paraId="46E8A3E3" w14:textId="77777777" w:rsidR="003F1C7C" w:rsidRPr="003F1C7C" w:rsidRDefault="003F1C7C" w:rsidP="003F1C7C">
            <w:pPr>
              <w:ind w:hanging="44"/>
              <w:rPr>
                <w:rFonts w:ascii="Times New Roman" w:hAnsi="Times New Roman" w:cs="Times New Roman"/>
                <w:sz w:val="26"/>
                <w:szCs w:val="26"/>
              </w:rPr>
            </w:pPr>
            <w:r w:rsidRPr="003F1C7C">
              <w:rPr>
                <w:rFonts w:ascii="Times New Roman" w:hAnsi="Times New Roman" w:cs="Times New Roman"/>
                <w:sz w:val="26"/>
                <w:szCs w:val="26"/>
              </w:rPr>
              <w:t>1</w:t>
            </w:r>
          </w:p>
        </w:tc>
        <w:tc>
          <w:tcPr>
            <w:tcW w:w="2337" w:type="pct"/>
            <w:shd w:val="clear" w:color="auto" w:fill="auto"/>
            <w:noWrap/>
            <w:vAlign w:val="bottom"/>
          </w:tcPr>
          <w:p w14:paraId="65E418F9"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Hình thức tràn</w:t>
            </w:r>
          </w:p>
        </w:tc>
        <w:tc>
          <w:tcPr>
            <w:tcW w:w="1659" w:type="pct"/>
            <w:gridSpan w:val="2"/>
            <w:shd w:val="clear" w:color="auto" w:fill="auto"/>
            <w:noWrap/>
            <w:vAlign w:val="bottom"/>
          </w:tcPr>
          <w:p w14:paraId="7A9EFCAB"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 xml:space="preserve">Tràn tự do </w:t>
            </w:r>
          </w:p>
        </w:tc>
        <w:tc>
          <w:tcPr>
            <w:tcW w:w="701" w:type="pct"/>
          </w:tcPr>
          <w:p w14:paraId="405021C2" w14:textId="77777777" w:rsidR="003F1C7C" w:rsidRPr="003F1C7C" w:rsidRDefault="003F1C7C" w:rsidP="003F1C7C">
            <w:pPr>
              <w:rPr>
                <w:rFonts w:ascii="Times New Roman" w:hAnsi="Times New Roman" w:cs="Times New Roman"/>
                <w:sz w:val="26"/>
                <w:szCs w:val="26"/>
              </w:rPr>
            </w:pPr>
          </w:p>
        </w:tc>
      </w:tr>
      <w:tr w:rsidR="003F1C7C" w:rsidRPr="003F1C7C" w14:paraId="7484FF91" w14:textId="77777777" w:rsidTr="00EE4278">
        <w:trPr>
          <w:trHeight w:val="284"/>
          <w:tblHeader/>
        </w:trPr>
        <w:tc>
          <w:tcPr>
            <w:tcW w:w="303" w:type="pct"/>
            <w:shd w:val="clear" w:color="auto" w:fill="auto"/>
            <w:noWrap/>
            <w:vAlign w:val="bottom"/>
          </w:tcPr>
          <w:p w14:paraId="79AB0E32" w14:textId="77777777" w:rsidR="003F1C7C" w:rsidRPr="003F1C7C" w:rsidRDefault="003F1C7C" w:rsidP="003F1C7C">
            <w:pPr>
              <w:ind w:hanging="44"/>
              <w:rPr>
                <w:rFonts w:ascii="Times New Roman" w:hAnsi="Times New Roman" w:cs="Times New Roman"/>
                <w:sz w:val="26"/>
                <w:szCs w:val="26"/>
              </w:rPr>
            </w:pPr>
            <w:r w:rsidRPr="003F1C7C">
              <w:rPr>
                <w:rFonts w:ascii="Times New Roman" w:hAnsi="Times New Roman" w:cs="Times New Roman"/>
                <w:sz w:val="26"/>
                <w:szCs w:val="26"/>
              </w:rPr>
              <w:t>2</w:t>
            </w:r>
          </w:p>
        </w:tc>
        <w:tc>
          <w:tcPr>
            <w:tcW w:w="2337" w:type="pct"/>
            <w:shd w:val="clear" w:color="auto" w:fill="auto"/>
            <w:noWrap/>
            <w:vAlign w:val="bottom"/>
          </w:tcPr>
          <w:p w14:paraId="324C986A"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Cao trình ngưỡng tràn</w:t>
            </w:r>
          </w:p>
        </w:tc>
        <w:tc>
          <w:tcPr>
            <w:tcW w:w="690" w:type="pct"/>
            <w:shd w:val="clear" w:color="auto" w:fill="auto"/>
            <w:noWrap/>
            <w:vAlign w:val="bottom"/>
          </w:tcPr>
          <w:p w14:paraId="3F7FE4E9"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m</w:t>
            </w:r>
          </w:p>
        </w:tc>
        <w:tc>
          <w:tcPr>
            <w:tcW w:w="969" w:type="pct"/>
            <w:shd w:val="clear" w:color="auto" w:fill="auto"/>
            <w:noWrap/>
            <w:vAlign w:val="bottom"/>
          </w:tcPr>
          <w:p w14:paraId="287DA6A6" w14:textId="178C2023"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1</w:t>
            </w:r>
            <w:r w:rsidR="0099079B">
              <w:rPr>
                <w:rFonts w:ascii="Times New Roman" w:hAnsi="Times New Roman" w:cs="Times New Roman"/>
                <w:sz w:val="26"/>
                <w:szCs w:val="26"/>
                <w:lang w:val="en-US"/>
              </w:rPr>
              <w:t>.</w:t>
            </w:r>
            <w:r w:rsidRPr="003F1C7C">
              <w:rPr>
                <w:rFonts w:ascii="Times New Roman" w:hAnsi="Times New Roman" w:cs="Times New Roman"/>
                <w:sz w:val="26"/>
                <w:szCs w:val="26"/>
              </w:rPr>
              <w:t>261,0</w:t>
            </w:r>
          </w:p>
        </w:tc>
        <w:tc>
          <w:tcPr>
            <w:tcW w:w="701" w:type="pct"/>
            <w:vAlign w:val="bottom"/>
          </w:tcPr>
          <w:p w14:paraId="776EE646" w14:textId="44787573"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1</w:t>
            </w:r>
            <w:r w:rsidR="0099079B">
              <w:rPr>
                <w:rFonts w:ascii="Times New Roman" w:hAnsi="Times New Roman" w:cs="Times New Roman"/>
                <w:sz w:val="26"/>
                <w:szCs w:val="26"/>
                <w:lang w:val="en-US"/>
              </w:rPr>
              <w:t>.</w:t>
            </w:r>
            <w:r w:rsidRPr="003F1C7C">
              <w:rPr>
                <w:rFonts w:ascii="Times New Roman" w:hAnsi="Times New Roman" w:cs="Times New Roman"/>
                <w:sz w:val="26"/>
                <w:szCs w:val="26"/>
              </w:rPr>
              <w:t>261,0</w:t>
            </w:r>
          </w:p>
        </w:tc>
      </w:tr>
      <w:tr w:rsidR="003F1C7C" w:rsidRPr="003F1C7C" w14:paraId="78CF4F61" w14:textId="77777777" w:rsidTr="00EE4278">
        <w:trPr>
          <w:trHeight w:val="474"/>
          <w:tblHeader/>
        </w:trPr>
        <w:tc>
          <w:tcPr>
            <w:tcW w:w="303" w:type="pct"/>
            <w:shd w:val="clear" w:color="auto" w:fill="auto"/>
            <w:noWrap/>
            <w:vAlign w:val="bottom"/>
          </w:tcPr>
          <w:p w14:paraId="2D4D4C7F" w14:textId="77777777" w:rsidR="003F1C7C" w:rsidRPr="003F1C7C" w:rsidRDefault="003F1C7C" w:rsidP="003F1C7C">
            <w:pPr>
              <w:jc w:val="both"/>
              <w:rPr>
                <w:rFonts w:ascii="Times New Roman" w:hAnsi="Times New Roman" w:cs="Times New Roman"/>
                <w:sz w:val="26"/>
                <w:szCs w:val="26"/>
              </w:rPr>
            </w:pPr>
            <w:r w:rsidRPr="003F1C7C">
              <w:rPr>
                <w:rFonts w:ascii="Times New Roman" w:hAnsi="Times New Roman" w:cs="Times New Roman"/>
                <w:sz w:val="26"/>
                <w:szCs w:val="26"/>
              </w:rPr>
              <w:t xml:space="preserve">  3</w:t>
            </w:r>
          </w:p>
        </w:tc>
        <w:tc>
          <w:tcPr>
            <w:tcW w:w="2337" w:type="pct"/>
            <w:shd w:val="clear" w:color="auto" w:fill="auto"/>
            <w:noWrap/>
            <w:vAlign w:val="bottom"/>
          </w:tcPr>
          <w:p w14:paraId="097C707E"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Chiều dài ngưỡng tràn</w:t>
            </w:r>
          </w:p>
        </w:tc>
        <w:tc>
          <w:tcPr>
            <w:tcW w:w="690" w:type="pct"/>
            <w:shd w:val="clear" w:color="auto" w:fill="auto"/>
            <w:noWrap/>
            <w:vAlign w:val="bottom"/>
          </w:tcPr>
          <w:p w14:paraId="05F448C6"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gm</w:t>
            </w:r>
          </w:p>
        </w:tc>
        <w:tc>
          <w:tcPr>
            <w:tcW w:w="969" w:type="pct"/>
            <w:shd w:val="clear" w:color="auto" w:fill="auto"/>
            <w:noWrap/>
            <w:vAlign w:val="bottom"/>
          </w:tcPr>
          <w:p w14:paraId="079893D9"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100</w:t>
            </w:r>
          </w:p>
        </w:tc>
        <w:tc>
          <w:tcPr>
            <w:tcW w:w="701" w:type="pct"/>
            <w:vAlign w:val="bottom"/>
          </w:tcPr>
          <w:p w14:paraId="036C9CFD"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100</w:t>
            </w:r>
          </w:p>
        </w:tc>
      </w:tr>
      <w:tr w:rsidR="003F1C7C" w:rsidRPr="003F1C7C" w14:paraId="6BDE5E01" w14:textId="77777777" w:rsidTr="00EE4278">
        <w:trPr>
          <w:trHeight w:val="284"/>
          <w:tblHeader/>
        </w:trPr>
        <w:tc>
          <w:tcPr>
            <w:tcW w:w="303" w:type="pct"/>
            <w:shd w:val="clear" w:color="auto" w:fill="auto"/>
            <w:noWrap/>
            <w:vAlign w:val="bottom"/>
          </w:tcPr>
          <w:p w14:paraId="4425224A" w14:textId="77777777" w:rsidR="003F1C7C" w:rsidRPr="003F1C7C" w:rsidRDefault="003F1C7C" w:rsidP="003F1C7C">
            <w:pPr>
              <w:ind w:hanging="44"/>
              <w:rPr>
                <w:rFonts w:ascii="Times New Roman" w:hAnsi="Times New Roman" w:cs="Times New Roman"/>
                <w:sz w:val="26"/>
                <w:szCs w:val="26"/>
              </w:rPr>
            </w:pPr>
            <w:r w:rsidRPr="003F1C7C">
              <w:rPr>
                <w:rFonts w:ascii="Times New Roman" w:hAnsi="Times New Roman" w:cs="Times New Roman"/>
                <w:sz w:val="26"/>
                <w:szCs w:val="26"/>
              </w:rPr>
              <w:t>4</w:t>
            </w:r>
          </w:p>
        </w:tc>
        <w:tc>
          <w:tcPr>
            <w:tcW w:w="2337" w:type="pct"/>
            <w:shd w:val="clear" w:color="auto" w:fill="auto"/>
            <w:noWrap/>
            <w:vAlign w:val="bottom"/>
          </w:tcPr>
          <w:p w14:paraId="5FA15A01"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Lưu lượng xả lũ thiết kế qua tràn P1,5%</w:t>
            </w:r>
          </w:p>
        </w:tc>
        <w:tc>
          <w:tcPr>
            <w:tcW w:w="690" w:type="pct"/>
            <w:shd w:val="clear" w:color="auto" w:fill="auto"/>
            <w:noWrap/>
            <w:vAlign w:val="bottom"/>
          </w:tcPr>
          <w:p w14:paraId="4C06D27F"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m</w:t>
            </w:r>
            <w:r w:rsidRPr="003F1C7C">
              <w:rPr>
                <w:rFonts w:ascii="Times New Roman" w:hAnsi="Times New Roman" w:cs="Times New Roman"/>
                <w:sz w:val="26"/>
                <w:szCs w:val="26"/>
                <w:vertAlign w:val="superscript"/>
              </w:rPr>
              <w:t>3</w:t>
            </w:r>
            <w:r w:rsidRPr="003F1C7C">
              <w:rPr>
                <w:rFonts w:ascii="Times New Roman" w:hAnsi="Times New Roman" w:cs="Times New Roman"/>
                <w:sz w:val="26"/>
                <w:szCs w:val="26"/>
              </w:rPr>
              <w:t>/s</w:t>
            </w:r>
          </w:p>
        </w:tc>
        <w:tc>
          <w:tcPr>
            <w:tcW w:w="969" w:type="pct"/>
            <w:shd w:val="clear" w:color="auto" w:fill="auto"/>
            <w:noWrap/>
            <w:vAlign w:val="bottom"/>
          </w:tcPr>
          <w:p w14:paraId="3CC62ED3"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810,0</w:t>
            </w:r>
          </w:p>
        </w:tc>
        <w:tc>
          <w:tcPr>
            <w:tcW w:w="701" w:type="pct"/>
            <w:vAlign w:val="bottom"/>
          </w:tcPr>
          <w:p w14:paraId="19FF2295"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727,4</w:t>
            </w:r>
          </w:p>
        </w:tc>
      </w:tr>
      <w:tr w:rsidR="003F1C7C" w:rsidRPr="003F1C7C" w14:paraId="16BD27B6" w14:textId="77777777" w:rsidTr="00EE4278">
        <w:trPr>
          <w:trHeight w:val="284"/>
          <w:tblHeader/>
        </w:trPr>
        <w:tc>
          <w:tcPr>
            <w:tcW w:w="303" w:type="pct"/>
            <w:shd w:val="clear" w:color="auto" w:fill="auto"/>
            <w:noWrap/>
            <w:vAlign w:val="bottom"/>
          </w:tcPr>
          <w:p w14:paraId="4CC94F30" w14:textId="77777777" w:rsidR="003F1C7C" w:rsidRPr="003F1C7C" w:rsidRDefault="003F1C7C" w:rsidP="003F1C7C">
            <w:pPr>
              <w:ind w:hanging="44"/>
              <w:rPr>
                <w:rFonts w:ascii="Times New Roman" w:hAnsi="Times New Roman" w:cs="Times New Roman"/>
                <w:b/>
                <w:bCs/>
                <w:sz w:val="26"/>
                <w:szCs w:val="26"/>
              </w:rPr>
            </w:pPr>
            <w:r w:rsidRPr="003F1C7C">
              <w:rPr>
                <w:rFonts w:ascii="Times New Roman" w:hAnsi="Times New Roman" w:cs="Times New Roman"/>
                <w:b/>
                <w:bCs/>
                <w:sz w:val="26"/>
                <w:szCs w:val="26"/>
              </w:rPr>
              <w:t>5</w:t>
            </w:r>
          </w:p>
        </w:tc>
        <w:tc>
          <w:tcPr>
            <w:tcW w:w="2337" w:type="pct"/>
            <w:shd w:val="clear" w:color="auto" w:fill="auto"/>
            <w:noWrap/>
            <w:vAlign w:val="bottom"/>
          </w:tcPr>
          <w:p w14:paraId="61EFC3F8"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Lưu lượng xả lũ thiết kế qua tràn P0,5%</w:t>
            </w:r>
          </w:p>
        </w:tc>
        <w:tc>
          <w:tcPr>
            <w:tcW w:w="690" w:type="pct"/>
            <w:shd w:val="clear" w:color="auto" w:fill="auto"/>
            <w:noWrap/>
            <w:vAlign w:val="bottom"/>
          </w:tcPr>
          <w:p w14:paraId="463DF1A3"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m</w:t>
            </w:r>
            <w:r w:rsidRPr="003F1C7C">
              <w:rPr>
                <w:rFonts w:ascii="Times New Roman" w:hAnsi="Times New Roman" w:cs="Times New Roman"/>
                <w:sz w:val="26"/>
                <w:szCs w:val="26"/>
                <w:vertAlign w:val="superscript"/>
              </w:rPr>
              <w:t>3</w:t>
            </w:r>
            <w:r w:rsidRPr="003F1C7C">
              <w:rPr>
                <w:rFonts w:ascii="Times New Roman" w:hAnsi="Times New Roman" w:cs="Times New Roman"/>
                <w:sz w:val="26"/>
                <w:szCs w:val="26"/>
              </w:rPr>
              <w:t>/s</w:t>
            </w:r>
          </w:p>
        </w:tc>
        <w:tc>
          <w:tcPr>
            <w:tcW w:w="969" w:type="pct"/>
            <w:shd w:val="clear" w:color="auto" w:fill="auto"/>
            <w:noWrap/>
            <w:vAlign w:val="bottom"/>
          </w:tcPr>
          <w:p w14:paraId="516BCD4F"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894,0</w:t>
            </w:r>
          </w:p>
        </w:tc>
        <w:tc>
          <w:tcPr>
            <w:tcW w:w="701" w:type="pct"/>
            <w:vAlign w:val="bottom"/>
          </w:tcPr>
          <w:p w14:paraId="2FB03A66"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850,5</w:t>
            </w:r>
          </w:p>
        </w:tc>
      </w:tr>
      <w:tr w:rsidR="003F1C7C" w:rsidRPr="003F1C7C" w14:paraId="698EE184" w14:textId="77777777" w:rsidTr="00EE4278">
        <w:trPr>
          <w:trHeight w:val="284"/>
          <w:tblHeader/>
        </w:trPr>
        <w:tc>
          <w:tcPr>
            <w:tcW w:w="303" w:type="pct"/>
            <w:shd w:val="clear" w:color="auto" w:fill="auto"/>
            <w:noWrap/>
            <w:vAlign w:val="bottom"/>
          </w:tcPr>
          <w:p w14:paraId="71A91D9F" w14:textId="77777777" w:rsidR="003F1C7C" w:rsidRPr="003F1C7C" w:rsidRDefault="003F1C7C" w:rsidP="003F1C7C">
            <w:pPr>
              <w:ind w:hanging="44"/>
              <w:rPr>
                <w:rFonts w:ascii="Times New Roman" w:hAnsi="Times New Roman" w:cs="Times New Roman"/>
                <w:b/>
                <w:bCs/>
                <w:sz w:val="26"/>
                <w:szCs w:val="26"/>
              </w:rPr>
            </w:pPr>
            <w:r w:rsidRPr="003F1C7C">
              <w:rPr>
                <w:rFonts w:ascii="Times New Roman" w:hAnsi="Times New Roman" w:cs="Times New Roman"/>
                <w:b/>
                <w:bCs/>
                <w:sz w:val="26"/>
                <w:szCs w:val="26"/>
              </w:rPr>
              <w:t>C</w:t>
            </w:r>
          </w:p>
        </w:tc>
        <w:tc>
          <w:tcPr>
            <w:tcW w:w="2337" w:type="pct"/>
            <w:shd w:val="clear" w:color="auto" w:fill="auto"/>
            <w:noWrap/>
            <w:vAlign w:val="bottom"/>
          </w:tcPr>
          <w:p w14:paraId="7FE258EA" w14:textId="77777777" w:rsidR="003F1C7C" w:rsidRPr="003F1C7C" w:rsidRDefault="003F1C7C" w:rsidP="003F1C7C">
            <w:pPr>
              <w:rPr>
                <w:rFonts w:ascii="Times New Roman" w:hAnsi="Times New Roman" w:cs="Times New Roman"/>
                <w:b/>
                <w:sz w:val="26"/>
                <w:szCs w:val="26"/>
              </w:rPr>
            </w:pPr>
            <w:r w:rsidRPr="003F1C7C">
              <w:rPr>
                <w:rFonts w:ascii="Times New Roman" w:hAnsi="Times New Roman" w:cs="Times New Roman"/>
                <w:b/>
                <w:sz w:val="26"/>
                <w:szCs w:val="26"/>
              </w:rPr>
              <w:t>Cống xả đáy</w:t>
            </w:r>
          </w:p>
        </w:tc>
        <w:tc>
          <w:tcPr>
            <w:tcW w:w="690" w:type="pct"/>
            <w:shd w:val="clear" w:color="auto" w:fill="auto"/>
            <w:noWrap/>
            <w:vAlign w:val="bottom"/>
          </w:tcPr>
          <w:p w14:paraId="297A0876" w14:textId="77777777" w:rsidR="003F1C7C" w:rsidRPr="003F1C7C" w:rsidRDefault="003F1C7C" w:rsidP="003F1C7C">
            <w:pPr>
              <w:rPr>
                <w:rFonts w:ascii="Times New Roman" w:hAnsi="Times New Roman" w:cs="Times New Roman"/>
                <w:sz w:val="26"/>
                <w:szCs w:val="26"/>
              </w:rPr>
            </w:pPr>
          </w:p>
        </w:tc>
        <w:tc>
          <w:tcPr>
            <w:tcW w:w="969" w:type="pct"/>
            <w:shd w:val="clear" w:color="auto" w:fill="auto"/>
            <w:noWrap/>
            <w:vAlign w:val="bottom"/>
          </w:tcPr>
          <w:p w14:paraId="49A36FA8" w14:textId="77777777" w:rsidR="003F1C7C" w:rsidRPr="003F1C7C" w:rsidRDefault="003F1C7C" w:rsidP="003F1C7C">
            <w:pPr>
              <w:rPr>
                <w:rFonts w:ascii="Times New Roman" w:hAnsi="Times New Roman" w:cs="Times New Roman"/>
                <w:sz w:val="26"/>
                <w:szCs w:val="26"/>
              </w:rPr>
            </w:pPr>
          </w:p>
        </w:tc>
        <w:tc>
          <w:tcPr>
            <w:tcW w:w="701" w:type="pct"/>
          </w:tcPr>
          <w:p w14:paraId="1DFF633D" w14:textId="77777777" w:rsidR="003F1C7C" w:rsidRPr="003F1C7C" w:rsidRDefault="003F1C7C" w:rsidP="003F1C7C">
            <w:pPr>
              <w:rPr>
                <w:rFonts w:ascii="Times New Roman" w:hAnsi="Times New Roman" w:cs="Times New Roman"/>
                <w:sz w:val="26"/>
                <w:szCs w:val="26"/>
              </w:rPr>
            </w:pPr>
          </w:p>
        </w:tc>
      </w:tr>
      <w:tr w:rsidR="003F1C7C" w:rsidRPr="003F1C7C" w14:paraId="69C5CD16" w14:textId="77777777" w:rsidTr="00EE4278">
        <w:trPr>
          <w:trHeight w:val="284"/>
          <w:tblHeader/>
        </w:trPr>
        <w:tc>
          <w:tcPr>
            <w:tcW w:w="303" w:type="pct"/>
            <w:shd w:val="clear" w:color="auto" w:fill="auto"/>
            <w:noWrap/>
            <w:vAlign w:val="bottom"/>
          </w:tcPr>
          <w:p w14:paraId="296E744C" w14:textId="77777777" w:rsidR="003F1C7C" w:rsidRPr="003F1C7C" w:rsidRDefault="003F1C7C" w:rsidP="003F1C7C">
            <w:pPr>
              <w:ind w:hanging="44"/>
              <w:rPr>
                <w:rFonts w:ascii="Times New Roman" w:hAnsi="Times New Roman" w:cs="Times New Roman"/>
                <w:bCs/>
                <w:sz w:val="26"/>
                <w:szCs w:val="26"/>
              </w:rPr>
            </w:pPr>
            <w:r w:rsidRPr="003F1C7C">
              <w:rPr>
                <w:rFonts w:ascii="Times New Roman" w:hAnsi="Times New Roman" w:cs="Times New Roman"/>
                <w:bCs/>
                <w:sz w:val="26"/>
                <w:szCs w:val="26"/>
              </w:rPr>
              <w:t>1</w:t>
            </w:r>
          </w:p>
        </w:tc>
        <w:tc>
          <w:tcPr>
            <w:tcW w:w="2337" w:type="pct"/>
            <w:shd w:val="clear" w:color="auto" w:fill="auto"/>
            <w:noWrap/>
            <w:vAlign w:val="center"/>
          </w:tcPr>
          <w:p w14:paraId="0D705E4E"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Chiều rộng</w:t>
            </w:r>
          </w:p>
        </w:tc>
        <w:tc>
          <w:tcPr>
            <w:tcW w:w="690" w:type="pct"/>
            <w:shd w:val="clear" w:color="auto" w:fill="auto"/>
            <w:noWrap/>
            <w:vAlign w:val="center"/>
          </w:tcPr>
          <w:p w14:paraId="2ADE8FE2"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m</w:t>
            </w:r>
          </w:p>
        </w:tc>
        <w:tc>
          <w:tcPr>
            <w:tcW w:w="969" w:type="pct"/>
            <w:shd w:val="clear" w:color="auto" w:fill="auto"/>
            <w:noWrap/>
            <w:vAlign w:val="center"/>
          </w:tcPr>
          <w:p w14:paraId="374297C3"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1,4</w:t>
            </w:r>
          </w:p>
        </w:tc>
        <w:tc>
          <w:tcPr>
            <w:tcW w:w="701" w:type="pct"/>
          </w:tcPr>
          <w:p w14:paraId="10C4D255"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1,4</w:t>
            </w:r>
          </w:p>
        </w:tc>
      </w:tr>
      <w:tr w:rsidR="003F1C7C" w:rsidRPr="003F1C7C" w14:paraId="2F19B19F" w14:textId="77777777" w:rsidTr="00EE4278">
        <w:trPr>
          <w:trHeight w:val="284"/>
          <w:tblHeader/>
        </w:trPr>
        <w:tc>
          <w:tcPr>
            <w:tcW w:w="303" w:type="pct"/>
            <w:shd w:val="clear" w:color="auto" w:fill="auto"/>
            <w:noWrap/>
            <w:vAlign w:val="bottom"/>
          </w:tcPr>
          <w:p w14:paraId="6459A666" w14:textId="77777777" w:rsidR="003F1C7C" w:rsidRPr="003F1C7C" w:rsidRDefault="003F1C7C" w:rsidP="003F1C7C">
            <w:pPr>
              <w:ind w:hanging="44"/>
              <w:rPr>
                <w:rFonts w:ascii="Times New Roman" w:hAnsi="Times New Roman" w:cs="Times New Roman"/>
                <w:bCs/>
                <w:sz w:val="26"/>
                <w:szCs w:val="26"/>
              </w:rPr>
            </w:pPr>
            <w:r w:rsidRPr="003F1C7C">
              <w:rPr>
                <w:rFonts w:ascii="Times New Roman" w:hAnsi="Times New Roman" w:cs="Times New Roman"/>
                <w:bCs/>
                <w:sz w:val="26"/>
                <w:szCs w:val="26"/>
              </w:rPr>
              <w:t>2</w:t>
            </w:r>
          </w:p>
        </w:tc>
        <w:tc>
          <w:tcPr>
            <w:tcW w:w="2337" w:type="pct"/>
            <w:shd w:val="clear" w:color="auto" w:fill="auto"/>
            <w:noWrap/>
            <w:vAlign w:val="center"/>
          </w:tcPr>
          <w:p w14:paraId="5E5175FD"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Chiều cao</w:t>
            </w:r>
          </w:p>
        </w:tc>
        <w:tc>
          <w:tcPr>
            <w:tcW w:w="690" w:type="pct"/>
            <w:shd w:val="clear" w:color="auto" w:fill="auto"/>
            <w:noWrap/>
            <w:vAlign w:val="center"/>
          </w:tcPr>
          <w:p w14:paraId="76284A11"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m</w:t>
            </w:r>
          </w:p>
        </w:tc>
        <w:tc>
          <w:tcPr>
            <w:tcW w:w="969" w:type="pct"/>
            <w:shd w:val="clear" w:color="auto" w:fill="auto"/>
            <w:noWrap/>
            <w:vAlign w:val="center"/>
          </w:tcPr>
          <w:p w14:paraId="02AE623E"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1,4</w:t>
            </w:r>
          </w:p>
        </w:tc>
        <w:tc>
          <w:tcPr>
            <w:tcW w:w="701" w:type="pct"/>
          </w:tcPr>
          <w:p w14:paraId="76FBA5EF"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1,4</w:t>
            </w:r>
          </w:p>
        </w:tc>
      </w:tr>
      <w:tr w:rsidR="003F1C7C" w:rsidRPr="003F1C7C" w14:paraId="64E7C849" w14:textId="77777777" w:rsidTr="00EE4278">
        <w:trPr>
          <w:trHeight w:val="284"/>
          <w:tblHeader/>
        </w:trPr>
        <w:tc>
          <w:tcPr>
            <w:tcW w:w="303" w:type="pct"/>
            <w:shd w:val="clear" w:color="auto" w:fill="auto"/>
            <w:noWrap/>
            <w:vAlign w:val="bottom"/>
          </w:tcPr>
          <w:p w14:paraId="07BFEB9E" w14:textId="77777777" w:rsidR="003F1C7C" w:rsidRPr="003F1C7C" w:rsidRDefault="003F1C7C" w:rsidP="003F1C7C">
            <w:pPr>
              <w:ind w:hanging="44"/>
              <w:rPr>
                <w:rFonts w:ascii="Times New Roman" w:hAnsi="Times New Roman" w:cs="Times New Roman"/>
                <w:bCs/>
                <w:sz w:val="26"/>
                <w:szCs w:val="26"/>
              </w:rPr>
            </w:pPr>
            <w:r w:rsidRPr="003F1C7C">
              <w:rPr>
                <w:rFonts w:ascii="Times New Roman" w:hAnsi="Times New Roman" w:cs="Times New Roman"/>
                <w:bCs/>
                <w:sz w:val="26"/>
                <w:szCs w:val="26"/>
              </w:rPr>
              <w:t>3</w:t>
            </w:r>
          </w:p>
        </w:tc>
        <w:tc>
          <w:tcPr>
            <w:tcW w:w="2337" w:type="pct"/>
            <w:shd w:val="clear" w:color="auto" w:fill="auto"/>
            <w:noWrap/>
            <w:vAlign w:val="center"/>
          </w:tcPr>
          <w:p w14:paraId="68BED17B"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Cao trình cửa xả đáy</w:t>
            </w:r>
          </w:p>
        </w:tc>
        <w:tc>
          <w:tcPr>
            <w:tcW w:w="690" w:type="pct"/>
            <w:shd w:val="clear" w:color="auto" w:fill="auto"/>
            <w:noWrap/>
            <w:vAlign w:val="center"/>
          </w:tcPr>
          <w:p w14:paraId="7B7747A7" w14:textId="77777777" w:rsidR="003F1C7C" w:rsidRPr="003F1C7C" w:rsidRDefault="003F1C7C" w:rsidP="003F1C7C">
            <w:pPr>
              <w:rPr>
                <w:rFonts w:ascii="Times New Roman" w:hAnsi="Times New Roman" w:cs="Times New Roman"/>
                <w:sz w:val="26"/>
                <w:szCs w:val="26"/>
              </w:rPr>
            </w:pPr>
          </w:p>
        </w:tc>
        <w:tc>
          <w:tcPr>
            <w:tcW w:w="969" w:type="pct"/>
            <w:shd w:val="clear" w:color="auto" w:fill="auto"/>
            <w:noWrap/>
            <w:vAlign w:val="center"/>
          </w:tcPr>
          <w:p w14:paraId="2A04C80E" w14:textId="00204E2D"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1</w:t>
            </w:r>
            <w:r w:rsidR="0099079B">
              <w:rPr>
                <w:rFonts w:ascii="Times New Roman" w:hAnsi="Times New Roman" w:cs="Times New Roman"/>
                <w:sz w:val="26"/>
                <w:szCs w:val="26"/>
                <w:lang w:val="en-US"/>
              </w:rPr>
              <w:t>.</w:t>
            </w:r>
            <w:r w:rsidRPr="003F1C7C">
              <w:rPr>
                <w:rFonts w:ascii="Times New Roman" w:hAnsi="Times New Roman" w:cs="Times New Roman"/>
                <w:sz w:val="26"/>
                <w:szCs w:val="26"/>
              </w:rPr>
              <w:t>256,0</w:t>
            </w:r>
          </w:p>
        </w:tc>
        <w:tc>
          <w:tcPr>
            <w:tcW w:w="701" w:type="pct"/>
          </w:tcPr>
          <w:p w14:paraId="147B9AA1" w14:textId="0FA8EF0B"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1</w:t>
            </w:r>
            <w:r w:rsidR="0099079B">
              <w:rPr>
                <w:rFonts w:ascii="Times New Roman" w:hAnsi="Times New Roman" w:cs="Times New Roman"/>
                <w:sz w:val="26"/>
                <w:szCs w:val="26"/>
                <w:lang w:val="en-US"/>
              </w:rPr>
              <w:t>.</w:t>
            </w:r>
            <w:r w:rsidRPr="003F1C7C">
              <w:rPr>
                <w:rFonts w:ascii="Times New Roman" w:hAnsi="Times New Roman" w:cs="Times New Roman"/>
                <w:sz w:val="26"/>
                <w:szCs w:val="26"/>
              </w:rPr>
              <w:t>256,0</w:t>
            </w:r>
          </w:p>
        </w:tc>
      </w:tr>
      <w:tr w:rsidR="003F1C7C" w:rsidRPr="003F1C7C" w14:paraId="6C24523A" w14:textId="77777777" w:rsidTr="00EE4278">
        <w:trPr>
          <w:trHeight w:val="284"/>
          <w:tblHeader/>
        </w:trPr>
        <w:tc>
          <w:tcPr>
            <w:tcW w:w="303" w:type="pct"/>
            <w:shd w:val="clear" w:color="auto" w:fill="auto"/>
            <w:noWrap/>
            <w:vAlign w:val="bottom"/>
          </w:tcPr>
          <w:p w14:paraId="2AFB8265" w14:textId="77777777" w:rsidR="003F1C7C" w:rsidRPr="003F1C7C" w:rsidRDefault="003F1C7C" w:rsidP="003F1C7C">
            <w:pPr>
              <w:ind w:hanging="44"/>
              <w:rPr>
                <w:rFonts w:ascii="Times New Roman" w:hAnsi="Times New Roman" w:cs="Times New Roman"/>
                <w:bCs/>
                <w:sz w:val="26"/>
                <w:szCs w:val="26"/>
              </w:rPr>
            </w:pPr>
            <w:r w:rsidRPr="003F1C7C">
              <w:rPr>
                <w:rFonts w:ascii="Times New Roman" w:hAnsi="Times New Roman" w:cs="Times New Roman"/>
                <w:bCs/>
                <w:sz w:val="26"/>
                <w:szCs w:val="26"/>
              </w:rPr>
              <w:t>4</w:t>
            </w:r>
          </w:p>
        </w:tc>
        <w:tc>
          <w:tcPr>
            <w:tcW w:w="2337" w:type="pct"/>
            <w:shd w:val="clear" w:color="auto" w:fill="auto"/>
            <w:noWrap/>
            <w:vAlign w:val="center"/>
          </w:tcPr>
          <w:p w14:paraId="0DC6296C"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Lưu lượng lớn nhất</w:t>
            </w:r>
          </w:p>
        </w:tc>
        <w:tc>
          <w:tcPr>
            <w:tcW w:w="690" w:type="pct"/>
            <w:shd w:val="clear" w:color="auto" w:fill="auto"/>
            <w:noWrap/>
            <w:vAlign w:val="center"/>
          </w:tcPr>
          <w:p w14:paraId="062FC7B7"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m3/s</w:t>
            </w:r>
          </w:p>
        </w:tc>
        <w:tc>
          <w:tcPr>
            <w:tcW w:w="969" w:type="pct"/>
            <w:shd w:val="clear" w:color="auto" w:fill="auto"/>
            <w:noWrap/>
            <w:vAlign w:val="center"/>
          </w:tcPr>
          <w:p w14:paraId="720D62C9"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12,6</w:t>
            </w:r>
          </w:p>
        </w:tc>
        <w:tc>
          <w:tcPr>
            <w:tcW w:w="701" w:type="pct"/>
          </w:tcPr>
          <w:p w14:paraId="0693B8C7"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12,6</w:t>
            </w:r>
          </w:p>
        </w:tc>
      </w:tr>
      <w:tr w:rsidR="003F1C7C" w:rsidRPr="003F1C7C" w14:paraId="706DA8B2" w14:textId="77777777" w:rsidTr="00EE4278">
        <w:trPr>
          <w:trHeight w:val="284"/>
          <w:tblHeader/>
        </w:trPr>
        <w:tc>
          <w:tcPr>
            <w:tcW w:w="303" w:type="pct"/>
            <w:shd w:val="clear" w:color="auto" w:fill="auto"/>
            <w:noWrap/>
            <w:vAlign w:val="bottom"/>
          </w:tcPr>
          <w:p w14:paraId="48737427" w14:textId="77777777" w:rsidR="003F1C7C" w:rsidRPr="003F1C7C" w:rsidRDefault="003F1C7C" w:rsidP="003F1C7C">
            <w:pPr>
              <w:ind w:hanging="44"/>
              <w:rPr>
                <w:rFonts w:ascii="Times New Roman" w:hAnsi="Times New Roman" w:cs="Times New Roman"/>
                <w:b/>
                <w:sz w:val="26"/>
                <w:szCs w:val="26"/>
              </w:rPr>
            </w:pPr>
            <w:r w:rsidRPr="003F1C7C">
              <w:rPr>
                <w:rFonts w:ascii="Times New Roman" w:hAnsi="Times New Roman" w:cs="Times New Roman"/>
                <w:b/>
                <w:sz w:val="26"/>
                <w:szCs w:val="26"/>
              </w:rPr>
              <w:t>D</w:t>
            </w:r>
          </w:p>
        </w:tc>
        <w:tc>
          <w:tcPr>
            <w:tcW w:w="2337" w:type="pct"/>
            <w:shd w:val="clear" w:color="auto" w:fill="auto"/>
            <w:noWrap/>
            <w:vAlign w:val="bottom"/>
          </w:tcPr>
          <w:p w14:paraId="103BEA64" w14:textId="77777777" w:rsidR="003F1C7C" w:rsidRPr="003F1C7C" w:rsidRDefault="003F1C7C" w:rsidP="003F1C7C">
            <w:pPr>
              <w:rPr>
                <w:rFonts w:ascii="Times New Roman" w:hAnsi="Times New Roman" w:cs="Times New Roman"/>
                <w:b/>
                <w:sz w:val="26"/>
                <w:szCs w:val="26"/>
              </w:rPr>
            </w:pPr>
            <w:r w:rsidRPr="003F1C7C">
              <w:rPr>
                <w:rFonts w:ascii="Times New Roman" w:hAnsi="Times New Roman" w:cs="Times New Roman"/>
                <w:b/>
                <w:sz w:val="26"/>
                <w:szCs w:val="26"/>
              </w:rPr>
              <w:t>Đập dâng</w:t>
            </w:r>
          </w:p>
        </w:tc>
        <w:tc>
          <w:tcPr>
            <w:tcW w:w="690" w:type="pct"/>
            <w:shd w:val="clear" w:color="auto" w:fill="auto"/>
            <w:noWrap/>
            <w:vAlign w:val="bottom"/>
          </w:tcPr>
          <w:p w14:paraId="659BB938" w14:textId="77777777" w:rsidR="003F1C7C" w:rsidRPr="003F1C7C" w:rsidRDefault="003F1C7C" w:rsidP="003F1C7C">
            <w:pPr>
              <w:rPr>
                <w:rFonts w:ascii="Times New Roman" w:hAnsi="Times New Roman" w:cs="Times New Roman"/>
                <w:sz w:val="26"/>
                <w:szCs w:val="26"/>
              </w:rPr>
            </w:pPr>
          </w:p>
        </w:tc>
        <w:tc>
          <w:tcPr>
            <w:tcW w:w="969" w:type="pct"/>
            <w:shd w:val="clear" w:color="auto" w:fill="auto"/>
            <w:noWrap/>
            <w:vAlign w:val="bottom"/>
          </w:tcPr>
          <w:p w14:paraId="221D90B5" w14:textId="77777777" w:rsidR="003F1C7C" w:rsidRPr="003F1C7C" w:rsidRDefault="003F1C7C" w:rsidP="003F1C7C">
            <w:pPr>
              <w:rPr>
                <w:rFonts w:ascii="Times New Roman" w:hAnsi="Times New Roman" w:cs="Times New Roman"/>
                <w:sz w:val="26"/>
                <w:szCs w:val="26"/>
              </w:rPr>
            </w:pPr>
          </w:p>
        </w:tc>
        <w:tc>
          <w:tcPr>
            <w:tcW w:w="701" w:type="pct"/>
          </w:tcPr>
          <w:p w14:paraId="634530CA" w14:textId="77777777" w:rsidR="003F1C7C" w:rsidRPr="003F1C7C" w:rsidRDefault="003F1C7C" w:rsidP="003F1C7C">
            <w:pPr>
              <w:rPr>
                <w:rFonts w:ascii="Times New Roman" w:hAnsi="Times New Roman" w:cs="Times New Roman"/>
                <w:sz w:val="26"/>
                <w:szCs w:val="26"/>
              </w:rPr>
            </w:pPr>
          </w:p>
        </w:tc>
      </w:tr>
      <w:tr w:rsidR="003F1C7C" w:rsidRPr="003F1C7C" w14:paraId="60DF0BD8" w14:textId="77777777" w:rsidTr="00EE4278">
        <w:trPr>
          <w:trHeight w:val="284"/>
          <w:tblHeader/>
        </w:trPr>
        <w:tc>
          <w:tcPr>
            <w:tcW w:w="303" w:type="pct"/>
            <w:shd w:val="clear" w:color="auto" w:fill="auto"/>
            <w:noWrap/>
            <w:vAlign w:val="bottom"/>
          </w:tcPr>
          <w:p w14:paraId="39EDA369" w14:textId="77777777" w:rsidR="003F1C7C" w:rsidRPr="003F1C7C" w:rsidRDefault="003F1C7C" w:rsidP="003F1C7C">
            <w:pPr>
              <w:ind w:hanging="44"/>
              <w:rPr>
                <w:rFonts w:ascii="Times New Roman" w:hAnsi="Times New Roman" w:cs="Times New Roman"/>
                <w:bCs/>
                <w:sz w:val="26"/>
                <w:szCs w:val="26"/>
              </w:rPr>
            </w:pPr>
            <w:r w:rsidRPr="003F1C7C">
              <w:rPr>
                <w:rFonts w:ascii="Times New Roman" w:hAnsi="Times New Roman" w:cs="Times New Roman"/>
                <w:bCs/>
                <w:sz w:val="26"/>
                <w:szCs w:val="26"/>
              </w:rPr>
              <w:t>1</w:t>
            </w:r>
          </w:p>
        </w:tc>
        <w:tc>
          <w:tcPr>
            <w:tcW w:w="2337" w:type="pct"/>
            <w:shd w:val="clear" w:color="auto" w:fill="auto"/>
            <w:noWrap/>
            <w:vAlign w:val="center"/>
          </w:tcPr>
          <w:p w14:paraId="6CA2B89A"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Chiều dài đỉnh đập tràn</w:t>
            </w:r>
          </w:p>
        </w:tc>
        <w:tc>
          <w:tcPr>
            <w:tcW w:w="690" w:type="pct"/>
            <w:shd w:val="clear" w:color="auto" w:fill="auto"/>
            <w:noWrap/>
            <w:vAlign w:val="center"/>
          </w:tcPr>
          <w:p w14:paraId="3990D465"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m</w:t>
            </w:r>
          </w:p>
        </w:tc>
        <w:tc>
          <w:tcPr>
            <w:tcW w:w="969" w:type="pct"/>
            <w:shd w:val="clear" w:color="auto" w:fill="auto"/>
            <w:noWrap/>
            <w:vAlign w:val="center"/>
          </w:tcPr>
          <w:p w14:paraId="043108A0"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100</w:t>
            </w:r>
          </w:p>
        </w:tc>
        <w:tc>
          <w:tcPr>
            <w:tcW w:w="701" w:type="pct"/>
            <w:vAlign w:val="center"/>
          </w:tcPr>
          <w:p w14:paraId="6824A51C"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100</w:t>
            </w:r>
          </w:p>
        </w:tc>
      </w:tr>
      <w:tr w:rsidR="003F1C7C" w:rsidRPr="003F1C7C" w14:paraId="57C7CC1F" w14:textId="77777777" w:rsidTr="00EE4278">
        <w:trPr>
          <w:trHeight w:val="284"/>
          <w:tblHeader/>
        </w:trPr>
        <w:tc>
          <w:tcPr>
            <w:tcW w:w="303" w:type="pct"/>
            <w:shd w:val="clear" w:color="auto" w:fill="auto"/>
            <w:noWrap/>
            <w:vAlign w:val="bottom"/>
          </w:tcPr>
          <w:p w14:paraId="67D65427" w14:textId="77777777" w:rsidR="003F1C7C" w:rsidRPr="003F1C7C" w:rsidRDefault="003F1C7C" w:rsidP="003F1C7C">
            <w:pPr>
              <w:ind w:hanging="44"/>
              <w:rPr>
                <w:rFonts w:ascii="Times New Roman" w:hAnsi="Times New Roman" w:cs="Times New Roman"/>
                <w:bCs/>
                <w:sz w:val="26"/>
                <w:szCs w:val="26"/>
              </w:rPr>
            </w:pPr>
            <w:r w:rsidRPr="003F1C7C">
              <w:rPr>
                <w:rFonts w:ascii="Times New Roman" w:hAnsi="Times New Roman" w:cs="Times New Roman"/>
                <w:bCs/>
                <w:sz w:val="26"/>
                <w:szCs w:val="26"/>
              </w:rPr>
              <w:t>2</w:t>
            </w:r>
          </w:p>
        </w:tc>
        <w:tc>
          <w:tcPr>
            <w:tcW w:w="2337" w:type="pct"/>
            <w:shd w:val="clear" w:color="auto" w:fill="auto"/>
            <w:noWrap/>
            <w:vAlign w:val="center"/>
          </w:tcPr>
          <w:p w14:paraId="24675195"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Chiều cao đập lớn nhất</w:t>
            </w:r>
          </w:p>
        </w:tc>
        <w:tc>
          <w:tcPr>
            <w:tcW w:w="690" w:type="pct"/>
            <w:shd w:val="clear" w:color="auto" w:fill="auto"/>
            <w:noWrap/>
            <w:vAlign w:val="center"/>
          </w:tcPr>
          <w:p w14:paraId="2AB18CCF"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m</w:t>
            </w:r>
          </w:p>
        </w:tc>
        <w:tc>
          <w:tcPr>
            <w:tcW w:w="969" w:type="pct"/>
            <w:shd w:val="clear" w:color="auto" w:fill="auto"/>
            <w:noWrap/>
            <w:vAlign w:val="center"/>
          </w:tcPr>
          <w:p w14:paraId="7873A634"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16,0</w:t>
            </w:r>
          </w:p>
        </w:tc>
        <w:tc>
          <w:tcPr>
            <w:tcW w:w="701" w:type="pct"/>
            <w:vAlign w:val="center"/>
          </w:tcPr>
          <w:p w14:paraId="07BC2443"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16,0</w:t>
            </w:r>
          </w:p>
        </w:tc>
      </w:tr>
      <w:tr w:rsidR="003F1C7C" w:rsidRPr="003F1C7C" w14:paraId="1C3C4A12" w14:textId="77777777" w:rsidTr="00EE4278">
        <w:trPr>
          <w:trHeight w:val="284"/>
          <w:tblHeader/>
        </w:trPr>
        <w:tc>
          <w:tcPr>
            <w:tcW w:w="303" w:type="pct"/>
            <w:shd w:val="clear" w:color="auto" w:fill="auto"/>
            <w:noWrap/>
            <w:vAlign w:val="bottom"/>
          </w:tcPr>
          <w:p w14:paraId="26EE9A6E" w14:textId="77777777" w:rsidR="003F1C7C" w:rsidRPr="003F1C7C" w:rsidRDefault="003F1C7C" w:rsidP="003F1C7C">
            <w:pPr>
              <w:ind w:hanging="44"/>
              <w:rPr>
                <w:rFonts w:ascii="Times New Roman" w:hAnsi="Times New Roman" w:cs="Times New Roman"/>
                <w:bCs/>
                <w:sz w:val="26"/>
                <w:szCs w:val="26"/>
              </w:rPr>
            </w:pPr>
            <w:r w:rsidRPr="003F1C7C">
              <w:rPr>
                <w:rFonts w:ascii="Times New Roman" w:hAnsi="Times New Roman" w:cs="Times New Roman"/>
                <w:bCs/>
                <w:sz w:val="26"/>
                <w:szCs w:val="26"/>
              </w:rPr>
              <w:t>3</w:t>
            </w:r>
          </w:p>
        </w:tc>
        <w:tc>
          <w:tcPr>
            <w:tcW w:w="2337" w:type="pct"/>
            <w:shd w:val="clear" w:color="auto" w:fill="auto"/>
            <w:noWrap/>
            <w:vAlign w:val="center"/>
          </w:tcPr>
          <w:p w14:paraId="2AA72748"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Cao trình đỉnh đập</w:t>
            </w:r>
          </w:p>
        </w:tc>
        <w:tc>
          <w:tcPr>
            <w:tcW w:w="690" w:type="pct"/>
            <w:shd w:val="clear" w:color="auto" w:fill="auto"/>
            <w:noWrap/>
            <w:vAlign w:val="center"/>
          </w:tcPr>
          <w:p w14:paraId="699ACD45"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m</w:t>
            </w:r>
          </w:p>
        </w:tc>
        <w:tc>
          <w:tcPr>
            <w:tcW w:w="969" w:type="pct"/>
            <w:shd w:val="clear" w:color="auto" w:fill="auto"/>
            <w:noWrap/>
            <w:vAlign w:val="center"/>
          </w:tcPr>
          <w:p w14:paraId="72C1C148" w14:textId="0CE63E3D"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1</w:t>
            </w:r>
            <w:r w:rsidR="0099079B">
              <w:rPr>
                <w:rFonts w:ascii="Times New Roman" w:hAnsi="Times New Roman" w:cs="Times New Roman"/>
                <w:sz w:val="26"/>
                <w:szCs w:val="26"/>
                <w:lang w:val="en-US"/>
              </w:rPr>
              <w:t>.</w:t>
            </w:r>
            <w:r w:rsidRPr="003F1C7C">
              <w:rPr>
                <w:rFonts w:ascii="Times New Roman" w:hAnsi="Times New Roman" w:cs="Times New Roman"/>
                <w:sz w:val="26"/>
                <w:szCs w:val="26"/>
              </w:rPr>
              <w:t>261,0</w:t>
            </w:r>
          </w:p>
        </w:tc>
        <w:tc>
          <w:tcPr>
            <w:tcW w:w="701" w:type="pct"/>
            <w:vAlign w:val="center"/>
          </w:tcPr>
          <w:p w14:paraId="0E20D29B" w14:textId="491D7CFF"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1</w:t>
            </w:r>
            <w:r w:rsidR="0099079B">
              <w:rPr>
                <w:rFonts w:ascii="Times New Roman" w:hAnsi="Times New Roman" w:cs="Times New Roman"/>
                <w:sz w:val="26"/>
                <w:szCs w:val="26"/>
                <w:lang w:val="en-US"/>
              </w:rPr>
              <w:t>.</w:t>
            </w:r>
            <w:r w:rsidRPr="003F1C7C">
              <w:rPr>
                <w:rFonts w:ascii="Times New Roman" w:hAnsi="Times New Roman" w:cs="Times New Roman"/>
                <w:sz w:val="26"/>
                <w:szCs w:val="26"/>
              </w:rPr>
              <w:t>261,0</w:t>
            </w:r>
          </w:p>
        </w:tc>
      </w:tr>
      <w:tr w:rsidR="003F1C7C" w:rsidRPr="003F1C7C" w14:paraId="523ED082" w14:textId="77777777" w:rsidTr="00EE4278">
        <w:trPr>
          <w:trHeight w:val="284"/>
          <w:tblHeader/>
        </w:trPr>
        <w:tc>
          <w:tcPr>
            <w:tcW w:w="303" w:type="pct"/>
            <w:shd w:val="clear" w:color="auto" w:fill="auto"/>
            <w:noWrap/>
            <w:vAlign w:val="bottom"/>
          </w:tcPr>
          <w:p w14:paraId="4FF24C23" w14:textId="77777777" w:rsidR="003F1C7C" w:rsidRPr="003F1C7C" w:rsidRDefault="003F1C7C" w:rsidP="003F1C7C">
            <w:pPr>
              <w:ind w:hanging="44"/>
              <w:rPr>
                <w:rFonts w:ascii="Times New Roman" w:hAnsi="Times New Roman" w:cs="Times New Roman"/>
                <w:bCs/>
                <w:sz w:val="26"/>
                <w:szCs w:val="26"/>
              </w:rPr>
            </w:pPr>
            <w:r w:rsidRPr="003F1C7C">
              <w:rPr>
                <w:rFonts w:ascii="Times New Roman" w:hAnsi="Times New Roman" w:cs="Times New Roman"/>
                <w:bCs/>
                <w:sz w:val="26"/>
                <w:szCs w:val="26"/>
              </w:rPr>
              <w:t>4</w:t>
            </w:r>
          </w:p>
        </w:tc>
        <w:tc>
          <w:tcPr>
            <w:tcW w:w="2337" w:type="pct"/>
            <w:shd w:val="clear" w:color="auto" w:fill="auto"/>
            <w:noWrap/>
            <w:vAlign w:val="center"/>
          </w:tcPr>
          <w:p w14:paraId="1D5FAC04"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Cao trình đỉnh tường chắn sóng</w:t>
            </w:r>
          </w:p>
        </w:tc>
        <w:tc>
          <w:tcPr>
            <w:tcW w:w="690" w:type="pct"/>
            <w:shd w:val="clear" w:color="auto" w:fill="auto"/>
            <w:noWrap/>
            <w:vAlign w:val="center"/>
          </w:tcPr>
          <w:p w14:paraId="7A56CBFF"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m</w:t>
            </w:r>
          </w:p>
        </w:tc>
        <w:tc>
          <w:tcPr>
            <w:tcW w:w="969" w:type="pct"/>
            <w:shd w:val="clear" w:color="auto" w:fill="auto"/>
            <w:noWrap/>
            <w:vAlign w:val="center"/>
          </w:tcPr>
          <w:p w14:paraId="6EDCFED4" w14:textId="7EA09FFF"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1</w:t>
            </w:r>
            <w:r w:rsidR="0099079B">
              <w:rPr>
                <w:rFonts w:ascii="Times New Roman" w:hAnsi="Times New Roman" w:cs="Times New Roman"/>
                <w:sz w:val="26"/>
                <w:szCs w:val="26"/>
                <w:lang w:val="en-US"/>
              </w:rPr>
              <w:t>.</w:t>
            </w:r>
            <w:r w:rsidRPr="003F1C7C">
              <w:rPr>
                <w:rFonts w:ascii="Times New Roman" w:hAnsi="Times New Roman" w:cs="Times New Roman"/>
                <w:sz w:val="26"/>
                <w:szCs w:val="26"/>
              </w:rPr>
              <w:t>267,2</w:t>
            </w:r>
          </w:p>
        </w:tc>
        <w:tc>
          <w:tcPr>
            <w:tcW w:w="701" w:type="pct"/>
            <w:vAlign w:val="center"/>
          </w:tcPr>
          <w:p w14:paraId="2F28FB56" w14:textId="4C54C24A"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1</w:t>
            </w:r>
            <w:r w:rsidR="0099079B">
              <w:rPr>
                <w:rFonts w:ascii="Times New Roman" w:hAnsi="Times New Roman" w:cs="Times New Roman"/>
                <w:sz w:val="26"/>
                <w:szCs w:val="26"/>
                <w:lang w:val="en-US"/>
              </w:rPr>
              <w:t>.</w:t>
            </w:r>
            <w:r w:rsidRPr="003F1C7C">
              <w:rPr>
                <w:rFonts w:ascii="Times New Roman" w:hAnsi="Times New Roman" w:cs="Times New Roman"/>
                <w:sz w:val="26"/>
                <w:szCs w:val="26"/>
              </w:rPr>
              <w:t>267,0</w:t>
            </w:r>
          </w:p>
        </w:tc>
      </w:tr>
      <w:tr w:rsidR="003F1C7C" w:rsidRPr="003F1C7C" w14:paraId="48E0CD54" w14:textId="77777777" w:rsidTr="00EE4278">
        <w:trPr>
          <w:trHeight w:val="284"/>
          <w:tblHeader/>
        </w:trPr>
        <w:tc>
          <w:tcPr>
            <w:tcW w:w="303" w:type="pct"/>
            <w:shd w:val="clear" w:color="auto" w:fill="auto"/>
            <w:noWrap/>
            <w:vAlign w:val="bottom"/>
          </w:tcPr>
          <w:p w14:paraId="4ED1E2E4" w14:textId="77777777" w:rsidR="003F1C7C" w:rsidRPr="003F1C7C" w:rsidRDefault="003F1C7C" w:rsidP="003F1C7C">
            <w:pPr>
              <w:ind w:hanging="44"/>
              <w:rPr>
                <w:rFonts w:ascii="Times New Roman" w:hAnsi="Times New Roman" w:cs="Times New Roman"/>
                <w:bCs/>
                <w:sz w:val="26"/>
                <w:szCs w:val="26"/>
              </w:rPr>
            </w:pPr>
            <w:r w:rsidRPr="003F1C7C">
              <w:rPr>
                <w:rFonts w:ascii="Times New Roman" w:hAnsi="Times New Roman" w:cs="Times New Roman"/>
                <w:bCs/>
                <w:sz w:val="26"/>
                <w:szCs w:val="26"/>
              </w:rPr>
              <w:t>5</w:t>
            </w:r>
          </w:p>
        </w:tc>
        <w:tc>
          <w:tcPr>
            <w:tcW w:w="2337" w:type="pct"/>
            <w:shd w:val="clear" w:color="auto" w:fill="auto"/>
            <w:noWrap/>
            <w:vAlign w:val="bottom"/>
          </w:tcPr>
          <w:p w14:paraId="64FA3299"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Mái thượng lưu</w:t>
            </w:r>
          </w:p>
        </w:tc>
        <w:tc>
          <w:tcPr>
            <w:tcW w:w="690" w:type="pct"/>
            <w:shd w:val="clear" w:color="auto" w:fill="auto"/>
            <w:noWrap/>
            <w:vAlign w:val="center"/>
          </w:tcPr>
          <w:p w14:paraId="6D73F564"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m</w:t>
            </w:r>
          </w:p>
        </w:tc>
        <w:tc>
          <w:tcPr>
            <w:tcW w:w="969" w:type="pct"/>
            <w:shd w:val="clear" w:color="auto" w:fill="auto"/>
            <w:noWrap/>
            <w:vAlign w:val="bottom"/>
          </w:tcPr>
          <w:p w14:paraId="1499E70E"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1:3,05</w:t>
            </w:r>
          </w:p>
        </w:tc>
        <w:tc>
          <w:tcPr>
            <w:tcW w:w="701" w:type="pct"/>
            <w:vAlign w:val="bottom"/>
          </w:tcPr>
          <w:p w14:paraId="6F41C2F3"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1:3,5</w:t>
            </w:r>
          </w:p>
        </w:tc>
      </w:tr>
      <w:tr w:rsidR="003F1C7C" w:rsidRPr="003F1C7C" w14:paraId="42B33E91" w14:textId="77777777" w:rsidTr="00EE4278">
        <w:trPr>
          <w:trHeight w:val="284"/>
          <w:tblHeader/>
        </w:trPr>
        <w:tc>
          <w:tcPr>
            <w:tcW w:w="303" w:type="pct"/>
            <w:shd w:val="clear" w:color="auto" w:fill="auto"/>
            <w:noWrap/>
            <w:vAlign w:val="bottom"/>
          </w:tcPr>
          <w:p w14:paraId="7331DC77" w14:textId="77777777" w:rsidR="003F1C7C" w:rsidRPr="003F1C7C" w:rsidRDefault="003F1C7C" w:rsidP="003F1C7C">
            <w:pPr>
              <w:ind w:hanging="44"/>
              <w:rPr>
                <w:rFonts w:ascii="Times New Roman" w:hAnsi="Times New Roman" w:cs="Times New Roman"/>
                <w:bCs/>
                <w:sz w:val="26"/>
                <w:szCs w:val="26"/>
              </w:rPr>
            </w:pPr>
            <w:r w:rsidRPr="003F1C7C">
              <w:rPr>
                <w:rFonts w:ascii="Times New Roman" w:hAnsi="Times New Roman" w:cs="Times New Roman"/>
                <w:bCs/>
                <w:sz w:val="26"/>
                <w:szCs w:val="26"/>
              </w:rPr>
              <w:t>6</w:t>
            </w:r>
          </w:p>
        </w:tc>
        <w:tc>
          <w:tcPr>
            <w:tcW w:w="2337" w:type="pct"/>
            <w:shd w:val="clear" w:color="auto" w:fill="auto"/>
            <w:noWrap/>
            <w:vAlign w:val="bottom"/>
          </w:tcPr>
          <w:p w14:paraId="5AE3AFF9"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Mái hạ lưu</w:t>
            </w:r>
          </w:p>
        </w:tc>
        <w:tc>
          <w:tcPr>
            <w:tcW w:w="690" w:type="pct"/>
            <w:shd w:val="clear" w:color="auto" w:fill="auto"/>
            <w:noWrap/>
            <w:vAlign w:val="center"/>
          </w:tcPr>
          <w:p w14:paraId="6BE2CF47"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m</w:t>
            </w:r>
          </w:p>
        </w:tc>
        <w:tc>
          <w:tcPr>
            <w:tcW w:w="969" w:type="pct"/>
            <w:shd w:val="clear" w:color="auto" w:fill="auto"/>
            <w:noWrap/>
            <w:vAlign w:val="bottom"/>
          </w:tcPr>
          <w:p w14:paraId="7736BF3D"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1:2,8</w:t>
            </w:r>
          </w:p>
        </w:tc>
        <w:tc>
          <w:tcPr>
            <w:tcW w:w="701" w:type="pct"/>
            <w:vAlign w:val="bottom"/>
          </w:tcPr>
          <w:p w14:paraId="0A538F75"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1:2,8</w:t>
            </w:r>
          </w:p>
        </w:tc>
      </w:tr>
      <w:tr w:rsidR="003F1C7C" w:rsidRPr="003F1C7C" w14:paraId="360DFF2A" w14:textId="77777777" w:rsidTr="00EE4278">
        <w:trPr>
          <w:trHeight w:val="284"/>
          <w:tblHeader/>
        </w:trPr>
        <w:tc>
          <w:tcPr>
            <w:tcW w:w="303" w:type="pct"/>
            <w:shd w:val="clear" w:color="auto" w:fill="auto"/>
            <w:noWrap/>
            <w:vAlign w:val="bottom"/>
          </w:tcPr>
          <w:p w14:paraId="717409F4" w14:textId="77777777" w:rsidR="003F1C7C" w:rsidRPr="003F1C7C" w:rsidRDefault="003F1C7C" w:rsidP="003F1C7C">
            <w:pPr>
              <w:ind w:hanging="44"/>
              <w:rPr>
                <w:rFonts w:ascii="Times New Roman" w:hAnsi="Times New Roman" w:cs="Times New Roman"/>
                <w:bCs/>
                <w:sz w:val="26"/>
                <w:szCs w:val="26"/>
              </w:rPr>
            </w:pPr>
            <w:r w:rsidRPr="003F1C7C">
              <w:rPr>
                <w:rFonts w:ascii="Times New Roman" w:hAnsi="Times New Roman" w:cs="Times New Roman"/>
                <w:bCs/>
                <w:sz w:val="26"/>
                <w:szCs w:val="26"/>
              </w:rPr>
              <w:t>7</w:t>
            </w:r>
          </w:p>
        </w:tc>
        <w:tc>
          <w:tcPr>
            <w:tcW w:w="2337" w:type="pct"/>
            <w:shd w:val="clear" w:color="auto" w:fill="auto"/>
            <w:noWrap/>
            <w:vAlign w:val="bottom"/>
          </w:tcPr>
          <w:p w14:paraId="0BAEC836"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Kết cấu đập</w:t>
            </w:r>
          </w:p>
        </w:tc>
        <w:tc>
          <w:tcPr>
            <w:tcW w:w="690" w:type="pct"/>
            <w:shd w:val="clear" w:color="auto" w:fill="auto"/>
            <w:noWrap/>
            <w:vAlign w:val="center"/>
          </w:tcPr>
          <w:p w14:paraId="4B4368C1"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m</w:t>
            </w:r>
          </w:p>
        </w:tc>
        <w:tc>
          <w:tcPr>
            <w:tcW w:w="969" w:type="pct"/>
            <w:shd w:val="clear" w:color="auto" w:fill="auto"/>
            <w:noWrap/>
            <w:vAlign w:val="bottom"/>
          </w:tcPr>
          <w:p w14:paraId="7416833C"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BTCT ốp đá xây</w:t>
            </w:r>
          </w:p>
        </w:tc>
        <w:tc>
          <w:tcPr>
            <w:tcW w:w="701" w:type="pct"/>
            <w:vAlign w:val="bottom"/>
          </w:tcPr>
          <w:p w14:paraId="1EB58DCF"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BTCT ốp đá xây</w:t>
            </w:r>
          </w:p>
        </w:tc>
      </w:tr>
      <w:tr w:rsidR="003F1C7C" w:rsidRPr="003F1C7C" w14:paraId="3D044DF1" w14:textId="77777777" w:rsidTr="00EE4278">
        <w:trPr>
          <w:trHeight w:val="284"/>
          <w:tblHeader/>
        </w:trPr>
        <w:tc>
          <w:tcPr>
            <w:tcW w:w="303" w:type="pct"/>
            <w:shd w:val="clear" w:color="auto" w:fill="auto"/>
            <w:noWrap/>
            <w:vAlign w:val="bottom"/>
          </w:tcPr>
          <w:p w14:paraId="5202B43D" w14:textId="77777777" w:rsidR="003F1C7C" w:rsidRPr="003F1C7C" w:rsidRDefault="003F1C7C" w:rsidP="003F1C7C">
            <w:pPr>
              <w:ind w:hanging="44"/>
              <w:rPr>
                <w:rFonts w:ascii="Times New Roman" w:hAnsi="Times New Roman" w:cs="Times New Roman"/>
                <w:b/>
                <w:bCs/>
                <w:sz w:val="26"/>
                <w:szCs w:val="26"/>
              </w:rPr>
            </w:pPr>
            <w:r w:rsidRPr="003F1C7C">
              <w:rPr>
                <w:rFonts w:ascii="Times New Roman" w:hAnsi="Times New Roman" w:cs="Times New Roman"/>
                <w:b/>
                <w:bCs/>
                <w:sz w:val="26"/>
                <w:szCs w:val="26"/>
              </w:rPr>
              <w:t>E</w:t>
            </w:r>
          </w:p>
        </w:tc>
        <w:tc>
          <w:tcPr>
            <w:tcW w:w="2337" w:type="pct"/>
            <w:shd w:val="clear" w:color="auto" w:fill="auto"/>
            <w:noWrap/>
            <w:vAlign w:val="center"/>
          </w:tcPr>
          <w:p w14:paraId="4CC97B06" w14:textId="77777777" w:rsidR="003F1C7C" w:rsidRPr="003F1C7C" w:rsidRDefault="003F1C7C" w:rsidP="003F1C7C">
            <w:pPr>
              <w:rPr>
                <w:rFonts w:ascii="Times New Roman" w:hAnsi="Times New Roman" w:cs="Times New Roman"/>
                <w:b/>
                <w:sz w:val="26"/>
                <w:szCs w:val="26"/>
              </w:rPr>
            </w:pPr>
            <w:r w:rsidRPr="003F1C7C">
              <w:rPr>
                <w:rFonts w:ascii="Times New Roman" w:hAnsi="Times New Roman" w:cs="Times New Roman"/>
                <w:b/>
                <w:sz w:val="26"/>
                <w:szCs w:val="26"/>
              </w:rPr>
              <w:t>Nhà máy</w:t>
            </w:r>
          </w:p>
        </w:tc>
        <w:tc>
          <w:tcPr>
            <w:tcW w:w="690" w:type="pct"/>
            <w:shd w:val="clear" w:color="auto" w:fill="auto"/>
            <w:noWrap/>
            <w:vAlign w:val="bottom"/>
          </w:tcPr>
          <w:p w14:paraId="6881807A" w14:textId="77777777" w:rsidR="003F1C7C" w:rsidRPr="003F1C7C" w:rsidRDefault="003F1C7C" w:rsidP="003F1C7C">
            <w:pPr>
              <w:rPr>
                <w:rFonts w:ascii="Times New Roman" w:hAnsi="Times New Roman" w:cs="Times New Roman"/>
                <w:sz w:val="26"/>
                <w:szCs w:val="26"/>
              </w:rPr>
            </w:pPr>
          </w:p>
        </w:tc>
        <w:tc>
          <w:tcPr>
            <w:tcW w:w="969" w:type="pct"/>
            <w:shd w:val="clear" w:color="auto" w:fill="auto"/>
            <w:noWrap/>
            <w:vAlign w:val="bottom"/>
          </w:tcPr>
          <w:p w14:paraId="4B2AA65B" w14:textId="77777777" w:rsidR="003F1C7C" w:rsidRPr="003F1C7C" w:rsidRDefault="003F1C7C" w:rsidP="003F1C7C">
            <w:pPr>
              <w:rPr>
                <w:rFonts w:ascii="Times New Roman" w:hAnsi="Times New Roman" w:cs="Times New Roman"/>
                <w:sz w:val="26"/>
                <w:szCs w:val="26"/>
              </w:rPr>
            </w:pPr>
          </w:p>
        </w:tc>
        <w:tc>
          <w:tcPr>
            <w:tcW w:w="701" w:type="pct"/>
          </w:tcPr>
          <w:p w14:paraId="3E3CC953" w14:textId="77777777" w:rsidR="003F1C7C" w:rsidRPr="003F1C7C" w:rsidRDefault="003F1C7C" w:rsidP="003F1C7C">
            <w:pPr>
              <w:rPr>
                <w:rFonts w:ascii="Times New Roman" w:hAnsi="Times New Roman" w:cs="Times New Roman"/>
                <w:sz w:val="26"/>
                <w:szCs w:val="26"/>
              </w:rPr>
            </w:pPr>
          </w:p>
        </w:tc>
      </w:tr>
      <w:tr w:rsidR="003F1C7C" w:rsidRPr="003F1C7C" w14:paraId="58409CE3" w14:textId="77777777" w:rsidTr="00EE4278">
        <w:trPr>
          <w:trHeight w:val="284"/>
          <w:tblHeader/>
        </w:trPr>
        <w:tc>
          <w:tcPr>
            <w:tcW w:w="303" w:type="pct"/>
            <w:shd w:val="clear" w:color="auto" w:fill="auto"/>
            <w:noWrap/>
            <w:vAlign w:val="bottom"/>
          </w:tcPr>
          <w:p w14:paraId="692EF9C1" w14:textId="77777777" w:rsidR="003F1C7C" w:rsidRPr="003F1C7C" w:rsidRDefault="003F1C7C" w:rsidP="003F1C7C">
            <w:pPr>
              <w:ind w:hanging="44"/>
              <w:rPr>
                <w:rFonts w:ascii="Times New Roman" w:hAnsi="Times New Roman" w:cs="Times New Roman"/>
                <w:bCs/>
                <w:sz w:val="26"/>
                <w:szCs w:val="26"/>
              </w:rPr>
            </w:pPr>
            <w:r w:rsidRPr="003F1C7C">
              <w:rPr>
                <w:rFonts w:ascii="Times New Roman" w:hAnsi="Times New Roman" w:cs="Times New Roman"/>
                <w:bCs/>
                <w:sz w:val="26"/>
                <w:szCs w:val="26"/>
              </w:rPr>
              <w:t>1</w:t>
            </w:r>
          </w:p>
        </w:tc>
        <w:tc>
          <w:tcPr>
            <w:tcW w:w="2337" w:type="pct"/>
            <w:shd w:val="clear" w:color="auto" w:fill="auto"/>
            <w:noWrap/>
            <w:vAlign w:val="bottom"/>
          </w:tcPr>
          <w:p w14:paraId="4A304DD5"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Lưu lượng lớn nhất qua NM</w:t>
            </w:r>
          </w:p>
        </w:tc>
        <w:tc>
          <w:tcPr>
            <w:tcW w:w="690" w:type="pct"/>
            <w:shd w:val="clear" w:color="auto" w:fill="auto"/>
            <w:noWrap/>
            <w:vAlign w:val="center"/>
          </w:tcPr>
          <w:p w14:paraId="3A26D3B9"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m3/s</w:t>
            </w:r>
          </w:p>
        </w:tc>
        <w:tc>
          <w:tcPr>
            <w:tcW w:w="969" w:type="pct"/>
            <w:shd w:val="clear" w:color="auto" w:fill="auto"/>
            <w:noWrap/>
            <w:vAlign w:val="bottom"/>
          </w:tcPr>
          <w:p w14:paraId="7E9536E5"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12,4</w:t>
            </w:r>
          </w:p>
        </w:tc>
        <w:tc>
          <w:tcPr>
            <w:tcW w:w="701" w:type="pct"/>
            <w:vAlign w:val="bottom"/>
          </w:tcPr>
          <w:p w14:paraId="3D67F577"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12,4</w:t>
            </w:r>
          </w:p>
        </w:tc>
      </w:tr>
      <w:tr w:rsidR="003F1C7C" w:rsidRPr="003F1C7C" w14:paraId="15CCB277" w14:textId="77777777" w:rsidTr="00EE4278">
        <w:trPr>
          <w:trHeight w:val="284"/>
          <w:tblHeader/>
        </w:trPr>
        <w:tc>
          <w:tcPr>
            <w:tcW w:w="303" w:type="pct"/>
            <w:shd w:val="clear" w:color="auto" w:fill="auto"/>
            <w:noWrap/>
            <w:vAlign w:val="bottom"/>
          </w:tcPr>
          <w:p w14:paraId="41CF9552" w14:textId="77777777" w:rsidR="003F1C7C" w:rsidRPr="003F1C7C" w:rsidRDefault="003F1C7C" w:rsidP="003F1C7C">
            <w:pPr>
              <w:ind w:hanging="44"/>
              <w:rPr>
                <w:rFonts w:ascii="Times New Roman" w:hAnsi="Times New Roman" w:cs="Times New Roman"/>
                <w:bCs/>
                <w:sz w:val="26"/>
                <w:szCs w:val="26"/>
              </w:rPr>
            </w:pPr>
            <w:r w:rsidRPr="003F1C7C">
              <w:rPr>
                <w:rFonts w:ascii="Times New Roman" w:hAnsi="Times New Roman" w:cs="Times New Roman"/>
                <w:bCs/>
                <w:sz w:val="26"/>
                <w:szCs w:val="26"/>
              </w:rPr>
              <w:t>2</w:t>
            </w:r>
          </w:p>
        </w:tc>
        <w:tc>
          <w:tcPr>
            <w:tcW w:w="2337" w:type="pct"/>
            <w:shd w:val="clear" w:color="auto" w:fill="auto"/>
            <w:noWrap/>
            <w:vAlign w:val="bottom"/>
          </w:tcPr>
          <w:p w14:paraId="53A030FF"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Công suất đảm bảo</w:t>
            </w:r>
          </w:p>
        </w:tc>
        <w:tc>
          <w:tcPr>
            <w:tcW w:w="690" w:type="pct"/>
            <w:shd w:val="clear" w:color="auto" w:fill="auto"/>
            <w:noWrap/>
            <w:vAlign w:val="bottom"/>
          </w:tcPr>
          <w:p w14:paraId="4384880B"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Mw</w:t>
            </w:r>
          </w:p>
        </w:tc>
        <w:tc>
          <w:tcPr>
            <w:tcW w:w="969" w:type="pct"/>
            <w:shd w:val="clear" w:color="auto" w:fill="auto"/>
            <w:noWrap/>
            <w:vAlign w:val="bottom"/>
          </w:tcPr>
          <w:p w14:paraId="4E63ECEE"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3,75</w:t>
            </w:r>
          </w:p>
        </w:tc>
        <w:tc>
          <w:tcPr>
            <w:tcW w:w="701" w:type="pct"/>
            <w:vAlign w:val="bottom"/>
          </w:tcPr>
          <w:p w14:paraId="6A85459E"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3,75</w:t>
            </w:r>
          </w:p>
        </w:tc>
      </w:tr>
      <w:tr w:rsidR="003F1C7C" w:rsidRPr="003F1C7C" w14:paraId="02920C23" w14:textId="77777777" w:rsidTr="00EE4278">
        <w:trPr>
          <w:trHeight w:val="284"/>
          <w:tblHeader/>
        </w:trPr>
        <w:tc>
          <w:tcPr>
            <w:tcW w:w="303" w:type="pct"/>
            <w:shd w:val="clear" w:color="auto" w:fill="auto"/>
            <w:noWrap/>
            <w:vAlign w:val="bottom"/>
          </w:tcPr>
          <w:p w14:paraId="68E74091" w14:textId="77777777" w:rsidR="003F1C7C" w:rsidRPr="003F1C7C" w:rsidRDefault="003F1C7C" w:rsidP="003F1C7C">
            <w:pPr>
              <w:ind w:hanging="44"/>
              <w:rPr>
                <w:rFonts w:ascii="Times New Roman" w:hAnsi="Times New Roman" w:cs="Times New Roman"/>
                <w:bCs/>
                <w:sz w:val="26"/>
                <w:szCs w:val="26"/>
              </w:rPr>
            </w:pPr>
            <w:r w:rsidRPr="003F1C7C">
              <w:rPr>
                <w:rFonts w:ascii="Times New Roman" w:hAnsi="Times New Roman" w:cs="Times New Roman"/>
                <w:bCs/>
                <w:sz w:val="26"/>
                <w:szCs w:val="26"/>
              </w:rPr>
              <w:t>3</w:t>
            </w:r>
          </w:p>
        </w:tc>
        <w:tc>
          <w:tcPr>
            <w:tcW w:w="2337" w:type="pct"/>
            <w:shd w:val="clear" w:color="auto" w:fill="auto"/>
            <w:noWrap/>
            <w:vAlign w:val="bottom"/>
          </w:tcPr>
          <w:p w14:paraId="0AA4E381"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Công suất lắp máy</w:t>
            </w:r>
          </w:p>
        </w:tc>
        <w:tc>
          <w:tcPr>
            <w:tcW w:w="690" w:type="pct"/>
            <w:shd w:val="clear" w:color="auto" w:fill="auto"/>
            <w:noWrap/>
            <w:vAlign w:val="bottom"/>
          </w:tcPr>
          <w:p w14:paraId="72B883C2"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Mw</w:t>
            </w:r>
          </w:p>
        </w:tc>
        <w:tc>
          <w:tcPr>
            <w:tcW w:w="969" w:type="pct"/>
            <w:shd w:val="clear" w:color="auto" w:fill="auto"/>
            <w:noWrap/>
            <w:vAlign w:val="bottom"/>
          </w:tcPr>
          <w:p w14:paraId="2BA396A6"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14,0</w:t>
            </w:r>
          </w:p>
        </w:tc>
        <w:tc>
          <w:tcPr>
            <w:tcW w:w="701" w:type="pct"/>
            <w:vAlign w:val="bottom"/>
          </w:tcPr>
          <w:p w14:paraId="3DD72ACF"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14,0</w:t>
            </w:r>
          </w:p>
        </w:tc>
      </w:tr>
      <w:tr w:rsidR="003F1C7C" w:rsidRPr="003F1C7C" w14:paraId="1A092561" w14:textId="77777777" w:rsidTr="00EE4278">
        <w:trPr>
          <w:trHeight w:val="284"/>
          <w:tblHeader/>
        </w:trPr>
        <w:tc>
          <w:tcPr>
            <w:tcW w:w="303" w:type="pct"/>
            <w:shd w:val="clear" w:color="auto" w:fill="auto"/>
            <w:noWrap/>
            <w:vAlign w:val="bottom"/>
          </w:tcPr>
          <w:p w14:paraId="37E85263" w14:textId="77777777" w:rsidR="003F1C7C" w:rsidRPr="003F1C7C" w:rsidRDefault="003F1C7C" w:rsidP="003F1C7C">
            <w:pPr>
              <w:ind w:hanging="44"/>
              <w:rPr>
                <w:rFonts w:ascii="Times New Roman" w:hAnsi="Times New Roman" w:cs="Times New Roman"/>
                <w:bCs/>
                <w:sz w:val="26"/>
                <w:szCs w:val="26"/>
              </w:rPr>
            </w:pPr>
            <w:r w:rsidRPr="003F1C7C">
              <w:rPr>
                <w:rFonts w:ascii="Times New Roman" w:hAnsi="Times New Roman" w:cs="Times New Roman"/>
                <w:bCs/>
                <w:sz w:val="26"/>
                <w:szCs w:val="26"/>
              </w:rPr>
              <w:t>4</w:t>
            </w:r>
          </w:p>
        </w:tc>
        <w:tc>
          <w:tcPr>
            <w:tcW w:w="2337" w:type="pct"/>
            <w:shd w:val="clear" w:color="auto" w:fill="auto"/>
            <w:noWrap/>
            <w:vAlign w:val="bottom"/>
          </w:tcPr>
          <w:p w14:paraId="66AD783B"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Số tổ máy</w:t>
            </w:r>
          </w:p>
        </w:tc>
        <w:tc>
          <w:tcPr>
            <w:tcW w:w="690" w:type="pct"/>
            <w:shd w:val="clear" w:color="auto" w:fill="auto"/>
            <w:noWrap/>
            <w:vAlign w:val="bottom"/>
          </w:tcPr>
          <w:p w14:paraId="27EA5F3A"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tổ</w:t>
            </w:r>
          </w:p>
        </w:tc>
        <w:tc>
          <w:tcPr>
            <w:tcW w:w="969" w:type="pct"/>
            <w:shd w:val="clear" w:color="auto" w:fill="auto"/>
            <w:noWrap/>
            <w:vAlign w:val="bottom"/>
          </w:tcPr>
          <w:p w14:paraId="65540E35"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2</w:t>
            </w:r>
          </w:p>
        </w:tc>
        <w:tc>
          <w:tcPr>
            <w:tcW w:w="701" w:type="pct"/>
            <w:vAlign w:val="bottom"/>
          </w:tcPr>
          <w:p w14:paraId="64B1F4CC"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2</w:t>
            </w:r>
          </w:p>
        </w:tc>
      </w:tr>
      <w:tr w:rsidR="003F1C7C" w:rsidRPr="003F1C7C" w14:paraId="0565035C" w14:textId="77777777" w:rsidTr="00EE4278">
        <w:trPr>
          <w:trHeight w:val="284"/>
          <w:tblHeader/>
        </w:trPr>
        <w:tc>
          <w:tcPr>
            <w:tcW w:w="303" w:type="pct"/>
            <w:shd w:val="clear" w:color="auto" w:fill="auto"/>
            <w:noWrap/>
            <w:vAlign w:val="bottom"/>
          </w:tcPr>
          <w:p w14:paraId="6BEBC9F6" w14:textId="77777777" w:rsidR="003F1C7C" w:rsidRPr="003F1C7C" w:rsidRDefault="003F1C7C" w:rsidP="003F1C7C">
            <w:pPr>
              <w:ind w:hanging="44"/>
              <w:rPr>
                <w:rFonts w:ascii="Times New Roman" w:hAnsi="Times New Roman" w:cs="Times New Roman"/>
                <w:bCs/>
                <w:sz w:val="26"/>
                <w:szCs w:val="26"/>
              </w:rPr>
            </w:pPr>
            <w:r w:rsidRPr="003F1C7C">
              <w:rPr>
                <w:rFonts w:ascii="Times New Roman" w:hAnsi="Times New Roman" w:cs="Times New Roman"/>
                <w:bCs/>
                <w:sz w:val="26"/>
                <w:szCs w:val="26"/>
              </w:rPr>
              <w:t>5</w:t>
            </w:r>
          </w:p>
        </w:tc>
        <w:tc>
          <w:tcPr>
            <w:tcW w:w="2337" w:type="pct"/>
            <w:shd w:val="clear" w:color="auto" w:fill="auto"/>
            <w:noWrap/>
            <w:vAlign w:val="bottom"/>
          </w:tcPr>
          <w:p w14:paraId="4FAFC665"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Điện lượng bq nhiều năm</w:t>
            </w:r>
          </w:p>
        </w:tc>
        <w:tc>
          <w:tcPr>
            <w:tcW w:w="690" w:type="pct"/>
            <w:shd w:val="clear" w:color="auto" w:fill="auto"/>
            <w:noWrap/>
            <w:vAlign w:val="center"/>
          </w:tcPr>
          <w:p w14:paraId="255AFD6A"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10</w:t>
            </w:r>
            <w:r w:rsidRPr="003F1C7C">
              <w:rPr>
                <w:rFonts w:ascii="Times New Roman" w:hAnsi="Times New Roman" w:cs="Times New Roman"/>
                <w:sz w:val="26"/>
                <w:szCs w:val="26"/>
                <w:vertAlign w:val="superscript"/>
              </w:rPr>
              <w:t>6</w:t>
            </w:r>
            <w:r w:rsidRPr="003F1C7C">
              <w:rPr>
                <w:rFonts w:ascii="Times New Roman" w:hAnsi="Times New Roman" w:cs="Times New Roman"/>
                <w:sz w:val="26"/>
                <w:szCs w:val="26"/>
              </w:rPr>
              <w:t>Kwh</w:t>
            </w:r>
          </w:p>
        </w:tc>
        <w:tc>
          <w:tcPr>
            <w:tcW w:w="969" w:type="pct"/>
            <w:shd w:val="clear" w:color="auto" w:fill="auto"/>
            <w:noWrap/>
            <w:vAlign w:val="bottom"/>
          </w:tcPr>
          <w:p w14:paraId="2EB8947D"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68,63</w:t>
            </w:r>
          </w:p>
        </w:tc>
        <w:tc>
          <w:tcPr>
            <w:tcW w:w="701" w:type="pct"/>
            <w:vAlign w:val="bottom"/>
          </w:tcPr>
          <w:p w14:paraId="7A255619" w14:textId="77777777" w:rsidR="003F1C7C" w:rsidRPr="003F1C7C" w:rsidRDefault="003F1C7C" w:rsidP="003F1C7C">
            <w:pPr>
              <w:rPr>
                <w:rFonts w:ascii="Times New Roman" w:hAnsi="Times New Roman" w:cs="Times New Roman"/>
                <w:sz w:val="26"/>
                <w:szCs w:val="26"/>
              </w:rPr>
            </w:pPr>
            <w:r w:rsidRPr="003F1C7C">
              <w:rPr>
                <w:rFonts w:ascii="Times New Roman" w:hAnsi="Times New Roman" w:cs="Times New Roman"/>
                <w:sz w:val="26"/>
                <w:szCs w:val="26"/>
              </w:rPr>
              <w:t>68,63</w:t>
            </w:r>
          </w:p>
        </w:tc>
      </w:tr>
    </w:tbl>
    <w:p w14:paraId="0F3E80B8" w14:textId="17A50D55" w:rsidR="003F1C7C" w:rsidRPr="003F1C7C" w:rsidRDefault="003F1C7C" w:rsidP="003F1C7C">
      <w:pPr>
        <w:widowControl/>
        <w:spacing w:after="120"/>
        <w:ind w:firstLine="567"/>
        <w:jc w:val="center"/>
        <w:rPr>
          <w:rFonts w:ascii="Times New Roman" w:hAnsi="Times New Roman" w:cs="Times New Roman"/>
          <w:b/>
          <w:sz w:val="28"/>
          <w:szCs w:val="28"/>
          <w:lang w:val="nl-NL" w:eastAsia="ja-JP"/>
        </w:rPr>
      </w:pPr>
      <w:r>
        <w:rPr>
          <w:rFonts w:ascii="Times New Roman" w:hAnsi="Times New Roman" w:cs="Times New Roman"/>
          <w:b/>
          <w:sz w:val="28"/>
          <w:szCs w:val="28"/>
          <w:lang w:val="nl-NL" w:eastAsia="ja-JP"/>
        </w:rPr>
        <w:lastRenderedPageBreak/>
        <w:t xml:space="preserve">Bảng 2. </w:t>
      </w:r>
      <w:r w:rsidRPr="003F1C7C">
        <w:rPr>
          <w:rFonts w:ascii="Times New Roman" w:hAnsi="Times New Roman" w:cs="Times New Roman"/>
          <w:b/>
          <w:sz w:val="28"/>
          <w:szCs w:val="28"/>
          <w:lang w:val="nl-NL" w:eastAsia="ja-JP"/>
        </w:rPr>
        <w:t>Số liệu và biểu đồ đặc trưng quan hệ hồ chứa</w:t>
      </w:r>
    </w:p>
    <w:p w14:paraId="6BDCD155" w14:textId="7F90903C" w:rsidR="003F1C7C" w:rsidRPr="003F1C7C" w:rsidRDefault="003F1C7C" w:rsidP="003F1C7C">
      <w:pPr>
        <w:pStyle w:val="Caption"/>
        <w:spacing w:before="0" w:line="240" w:lineRule="auto"/>
        <w:jc w:val="center"/>
        <w:rPr>
          <w:b/>
          <w:i w:val="0"/>
          <w:iCs/>
          <w:color w:val="000000"/>
          <w:sz w:val="28"/>
          <w:szCs w:val="28"/>
        </w:rPr>
      </w:pPr>
    </w:p>
    <w:tbl>
      <w:tblPr>
        <w:tblW w:w="6497" w:type="dxa"/>
        <w:tblInd w:w="1696" w:type="dxa"/>
        <w:tblLook w:val="0000" w:firstRow="0" w:lastRow="0" w:firstColumn="0" w:lastColumn="0" w:noHBand="0" w:noVBand="0"/>
      </w:tblPr>
      <w:tblGrid>
        <w:gridCol w:w="857"/>
        <w:gridCol w:w="1680"/>
        <w:gridCol w:w="1920"/>
        <w:gridCol w:w="2040"/>
      </w:tblGrid>
      <w:tr w:rsidR="003F1C7C" w:rsidRPr="003F1C7C" w14:paraId="0E24825F" w14:textId="77777777" w:rsidTr="0099079B">
        <w:trPr>
          <w:trHeight w:val="360"/>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79674" w14:textId="77777777" w:rsidR="003F1C7C" w:rsidRPr="003F1C7C" w:rsidRDefault="003F1C7C" w:rsidP="003F1C7C">
            <w:pPr>
              <w:jc w:val="center"/>
              <w:rPr>
                <w:rFonts w:ascii="Times New Roman" w:hAnsi="Times New Roman" w:cs="Times New Roman"/>
                <w:b/>
                <w:sz w:val="28"/>
                <w:szCs w:val="28"/>
              </w:rPr>
            </w:pPr>
            <w:r w:rsidRPr="003F1C7C">
              <w:rPr>
                <w:rFonts w:ascii="Times New Roman" w:hAnsi="Times New Roman" w:cs="Times New Roman"/>
                <w:b/>
                <w:sz w:val="28"/>
                <w:szCs w:val="28"/>
              </w:rPr>
              <w:t>TT</w:t>
            </w:r>
          </w:p>
        </w:tc>
        <w:tc>
          <w:tcPr>
            <w:tcW w:w="1680" w:type="dxa"/>
            <w:tcBorders>
              <w:top w:val="single" w:sz="4" w:space="0" w:color="auto"/>
              <w:left w:val="nil"/>
              <w:bottom w:val="single" w:sz="4" w:space="0" w:color="auto"/>
              <w:right w:val="single" w:sz="4" w:space="0" w:color="auto"/>
            </w:tcBorders>
            <w:shd w:val="clear" w:color="auto" w:fill="auto"/>
            <w:noWrap/>
            <w:vAlign w:val="center"/>
          </w:tcPr>
          <w:p w14:paraId="68339B42" w14:textId="77777777" w:rsidR="003F1C7C" w:rsidRPr="003F1C7C" w:rsidRDefault="003F1C7C" w:rsidP="003F1C7C">
            <w:pPr>
              <w:jc w:val="center"/>
              <w:rPr>
                <w:rFonts w:ascii="Times New Roman" w:hAnsi="Times New Roman" w:cs="Times New Roman"/>
                <w:b/>
                <w:sz w:val="28"/>
                <w:szCs w:val="28"/>
              </w:rPr>
            </w:pPr>
            <w:r w:rsidRPr="003F1C7C">
              <w:rPr>
                <w:rFonts w:ascii="Times New Roman" w:hAnsi="Times New Roman" w:cs="Times New Roman"/>
                <w:b/>
                <w:sz w:val="28"/>
                <w:szCs w:val="28"/>
              </w:rPr>
              <w:t>Z(m)</w:t>
            </w:r>
          </w:p>
        </w:tc>
        <w:tc>
          <w:tcPr>
            <w:tcW w:w="1920" w:type="dxa"/>
            <w:tcBorders>
              <w:top w:val="single" w:sz="4" w:space="0" w:color="auto"/>
              <w:left w:val="nil"/>
              <w:bottom w:val="single" w:sz="4" w:space="0" w:color="auto"/>
              <w:right w:val="single" w:sz="4" w:space="0" w:color="auto"/>
            </w:tcBorders>
            <w:shd w:val="clear" w:color="auto" w:fill="auto"/>
            <w:noWrap/>
            <w:vAlign w:val="center"/>
          </w:tcPr>
          <w:p w14:paraId="1ED818E2" w14:textId="77777777" w:rsidR="003F1C7C" w:rsidRPr="003F1C7C" w:rsidRDefault="003F1C7C" w:rsidP="003F1C7C">
            <w:pPr>
              <w:jc w:val="center"/>
              <w:rPr>
                <w:rFonts w:ascii="Times New Roman" w:hAnsi="Times New Roman" w:cs="Times New Roman"/>
                <w:b/>
                <w:sz w:val="28"/>
                <w:szCs w:val="28"/>
              </w:rPr>
            </w:pPr>
            <w:r w:rsidRPr="003F1C7C">
              <w:rPr>
                <w:rFonts w:ascii="Times New Roman" w:hAnsi="Times New Roman" w:cs="Times New Roman"/>
                <w:b/>
                <w:sz w:val="28"/>
                <w:szCs w:val="28"/>
              </w:rPr>
              <w:t>F(ha)</w:t>
            </w:r>
          </w:p>
        </w:tc>
        <w:tc>
          <w:tcPr>
            <w:tcW w:w="2040" w:type="dxa"/>
            <w:tcBorders>
              <w:top w:val="single" w:sz="4" w:space="0" w:color="auto"/>
              <w:left w:val="nil"/>
              <w:bottom w:val="single" w:sz="4" w:space="0" w:color="auto"/>
              <w:right w:val="single" w:sz="4" w:space="0" w:color="auto"/>
            </w:tcBorders>
            <w:shd w:val="clear" w:color="auto" w:fill="auto"/>
            <w:noWrap/>
            <w:vAlign w:val="center"/>
          </w:tcPr>
          <w:p w14:paraId="633F4AC6" w14:textId="77777777" w:rsidR="003F1C7C" w:rsidRPr="003F1C7C" w:rsidRDefault="003F1C7C" w:rsidP="003F1C7C">
            <w:pPr>
              <w:jc w:val="center"/>
              <w:rPr>
                <w:rFonts w:ascii="Times New Roman" w:hAnsi="Times New Roman" w:cs="Times New Roman"/>
                <w:b/>
                <w:sz w:val="28"/>
                <w:szCs w:val="28"/>
              </w:rPr>
            </w:pPr>
            <w:r w:rsidRPr="003F1C7C">
              <w:rPr>
                <w:rFonts w:ascii="Times New Roman" w:hAnsi="Times New Roman" w:cs="Times New Roman"/>
                <w:b/>
                <w:sz w:val="28"/>
                <w:szCs w:val="28"/>
              </w:rPr>
              <w:t>V(10</w:t>
            </w:r>
            <w:r w:rsidRPr="003F1C7C">
              <w:rPr>
                <w:rFonts w:ascii="Times New Roman" w:hAnsi="Times New Roman" w:cs="Times New Roman"/>
                <w:b/>
                <w:sz w:val="28"/>
                <w:szCs w:val="28"/>
                <w:vertAlign w:val="superscript"/>
              </w:rPr>
              <w:t>6</w:t>
            </w:r>
            <w:r w:rsidRPr="003F1C7C">
              <w:rPr>
                <w:rFonts w:ascii="Times New Roman" w:hAnsi="Times New Roman" w:cs="Times New Roman"/>
                <w:b/>
                <w:sz w:val="28"/>
                <w:szCs w:val="28"/>
              </w:rPr>
              <w:t>m</w:t>
            </w:r>
            <w:r w:rsidRPr="003F1C7C">
              <w:rPr>
                <w:rFonts w:ascii="Times New Roman" w:hAnsi="Times New Roman" w:cs="Times New Roman"/>
                <w:b/>
                <w:sz w:val="28"/>
                <w:szCs w:val="28"/>
                <w:vertAlign w:val="superscript"/>
              </w:rPr>
              <w:t>3</w:t>
            </w:r>
            <w:r w:rsidRPr="003F1C7C">
              <w:rPr>
                <w:rFonts w:ascii="Times New Roman" w:hAnsi="Times New Roman" w:cs="Times New Roman"/>
                <w:b/>
                <w:sz w:val="28"/>
                <w:szCs w:val="28"/>
              </w:rPr>
              <w:t>)</w:t>
            </w:r>
          </w:p>
        </w:tc>
      </w:tr>
      <w:tr w:rsidR="003F1C7C" w:rsidRPr="003F1C7C" w14:paraId="23F985A3" w14:textId="77777777" w:rsidTr="0099079B">
        <w:trPr>
          <w:trHeight w:val="300"/>
        </w:trPr>
        <w:tc>
          <w:tcPr>
            <w:tcW w:w="857" w:type="dxa"/>
            <w:tcBorders>
              <w:top w:val="nil"/>
              <w:left w:val="single" w:sz="4" w:space="0" w:color="auto"/>
              <w:bottom w:val="single" w:sz="4" w:space="0" w:color="auto"/>
              <w:right w:val="single" w:sz="4" w:space="0" w:color="auto"/>
            </w:tcBorders>
            <w:shd w:val="clear" w:color="auto" w:fill="auto"/>
            <w:noWrap/>
            <w:vAlign w:val="center"/>
          </w:tcPr>
          <w:p w14:paraId="29AA3454"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1</w:t>
            </w:r>
          </w:p>
        </w:tc>
        <w:tc>
          <w:tcPr>
            <w:tcW w:w="1680" w:type="dxa"/>
            <w:tcBorders>
              <w:top w:val="nil"/>
              <w:left w:val="nil"/>
              <w:bottom w:val="single" w:sz="4" w:space="0" w:color="auto"/>
              <w:right w:val="single" w:sz="4" w:space="0" w:color="auto"/>
            </w:tcBorders>
            <w:shd w:val="clear" w:color="auto" w:fill="auto"/>
            <w:noWrap/>
            <w:vAlign w:val="center"/>
          </w:tcPr>
          <w:p w14:paraId="01A64EBD"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1251</w:t>
            </w:r>
          </w:p>
        </w:tc>
        <w:tc>
          <w:tcPr>
            <w:tcW w:w="1920" w:type="dxa"/>
            <w:tcBorders>
              <w:top w:val="nil"/>
              <w:left w:val="nil"/>
              <w:bottom w:val="single" w:sz="4" w:space="0" w:color="auto"/>
              <w:right w:val="single" w:sz="4" w:space="0" w:color="auto"/>
            </w:tcBorders>
            <w:shd w:val="clear" w:color="auto" w:fill="auto"/>
            <w:noWrap/>
            <w:vAlign w:val="center"/>
          </w:tcPr>
          <w:p w14:paraId="6427626E"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0</w:t>
            </w:r>
          </w:p>
        </w:tc>
        <w:tc>
          <w:tcPr>
            <w:tcW w:w="2040" w:type="dxa"/>
            <w:tcBorders>
              <w:top w:val="nil"/>
              <w:left w:val="nil"/>
              <w:bottom w:val="single" w:sz="4" w:space="0" w:color="auto"/>
              <w:right w:val="single" w:sz="4" w:space="0" w:color="auto"/>
            </w:tcBorders>
            <w:shd w:val="clear" w:color="auto" w:fill="auto"/>
            <w:noWrap/>
            <w:vAlign w:val="center"/>
          </w:tcPr>
          <w:p w14:paraId="55F7F186"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0.00</w:t>
            </w:r>
          </w:p>
        </w:tc>
      </w:tr>
      <w:tr w:rsidR="003F1C7C" w:rsidRPr="003F1C7C" w14:paraId="495C4381" w14:textId="77777777" w:rsidTr="0099079B">
        <w:trPr>
          <w:trHeight w:val="300"/>
        </w:trPr>
        <w:tc>
          <w:tcPr>
            <w:tcW w:w="857" w:type="dxa"/>
            <w:tcBorders>
              <w:top w:val="nil"/>
              <w:left w:val="single" w:sz="4" w:space="0" w:color="auto"/>
              <w:bottom w:val="single" w:sz="4" w:space="0" w:color="auto"/>
              <w:right w:val="single" w:sz="4" w:space="0" w:color="auto"/>
            </w:tcBorders>
            <w:shd w:val="clear" w:color="auto" w:fill="auto"/>
            <w:noWrap/>
            <w:vAlign w:val="center"/>
          </w:tcPr>
          <w:p w14:paraId="36887D88"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2</w:t>
            </w:r>
          </w:p>
        </w:tc>
        <w:tc>
          <w:tcPr>
            <w:tcW w:w="1680" w:type="dxa"/>
            <w:tcBorders>
              <w:top w:val="nil"/>
              <w:left w:val="nil"/>
              <w:bottom w:val="single" w:sz="4" w:space="0" w:color="auto"/>
              <w:right w:val="single" w:sz="4" w:space="0" w:color="auto"/>
            </w:tcBorders>
            <w:shd w:val="clear" w:color="auto" w:fill="auto"/>
            <w:noWrap/>
            <w:vAlign w:val="center"/>
          </w:tcPr>
          <w:p w14:paraId="2D44908A"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1255</w:t>
            </w:r>
          </w:p>
        </w:tc>
        <w:tc>
          <w:tcPr>
            <w:tcW w:w="1920" w:type="dxa"/>
            <w:tcBorders>
              <w:top w:val="nil"/>
              <w:left w:val="nil"/>
              <w:bottom w:val="single" w:sz="4" w:space="0" w:color="auto"/>
              <w:right w:val="single" w:sz="4" w:space="0" w:color="auto"/>
            </w:tcBorders>
            <w:shd w:val="clear" w:color="auto" w:fill="auto"/>
            <w:noWrap/>
            <w:vAlign w:val="center"/>
          </w:tcPr>
          <w:p w14:paraId="3A69D892"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9.3</w:t>
            </w:r>
          </w:p>
        </w:tc>
        <w:tc>
          <w:tcPr>
            <w:tcW w:w="2040" w:type="dxa"/>
            <w:tcBorders>
              <w:top w:val="nil"/>
              <w:left w:val="nil"/>
              <w:bottom w:val="single" w:sz="4" w:space="0" w:color="auto"/>
              <w:right w:val="single" w:sz="4" w:space="0" w:color="auto"/>
            </w:tcBorders>
            <w:shd w:val="clear" w:color="auto" w:fill="auto"/>
            <w:noWrap/>
            <w:vAlign w:val="center"/>
          </w:tcPr>
          <w:p w14:paraId="09A63C19"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0.01</w:t>
            </w:r>
          </w:p>
        </w:tc>
      </w:tr>
      <w:tr w:rsidR="003F1C7C" w:rsidRPr="003F1C7C" w14:paraId="728B6D0D" w14:textId="77777777" w:rsidTr="0099079B">
        <w:trPr>
          <w:trHeight w:val="300"/>
        </w:trPr>
        <w:tc>
          <w:tcPr>
            <w:tcW w:w="857" w:type="dxa"/>
            <w:tcBorders>
              <w:top w:val="nil"/>
              <w:left w:val="single" w:sz="4" w:space="0" w:color="auto"/>
              <w:bottom w:val="single" w:sz="4" w:space="0" w:color="auto"/>
              <w:right w:val="single" w:sz="4" w:space="0" w:color="auto"/>
            </w:tcBorders>
            <w:shd w:val="clear" w:color="auto" w:fill="auto"/>
            <w:noWrap/>
            <w:vAlign w:val="center"/>
          </w:tcPr>
          <w:p w14:paraId="73967D15"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3</w:t>
            </w:r>
          </w:p>
        </w:tc>
        <w:tc>
          <w:tcPr>
            <w:tcW w:w="1680" w:type="dxa"/>
            <w:tcBorders>
              <w:top w:val="nil"/>
              <w:left w:val="nil"/>
              <w:bottom w:val="single" w:sz="4" w:space="0" w:color="auto"/>
              <w:right w:val="single" w:sz="4" w:space="0" w:color="auto"/>
            </w:tcBorders>
            <w:shd w:val="clear" w:color="auto" w:fill="auto"/>
            <w:noWrap/>
            <w:vAlign w:val="center"/>
          </w:tcPr>
          <w:p w14:paraId="6F498AEF"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1260</w:t>
            </w:r>
          </w:p>
        </w:tc>
        <w:tc>
          <w:tcPr>
            <w:tcW w:w="1920" w:type="dxa"/>
            <w:tcBorders>
              <w:top w:val="nil"/>
              <w:left w:val="nil"/>
              <w:bottom w:val="single" w:sz="4" w:space="0" w:color="auto"/>
              <w:right w:val="single" w:sz="4" w:space="0" w:color="auto"/>
            </w:tcBorders>
            <w:shd w:val="clear" w:color="auto" w:fill="auto"/>
            <w:noWrap/>
            <w:vAlign w:val="center"/>
          </w:tcPr>
          <w:p w14:paraId="7363D9D9"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130.6</w:t>
            </w:r>
          </w:p>
        </w:tc>
        <w:tc>
          <w:tcPr>
            <w:tcW w:w="2040" w:type="dxa"/>
            <w:tcBorders>
              <w:top w:val="nil"/>
              <w:left w:val="nil"/>
              <w:bottom w:val="single" w:sz="4" w:space="0" w:color="auto"/>
              <w:right w:val="single" w:sz="4" w:space="0" w:color="auto"/>
            </w:tcBorders>
            <w:shd w:val="clear" w:color="auto" w:fill="auto"/>
            <w:noWrap/>
            <w:vAlign w:val="center"/>
          </w:tcPr>
          <w:p w14:paraId="58A950BE"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0.30</w:t>
            </w:r>
          </w:p>
        </w:tc>
      </w:tr>
      <w:tr w:rsidR="003F1C7C" w:rsidRPr="003F1C7C" w14:paraId="1122F349" w14:textId="77777777" w:rsidTr="0099079B">
        <w:trPr>
          <w:trHeight w:val="300"/>
        </w:trPr>
        <w:tc>
          <w:tcPr>
            <w:tcW w:w="857" w:type="dxa"/>
            <w:tcBorders>
              <w:top w:val="nil"/>
              <w:left w:val="single" w:sz="4" w:space="0" w:color="auto"/>
              <w:bottom w:val="single" w:sz="4" w:space="0" w:color="auto"/>
              <w:right w:val="single" w:sz="4" w:space="0" w:color="auto"/>
            </w:tcBorders>
            <w:shd w:val="clear" w:color="auto" w:fill="auto"/>
            <w:noWrap/>
            <w:vAlign w:val="center"/>
          </w:tcPr>
          <w:p w14:paraId="69E3785E"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4</w:t>
            </w:r>
          </w:p>
        </w:tc>
        <w:tc>
          <w:tcPr>
            <w:tcW w:w="1680" w:type="dxa"/>
            <w:tcBorders>
              <w:top w:val="nil"/>
              <w:left w:val="nil"/>
              <w:bottom w:val="single" w:sz="4" w:space="0" w:color="auto"/>
              <w:right w:val="single" w:sz="4" w:space="0" w:color="auto"/>
            </w:tcBorders>
            <w:shd w:val="clear" w:color="auto" w:fill="auto"/>
            <w:noWrap/>
            <w:vAlign w:val="center"/>
          </w:tcPr>
          <w:p w14:paraId="568D96AC"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1265</w:t>
            </w:r>
          </w:p>
        </w:tc>
        <w:tc>
          <w:tcPr>
            <w:tcW w:w="1920" w:type="dxa"/>
            <w:tcBorders>
              <w:top w:val="nil"/>
              <w:left w:val="nil"/>
              <w:bottom w:val="single" w:sz="4" w:space="0" w:color="auto"/>
              <w:right w:val="single" w:sz="4" w:space="0" w:color="auto"/>
            </w:tcBorders>
            <w:shd w:val="clear" w:color="auto" w:fill="auto"/>
            <w:noWrap/>
            <w:vAlign w:val="center"/>
          </w:tcPr>
          <w:p w14:paraId="10DA2D3D"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324.5</w:t>
            </w:r>
          </w:p>
        </w:tc>
        <w:tc>
          <w:tcPr>
            <w:tcW w:w="2040" w:type="dxa"/>
            <w:tcBorders>
              <w:top w:val="nil"/>
              <w:left w:val="nil"/>
              <w:bottom w:val="single" w:sz="4" w:space="0" w:color="auto"/>
              <w:right w:val="single" w:sz="4" w:space="0" w:color="auto"/>
            </w:tcBorders>
            <w:shd w:val="clear" w:color="auto" w:fill="auto"/>
            <w:noWrap/>
            <w:vAlign w:val="center"/>
          </w:tcPr>
          <w:p w14:paraId="1D062E17"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1.41</w:t>
            </w:r>
          </w:p>
        </w:tc>
      </w:tr>
      <w:tr w:rsidR="003F1C7C" w:rsidRPr="003F1C7C" w14:paraId="58DFB2E9" w14:textId="77777777" w:rsidTr="0099079B">
        <w:trPr>
          <w:trHeight w:val="300"/>
        </w:trPr>
        <w:tc>
          <w:tcPr>
            <w:tcW w:w="857" w:type="dxa"/>
            <w:tcBorders>
              <w:top w:val="nil"/>
              <w:left w:val="single" w:sz="4" w:space="0" w:color="auto"/>
              <w:bottom w:val="single" w:sz="4" w:space="0" w:color="auto"/>
              <w:right w:val="single" w:sz="4" w:space="0" w:color="auto"/>
            </w:tcBorders>
            <w:shd w:val="clear" w:color="auto" w:fill="auto"/>
            <w:noWrap/>
            <w:vAlign w:val="center"/>
          </w:tcPr>
          <w:p w14:paraId="04DC0393"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5</w:t>
            </w:r>
          </w:p>
        </w:tc>
        <w:tc>
          <w:tcPr>
            <w:tcW w:w="1680" w:type="dxa"/>
            <w:tcBorders>
              <w:top w:val="nil"/>
              <w:left w:val="nil"/>
              <w:bottom w:val="single" w:sz="4" w:space="0" w:color="auto"/>
              <w:right w:val="single" w:sz="4" w:space="0" w:color="auto"/>
            </w:tcBorders>
            <w:shd w:val="clear" w:color="auto" w:fill="auto"/>
            <w:noWrap/>
            <w:vAlign w:val="center"/>
          </w:tcPr>
          <w:p w14:paraId="0781DFE5"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1270</w:t>
            </w:r>
          </w:p>
        </w:tc>
        <w:tc>
          <w:tcPr>
            <w:tcW w:w="1920" w:type="dxa"/>
            <w:tcBorders>
              <w:top w:val="nil"/>
              <w:left w:val="nil"/>
              <w:bottom w:val="single" w:sz="4" w:space="0" w:color="auto"/>
              <w:right w:val="single" w:sz="4" w:space="0" w:color="auto"/>
            </w:tcBorders>
            <w:shd w:val="clear" w:color="auto" w:fill="auto"/>
            <w:noWrap/>
            <w:vAlign w:val="center"/>
          </w:tcPr>
          <w:p w14:paraId="1C76FE3B"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571.7</w:t>
            </w:r>
          </w:p>
        </w:tc>
        <w:tc>
          <w:tcPr>
            <w:tcW w:w="2040" w:type="dxa"/>
            <w:tcBorders>
              <w:top w:val="nil"/>
              <w:left w:val="nil"/>
              <w:bottom w:val="single" w:sz="4" w:space="0" w:color="auto"/>
              <w:right w:val="single" w:sz="4" w:space="0" w:color="auto"/>
            </w:tcBorders>
            <w:shd w:val="clear" w:color="auto" w:fill="auto"/>
            <w:noWrap/>
            <w:vAlign w:val="center"/>
          </w:tcPr>
          <w:p w14:paraId="1C03CD17"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3.62</w:t>
            </w:r>
          </w:p>
        </w:tc>
      </w:tr>
      <w:tr w:rsidR="003F1C7C" w:rsidRPr="003F1C7C" w14:paraId="31DA7720" w14:textId="77777777" w:rsidTr="0099079B">
        <w:trPr>
          <w:trHeight w:val="300"/>
        </w:trPr>
        <w:tc>
          <w:tcPr>
            <w:tcW w:w="857" w:type="dxa"/>
            <w:tcBorders>
              <w:top w:val="nil"/>
              <w:left w:val="single" w:sz="4" w:space="0" w:color="auto"/>
              <w:bottom w:val="single" w:sz="4" w:space="0" w:color="auto"/>
              <w:right w:val="single" w:sz="4" w:space="0" w:color="auto"/>
            </w:tcBorders>
            <w:shd w:val="clear" w:color="auto" w:fill="auto"/>
            <w:noWrap/>
            <w:vAlign w:val="center"/>
          </w:tcPr>
          <w:p w14:paraId="18DF8065"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6</w:t>
            </w:r>
          </w:p>
        </w:tc>
        <w:tc>
          <w:tcPr>
            <w:tcW w:w="1680" w:type="dxa"/>
            <w:tcBorders>
              <w:top w:val="nil"/>
              <w:left w:val="nil"/>
              <w:bottom w:val="single" w:sz="4" w:space="0" w:color="auto"/>
              <w:right w:val="single" w:sz="4" w:space="0" w:color="auto"/>
            </w:tcBorders>
            <w:shd w:val="clear" w:color="auto" w:fill="auto"/>
            <w:noWrap/>
            <w:vAlign w:val="center"/>
          </w:tcPr>
          <w:p w14:paraId="514D5DCF"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1275</w:t>
            </w:r>
          </w:p>
        </w:tc>
        <w:tc>
          <w:tcPr>
            <w:tcW w:w="1920" w:type="dxa"/>
            <w:tcBorders>
              <w:top w:val="nil"/>
              <w:left w:val="nil"/>
              <w:bottom w:val="single" w:sz="4" w:space="0" w:color="auto"/>
              <w:right w:val="single" w:sz="4" w:space="0" w:color="auto"/>
            </w:tcBorders>
            <w:shd w:val="clear" w:color="auto" w:fill="auto"/>
            <w:noWrap/>
            <w:vAlign w:val="center"/>
          </w:tcPr>
          <w:p w14:paraId="2014B41B"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919.1</w:t>
            </w:r>
          </w:p>
        </w:tc>
        <w:tc>
          <w:tcPr>
            <w:tcW w:w="2040" w:type="dxa"/>
            <w:tcBorders>
              <w:top w:val="nil"/>
              <w:left w:val="nil"/>
              <w:bottom w:val="single" w:sz="4" w:space="0" w:color="auto"/>
              <w:right w:val="single" w:sz="4" w:space="0" w:color="auto"/>
            </w:tcBorders>
            <w:shd w:val="clear" w:color="auto" w:fill="auto"/>
            <w:noWrap/>
            <w:vAlign w:val="center"/>
          </w:tcPr>
          <w:p w14:paraId="554E247B"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7.31</w:t>
            </w:r>
          </w:p>
        </w:tc>
      </w:tr>
      <w:tr w:rsidR="003F1C7C" w:rsidRPr="003F1C7C" w14:paraId="2F58CCD9" w14:textId="77777777" w:rsidTr="0099079B">
        <w:trPr>
          <w:trHeight w:val="300"/>
        </w:trPr>
        <w:tc>
          <w:tcPr>
            <w:tcW w:w="857" w:type="dxa"/>
            <w:tcBorders>
              <w:top w:val="nil"/>
              <w:left w:val="single" w:sz="4" w:space="0" w:color="auto"/>
              <w:bottom w:val="single" w:sz="4" w:space="0" w:color="auto"/>
              <w:right w:val="single" w:sz="4" w:space="0" w:color="auto"/>
            </w:tcBorders>
            <w:shd w:val="clear" w:color="auto" w:fill="auto"/>
            <w:noWrap/>
            <w:vAlign w:val="center"/>
          </w:tcPr>
          <w:p w14:paraId="2518C471"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7</w:t>
            </w:r>
          </w:p>
        </w:tc>
        <w:tc>
          <w:tcPr>
            <w:tcW w:w="1680" w:type="dxa"/>
            <w:tcBorders>
              <w:top w:val="nil"/>
              <w:left w:val="nil"/>
              <w:bottom w:val="single" w:sz="4" w:space="0" w:color="auto"/>
              <w:right w:val="single" w:sz="4" w:space="0" w:color="auto"/>
            </w:tcBorders>
            <w:shd w:val="clear" w:color="auto" w:fill="auto"/>
            <w:noWrap/>
            <w:vAlign w:val="center"/>
          </w:tcPr>
          <w:p w14:paraId="4234F745"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1280</w:t>
            </w:r>
          </w:p>
        </w:tc>
        <w:tc>
          <w:tcPr>
            <w:tcW w:w="1920" w:type="dxa"/>
            <w:tcBorders>
              <w:top w:val="nil"/>
              <w:left w:val="nil"/>
              <w:bottom w:val="single" w:sz="4" w:space="0" w:color="auto"/>
              <w:right w:val="single" w:sz="4" w:space="0" w:color="auto"/>
            </w:tcBorders>
            <w:shd w:val="clear" w:color="auto" w:fill="auto"/>
            <w:noWrap/>
            <w:vAlign w:val="center"/>
          </w:tcPr>
          <w:p w14:paraId="04FEF234"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1262.3</w:t>
            </w:r>
          </w:p>
        </w:tc>
        <w:tc>
          <w:tcPr>
            <w:tcW w:w="2040" w:type="dxa"/>
            <w:tcBorders>
              <w:top w:val="nil"/>
              <w:left w:val="nil"/>
              <w:bottom w:val="single" w:sz="4" w:space="0" w:color="auto"/>
              <w:right w:val="single" w:sz="4" w:space="0" w:color="auto"/>
            </w:tcBorders>
            <w:shd w:val="clear" w:color="auto" w:fill="auto"/>
            <w:noWrap/>
            <w:vAlign w:val="center"/>
          </w:tcPr>
          <w:p w14:paraId="439E6A17"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12.74</w:t>
            </w:r>
          </w:p>
        </w:tc>
      </w:tr>
      <w:tr w:rsidR="003F1C7C" w:rsidRPr="003F1C7C" w14:paraId="191146DF" w14:textId="77777777" w:rsidTr="0099079B">
        <w:trPr>
          <w:trHeight w:val="300"/>
        </w:trPr>
        <w:tc>
          <w:tcPr>
            <w:tcW w:w="857" w:type="dxa"/>
            <w:tcBorders>
              <w:top w:val="nil"/>
              <w:left w:val="single" w:sz="4" w:space="0" w:color="auto"/>
              <w:bottom w:val="single" w:sz="4" w:space="0" w:color="auto"/>
              <w:right w:val="single" w:sz="4" w:space="0" w:color="auto"/>
            </w:tcBorders>
            <w:shd w:val="clear" w:color="auto" w:fill="auto"/>
            <w:noWrap/>
            <w:vAlign w:val="center"/>
          </w:tcPr>
          <w:p w14:paraId="7CB76829"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8</w:t>
            </w:r>
          </w:p>
        </w:tc>
        <w:tc>
          <w:tcPr>
            <w:tcW w:w="1680" w:type="dxa"/>
            <w:tcBorders>
              <w:top w:val="nil"/>
              <w:left w:val="nil"/>
              <w:bottom w:val="single" w:sz="4" w:space="0" w:color="auto"/>
              <w:right w:val="single" w:sz="4" w:space="0" w:color="auto"/>
            </w:tcBorders>
            <w:shd w:val="clear" w:color="auto" w:fill="auto"/>
            <w:noWrap/>
            <w:vAlign w:val="center"/>
          </w:tcPr>
          <w:p w14:paraId="2323EA1A"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1285</w:t>
            </w:r>
          </w:p>
        </w:tc>
        <w:tc>
          <w:tcPr>
            <w:tcW w:w="1920" w:type="dxa"/>
            <w:tcBorders>
              <w:top w:val="nil"/>
              <w:left w:val="nil"/>
              <w:bottom w:val="single" w:sz="4" w:space="0" w:color="auto"/>
              <w:right w:val="single" w:sz="4" w:space="0" w:color="auto"/>
            </w:tcBorders>
            <w:shd w:val="clear" w:color="auto" w:fill="auto"/>
            <w:noWrap/>
            <w:vAlign w:val="center"/>
          </w:tcPr>
          <w:p w14:paraId="33D8AF01"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1616.8</w:t>
            </w:r>
          </w:p>
        </w:tc>
        <w:tc>
          <w:tcPr>
            <w:tcW w:w="2040" w:type="dxa"/>
            <w:tcBorders>
              <w:top w:val="nil"/>
              <w:left w:val="nil"/>
              <w:bottom w:val="single" w:sz="4" w:space="0" w:color="auto"/>
              <w:right w:val="single" w:sz="4" w:space="0" w:color="auto"/>
            </w:tcBorders>
            <w:shd w:val="clear" w:color="auto" w:fill="auto"/>
            <w:noWrap/>
            <w:vAlign w:val="center"/>
          </w:tcPr>
          <w:p w14:paraId="1ABE7EC0"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19.92</w:t>
            </w:r>
          </w:p>
        </w:tc>
      </w:tr>
      <w:tr w:rsidR="003F1C7C" w:rsidRPr="003F1C7C" w14:paraId="48F27DF9" w14:textId="77777777" w:rsidTr="0099079B">
        <w:trPr>
          <w:trHeight w:val="300"/>
        </w:trPr>
        <w:tc>
          <w:tcPr>
            <w:tcW w:w="857" w:type="dxa"/>
            <w:tcBorders>
              <w:top w:val="nil"/>
              <w:left w:val="single" w:sz="4" w:space="0" w:color="auto"/>
              <w:bottom w:val="single" w:sz="4" w:space="0" w:color="auto"/>
              <w:right w:val="single" w:sz="4" w:space="0" w:color="auto"/>
            </w:tcBorders>
            <w:shd w:val="clear" w:color="auto" w:fill="auto"/>
            <w:noWrap/>
            <w:vAlign w:val="center"/>
          </w:tcPr>
          <w:p w14:paraId="46D8988D"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9</w:t>
            </w:r>
          </w:p>
        </w:tc>
        <w:tc>
          <w:tcPr>
            <w:tcW w:w="1680" w:type="dxa"/>
            <w:tcBorders>
              <w:top w:val="nil"/>
              <w:left w:val="nil"/>
              <w:bottom w:val="single" w:sz="4" w:space="0" w:color="auto"/>
              <w:right w:val="single" w:sz="4" w:space="0" w:color="auto"/>
            </w:tcBorders>
            <w:shd w:val="clear" w:color="auto" w:fill="auto"/>
            <w:noWrap/>
            <w:vAlign w:val="center"/>
          </w:tcPr>
          <w:p w14:paraId="7E613442"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1290</w:t>
            </w:r>
          </w:p>
        </w:tc>
        <w:tc>
          <w:tcPr>
            <w:tcW w:w="1920" w:type="dxa"/>
            <w:tcBorders>
              <w:top w:val="nil"/>
              <w:left w:val="nil"/>
              <w:bottom w:val="single" w:sz="4" w:space="0" w:color="auto"/>
              <w:right w:val="single" w:sz="4" w:space="0" w:color="auto"/>
            </w:tcBorders>
            <w:shd w:val="clear" w:color="auto" w:fill="auto"/>
            <w:noWrap/>
            <w:vAlign w:val="center"/>
          </w:tcPr>
          <w:p w14:paraId="721EBC6A"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1878.8</w:t>
            </w:r>
          </w:p>
        </w:tc>
        <w:tc>
          <w:tcPr>
            <w:tcW w:w="2040" w:type="dxa"/>
            <w:tcBorders>
              <w:top w:val="nil"/>
              <w:left w:val="nil"/>
              <w:bottom w:val="single" w:sz="4" w:space="0" w:color="auto"/>
              <w:right w:val="single" w:sz="4" w:space="0" w:color="auto"/>
            </w:tcBorders>
            <w:shd w:val="clear" w:color="auto" w:fill="auto"/>
            <w:noWrap/>
            <w:vAlign w:val="center"/>
          </w:tcPr>
          <w:p w14:paraId="202F12D7"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28.65</w:t>
            </w:r>
          </w:p>
        </w:tc>
      </w:tr>
      <w:tr w:rsidR="003F1C7C" w:rsidRPr="003F1C7C" w14:paraId="612F8177" w14:textId="77777777" w:rsidTr="0099079B">
        <w:trPr>
          <w:trHeight w:val="300"/>
        </w:trPr>
        <w:tc>
          <w:tcPr>
            <w:tcW w:w="857" w:type="dxa"/>
            <w:tcBorders>
              <w:top w:val="nil"/>
              <w:left w:val="single" w:sz="4" w:space="0" w:color="auto"/>
              <w:bottom w:val="single" w:sz="4" w:space="0" w:color="auto"/>
              <w:right w:val="single" w:sz="4" w:space="0" w:color="auto"/>
            </w:tcBorders>
            <w:shd w:val="clear" w:color="auto" w:fill="auto"/>
            <w:noWrap/>
            <w:vAlign w:val="center"/>
          </w:tcPr>
          <w:p w14:paraId="19D79852"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10</w:t>
            </w:r>
          </w:p>
        </w:tc>
        <w:tc>
          <w:tcPr>
            <w:tcW w:w="1680" w:type="dxa"/>
            <w:tcBorders>
              <w:top w:val="nil"/>
              <w:left w:val="nil"/>
              <w:bottom w:val="single" w:sz="4" w:space="0" w:color="auto"/>
              <w:right w:val="single" w:sz="4" w:space="0" w:color="auto"/>
            </w:tcBorders>
            <w:shd w:val="clear" w:color="auto" w:fill="auto"/>
            <w:noWrap/>
            <w:vAlign w:val="center"/>
          </w:tcPr>
          <w:p w14:paraId="7EFB339D"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1295</w:t>
            </w:r>
          </w:p>
        </w:tc>
        <w:tc>
          <w:tcPr>
            <w:tcW w:w="1920" w:type="dxa"/>
            <w:tcBorders>
              <w:top w:val="nil"/>
              <w:left w:val="nil"/>
              <w:bottom w:val="single" w:sz="4" w:space="0" w:color="auto"/>
              <w:right w:val="single" w:sz="4" w:space="0" w:color="auto"/>
            </w:tcBorders>
            <w:shd w:val="clear" w:color="auto" w:fill="auto"/>
            <w:noWrap/>
            <w:vAlign w:val="center"/>
          </w:tcPr>
          <w:p w14:paraId="05F80639"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2153.1</w:t>
            </w:r>
          </w:p>
        </w:tc>
        <w:tc>
          <w:tcPr>
            <w:tcW w:w="2040" w:type="dxa"/>
            <w:tcBorders>
              <w:top w:val="nil"/>
              <w:left w:val="nil"/>
              <w:bottom w:val="single" w:sz="4" w:space="0" w:color="auto"/>
              <w:right w:val="single" w:sz="4" w:space="0" w:color="auto"/>
            </w:tcBorders>
            <w:shd w:val="clear" w:color="auto" w:fill="auto"/>
            <w:noWrap/>
            <w:vAlign w:val="center"/>
          </w:tcPr>
          <w:p w14:paraId="171379AC"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38.72</w:t>
            </w:r>
          </w:p>
        </w:tc>
      </w:tr>
      <w:tr w:rsidR="003F1C7C" w:rsidRPr="003F1C7C" w14:paraId="67A0E4C9" w14:textId="77777777" w:rsidTr="0099079B">
        <w:trPr>
          <w:trHeight w:val="300"/>
        </w:trPr>
        <w:tc>
          <w:tcPr>
            <w:tcW w:w="857" w:type="dxa"/>
            <w:tcBorders>
              <w:top w:val="nil"/>
              <w:left w:val="single" w:sz="4" w:space="0" w:color="auto"/>
              <w:bottom w:val="single" w:sz="4" w:space="0" w:color="auto"/>
              <w:right w:val="single" w:sz="4" w:space="0" w:color="auto"/>
            </w:tcBorders>
            <w:shd w:val="clear" w:color="auto" w:fill="auto"/>
            <w:noWrap/>
            <w:vAlign w:val="center"/>
          </w:tcPr>
          <w:p w14:paraId="7686A518"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11</w:t>
            </w:r>
          </w:p>
        </w:tc>
        <w:tc>
          <w:tcPr>
            <w:tcW w:w="1680" w:type="dxa"/>
            <w:tcBorders>
              <w:top w:val="nil"/>
              <w:left w:val="nil"/>
              <w:bottom w:val="single" w:sz="4" w:space="0" w:color="auto"/>
              <w:right w:val="single" w:sz="4" w:space="0" w:color="auto"/>
            </w:tcBorders>
            <w:shd w:val="clear" w:color="auto" w:fill="auto"/>
            <w:noWrap/>
            <w:vAlign w:val="center"/>
          </w:tcPr>
          <w:p w14:paraId="26787505"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1300</w:t>
            </w:r>
          </w:p>
        </w:tc>
        <w:tc>
          <w:tcPr>
            <w:tcW w:w="1920" w:type="dxa"/>
            <w:tcBorders>
              <w:top w:val="nil"/>
              <w:left w:val="nil"/>
              <w:bottom w:val="single" w:sz="4" w:space="0" w:color="auto"/>
              <w:right w:val="single" w:sz="4" w:space="0" w:color="auto"/>
            </w:tcBorders>
            <w:shd w:val="clear" w:color="auto" w:fill="auto"/>
            <w:noWrap/>
            <w:vAlign w:val="center"/>
          </w:tcPr>
          <w:p w14:paraId="762DF87C"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2471.7</w:t>
            </w:r>
          </w:p>
        </w:tc>
        <w:tc>
          <w:tcPr>
            <w:tcW w:w="2040" w:type="dxa"/>
            <w:tcBorders>
              <w:top w:val="nil"/>
              <w:left w:val="nil"/>
              <w:bottom w:val="single" w:sz="4" w:space="0" w:color="auto"/>
              <w:right w:val="single" w:sz="4" w:space="0" w:color="auto"/>
            </w:tcBorders>
            <w:shd w:val="clear" w:color="auto" w:fill="auto"/>
            <w:noWrap/>
            <w:vAlign w:val="center"/>
          </w:tcPr>
          <w:p w14:paraId="5CA2ABAD"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50.28</w:t>
            </w:r>
          </w:p>
        </w:tc>
      </w:tr>
      <w:tr w:rsidR="003F1C7C" w:rsidRPr="003F1C7C" w14:paraId="5ED2B623" w14:textId="77777777" w:rsidTr="0099079B">
        <w:trPr>
          <w:trHeight w:val="300"/>
        </w:trPr>
        <w:tc>
          <w:tcPr>
            <w:tcW w:w="857" w:type="dxa"/>
            <w:tcBorders>
              <w:top w:val="nil"/>
              <w:left w:val="single" w:sz="4" w:space="0" w:color="auto"/>
              <w:bottom w:val="single" w:sz="4" w:space="0" w:color="auto"/>
              <w:right w:val="single" w:sz="4" w:space="0" w:color="auto"/>
            </w:tcBorders>
            <w:shd w:val="clear" w:color="auto" w:fill="auto"/>
            <w:noWrap/>
            <w:vAlign w:val="center"/>
          </w:tcPr>
          <w:p w14:paraId="2275E42A"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12</w:t>
            </w:r>
          </w:p>
        </w:tc>
        <w:tc>
          <w:tcPr>
            <w:tcW w:w="1680" w:type="dxa"/>
            <w:tcBorders>
              <w:top w:val="nil"/>
              <w:left w:val="nil"/>
              <w:bottom w:val="single" w:sz="4" w:space="0" w:color="auto"/>
              <w:right w:val="single" w:sz="4" w:space="0" w:color="auto"/>
            </w:tcBorders>
            <w:shd w:val="clear" w:color="auto" w:fill="auto"/>
            <w:noWrap/>
            <w:vAlign w:val="center"/>
          </w:tcPr>
          <w:p w14:paraId="1FBEDD60"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1305</w:t>
            </w:r>
          </w:p>
        </w:tc>
        <w:tc>
          <w:tcPr>
            <w:tcW w:w="1920" w:type="dxa"/>
            <w:tcBorders>
              <w:top w:val="nil"/>
              <w:left w:val="nil"/>
              <w:bottom w:val="single" w:sz="4" w:space="0" w:color="auto"/>
              <w:right w:val="single" w:sz="4" w:space="0" w:color="auto"/>
            </w:tcBorders>
            <w:shd w:val="clear" w:color="auto" w:fill="auto"/>
            <w:noWrap/>
            <w:vAlign w:val="center"/>
          </w:tcPr>
          <w:p w14:paraId="783F759A"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2712.6</w:t>
            </w:r>
          </w:p>
        </w:tc>
        <w:tc>
          <w:tcPr>
            <w:tcW w:w="2040" w:type="dxa"/>
            <w:tcBorders>
              <w:top w:val="nil"/>
              <w:left w:val="nil"/>
              <w:bottom w:val="single" w:sz="4" w:space="0" w:color="auto"/>
              <w:right w:val="single" w:sz="4" w:space="0" w:color="auto"/>
            </w:tcBorders>
            <w:shd w:val="clear" w:color="auto" w:fill="auto"/>
            <w:noWrap/>
            <w:vAlign w:val="center"/>
          </w:tcPr>
          <w:p w14:paraId="358F8AF5"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63.25</w:t>
            </w:r>
          </w:p>
        </w:tc>
      </w:tr>
      <w:tr w:rsidR="003F1C7C" w:rsidRPr="003F1C7C" w14:paraId="3A25A6DC" w14:textId="77777777" w:rsidTr="0099079B">
        <w:trPr>
          <w:trHeight w:val="300"/>
        </w:trPr>
        <w:tc>
          <w:tcPr>
            <w:tcW w:w="857" w:type="dxa"/>
            <w:tcBorders>
              <w:top w:val="nil"/>
              <w:left w:val="single" w:sz="4" w:space="0" w:color="auto"/>
              <w:bottom w:val="single" w:sz="4" w:space="0" w:color="auto"/>
              <w:right w:val="single" w:sz="4" w:space="0" w:color="auto"/>
            </w:tcBorders>
            <w:shd w:val="clear" w:color="auto" w:fill="auto"/>
            <w:noWrap/>
            <w:vAlign w:val="center"/>
          </w:tcPr>
          <w:p w14:paraId="54A25473"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13</w:t>
            </w:r>
          </w:p>
        </w:tc>
        <w:tc>
          <w:tcPr>
            <w:tcW w:w="1680" w:type="dxa"/>
            <w:tcBorders>
              <w:top w:val="nil"/>
              <w:left w:val="nil"/>
              <w:bottom w:val="single" w:sz="4" w:space="0" w:color="auto"/>
              <w:right w:val="single" w:sz="4" w:space="0" w:color="auto"/>
            </w:tcBorders>
            <w:shd w:val="clear" w:color="auto" w:fill="auto"/>
            <w:noWrap/>
            <w:vAlign w:val="center"/>
          </w:tcPr>
          <w:p w14:paraId="728EA3A7"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1310</w:t>
            </w:r>
          </w:p>
        </w:tc>
        <w:tc>
          <w:tcPr>
            <w:tcW w:w="1920" w:type="dxa"/>
            <w:tcBorders>
              <w:top w:val="nil"/>
              <w:left w:val="nil"/>
              <w:bottom w:val="single" w:sz="4" w:space="0" w:color="auto"/>
              <w:right w:val="single" w:sz="4" w:space="0" w:color="auto"/>
            </w:tcBorders>
            <w:shd w:val="clear" w:color="auto" w:fill="auto"/>
            <w:noWrap/>
            <w:vAlign w:val="center"/>
          </w:tcPr>
          <w:p w14:paraId="652942BD"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2915.6</w:t>
            </w:r>
          </w:p>
        </w:tc>
        <w:tc>
          <w:tcPr>
            <w:tcW w:w="2040" w:type="dxa"/>
            <w:tcBorders>
              <w:top w:val="nil"/>
              <w:left w:val="nil"/>
              <w:bottom w:val="single" w:sz="4" w:space="0" w:color="auto"/>
              <w:right w:val="single" w:sz="4" w:space="0" w:color="auto"/>
            </w:tcBorders>
            <w:shd w:val="clear" w:color="auto" w:fill="auto"/>
            <w:noWrap/>
            <w:vAlign w:val="center"/>
          </w:tcPr>
          <w:p w14:paraId="7AF23D46"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79.00</w:t>
            </w:r>
          </w:p>
        </w:tc>
      </w:tr>
      <w:tr w:rsidR="003F1C7C" w:rsidRPr="003F1C7C" w14:paraId="2326A871" w14:textId="77777777" w:rsidTr="0099079B">
        <w:trPr>
          <w:trHeight w:val="300"/>
        </w:trPr>
        <w:tc>
          <w:tcPr>
            <w:tcW w:w="857" w:type="dxa"/>
            <w:tcBorders>
              <w:top w:val="nil"/>
              <w:left w:val="single" w:sz="4" w:space="0" w:color="auto"/>
              <w:bottom w:val="single" w:sz="4" w:space="0" w:color="auto"/>
              <w:right w:val="single" w:sz="4" w:space="0" w:color="auto"/>
            </w:tcBorders>
            <w:shd w:val="clear" w:color="auto" w:fill="auto"/>
            <w:noWrap/>
            <w:vAlign w:val="center"/>
          </w:tcPr>
          <w:p w14:paraId="517F0649"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14</w:t>
            </w:r>
          </w:p>
        </w:tc>
        <w:tc>
          <w:tcPr>
            <w:tcW w:w="1680" w:type="dxa"/>
            <w:tcBorders>
              <w:top w:val="nil"/>
              <w:left w:val="nil"/>
              <w:bottom w:val="single" w:sz="4" w:space="0" w:color="auto"/>
              <w:right w:val="single" w:sz="4" w:space="0" w:color="auto"/>
            </w:tcBorders>
            <w:shd w:val="clear" w:color="auto" w:fill="auto"/>
            <w:noWrap/>
            <w:vAlign w:val="center"/>
          </w:tcPr>
          <w:p w14:paraId="1120F97C"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1315</w:t>
            </w:r>
          </w:p>
        </w:tc>
        <w:tc>
          <w:tcPr>
            <w:tcW w:w="1920" w:type="dxa"/>
            <w:tcBorders>
              <w:top w:val="nil"/>
              <w:left w:val="nil"/>
              <w:bottom w:val="single" w:sz="4" w:space="0" w:color="auto"/>
              <w:right w:val="single" w:sz="4" w:space="0" w:color="auto"/>
            </w:tcBorders>
            <w:shd w:val="clear" w:color="auto" w:fill="auto"/>
            <w:noWrap/>
            <w:vAlign w:val="center"/>
          </w:tcPr>
          <w:p w14:paraId="390FD128"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3189.5</w:t>
            </w:r>
          </w:p>
        </w:tc>
        <w:tc>
          <w:tcPr>
            <w:tcW w:w="2040" w:type="dxa"/>
            <w:tcBorders>
              <w:top w:val="nil"/>
              <w:left w:val="nil"/>
              <w:bottom w:val="single" w:sz="4" w:space="0" w:color="auto"/>
              <w:right w:val="single" w:sz="4" w:space="0" w:color="auto"/>
            </w:tcBorders>
            <w:shd w:val="clear" w:color="auto" w:fill="auto"/>
            <w:noWrap/>
            <w:vAlign w:val="center"/>
          </w:tcPr>
          <w:p w14:paraId="2ED7AD78"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94.25</w:t>
            </w:r>
          </w:p>
        </w:tc>
      </w:tr>
      <w:tr w:rsidR="003F1C7C" w:rsidRPr="003F1C7C" w14:paraId="6EC20D40" w14:textId="77777777" w:rsidTr="0099079B">
        <w:trPr>
          <w:trHeight w:val="300"/>
        </w:trPr>
        <w:tc>
          <w:tcPr>
            <w:tcW w:w="857" w:type="dxa"/>
            <w:tcBorders>
              <w:top w:val="nil"/>
              <w:left w:val="single" w:sz="4" w:space="0" w:color="auto"/>
              <w:bottom w:val="single" w:sz="4" w:space="0" w:color="auto"/>
              <w:right w:val="single" w:sz="4" w:space="0" w:color="auto"/>
            </w:tcBorders>
            <w:shd w:val="clear" w:color="auto" w:fill="auto"/>
            <w:noWrap/>
            <w:vAlign w:val="center"/>
          </w:tcPr>
          <w:p w14:paraId="1D18B458"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15</w:t>
            </w:r>
          </w:p>
        </w:tc>
        <w:tc>
          <w:tcPr>
            <w:tcW w:w="1680" w:type="dxa"/>
            <w:tcBorders>
              <w:top w:val="nil"/>
              <w:left w:val="nil"/>
              <w:bottom w:val="single" w:sz="4" w:space="0" w:color="auto"/>
              <w:right w:val="single" w:sz="4" w:space="0" w:color="auto"/>
            </w:tcBorders>
            <w:shd w:val="clear" w:color="auto" w:fill="auto"/>
            <w:noWrap/>
            <w:vAlign w:val="center"/>
          </w:tcPr>
          <w:p w14:paraId="57CB5DC6"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1320</w:t>
            </w:r>
          </w:p>
        </w:tc>
        <w:tc>
          <w:tcPr>
            <w:tcW w:w="1920" w:type="dxa"/>
            <w:tcBorders>
              <w:top w:val="nil"/>
              <w:left w:val="nil"/>
              <w:bottom w:val="single" w:sz="4" w:space="0" w:color="auto"/>
              <w:right w:val="single" w:sz="4" w:space="0" w:color="auto"/>
            </w:tcBorders>
            <w:shd w:val="clear" w:color="auto" w:fill="auto"/>
            <w:noWrap/>
            <w:vAlign w:val="center"/>
          </w:tcPr>
          <w:p w14:paraId="2FD94B8C"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3390</w:t>
            </w:r>
          </w:p>
        </w:tc>
        <w:tc>
          <w:tcPr>
            <w:tcW w:w="2040" w:type="dxa"/>
            <w:tcBorders>
              <w:top w:val="nil"/>
              <w:left w:val="nil"/>
              <w:bottom w:val="single" w:sz="4" w:space="0" w:color="auto"/>
              <w:right w:val="single" w:sz="4" w:space="0" w:color="auto"/>
            </w:tcBorders>
            <w:shd w:val="clear" w:color="auto" w:fill="auto"/>
            <w:noWrap/>
            <w:vAlign w:val="center"/>
          </w:tcPr>
          <w:p w14:paraId="3E3412CD" w14:textId="77777777" w:rsidR="003F1C7C" w:rsidRPr="003F1C7C" w:rsidRDefault="003F1C7C" w:rsidP="003F1C7C">
            <w:pPr>
              <w:jc w:val="center"/>
              <w:rPr>
                <w:rFonts w:ascii="Times New Roman" w:hAnsi="Times New Roman" w:cs="Times New Roman"/>
                <w:sz w:val="28"/>
                <w:szCs w:val="28"/>
              </w:rPr>
            </w:pPr>
            <w:r w:rsidRPr="003F1C7C">
              <w:rPr>
                <w:rFonts w:ascii="Times New Roman" w:hAnsi="Times New Roman" w:cs="Times New Roman"/>
                <w:sz w:val="28"/>
                <w:szCs w:val="28"/>
              </w:rPr>
              <w:t>110.70</w:t>
            </w:r>
          </w:p>
        </w:tc>
      </w:tr>
    </w:tbl>
    <w:p w14:paraId="258334BB" w14:textId="77777777" w:rsidR="003F1C7C" w:rsidRPr="003F1C7C" w:rsidRDefault="003F1C7C" w:rsidP="003F1C7C">
      <w:pPr>
        <w:spacing w:before="120" w:after="120"/>
        <w:rPr>
          <w:rFonts w:ascii="Times New Roman" w:hAnsi="Times New Roman" w:cs="Times New Roman"/>
          <w:noProof/>
          <w:sz w:val="28"/>
          <w:szCs w:val="28"/>
        </w:rPr>
      </w:pPr>
    </w:p>
    <w:p w14:paraId="358AB3BD" w14:textId="5587EAF9" w:rsidR="003F1C7C" w:rsidRPr="003F1C7C" w:rsidRDefault="003F1C7C" w:rsidP="003F1C7C">
      <w:pPr>
        <w:spacing w:before="120" w:after="120"/>
        <w:ind w:firstLine="720"/>
        <w:jc w:val="both"/>
        <w:rPr>
          <w:rFonts w:ascii="Times New Roman" w:hAnsi="Times New Roman" w:cs="Times New Roman"/>
          <w:sz w:val="28"/>
          <w:szCs w:val="28"/>
        </w:rPr>
      </w:pPr>
      <w:r w:rsidRPr="003F1C7C">
        <w:rPr>
          <w:rFonts w:ascii="Times New Roman" w:hAnsi="Times New Roman" w:cs="Times New Roman"/>
          <w:noProof/>
          <w:sz w:val="28"/>
          <w:szCs w:val="28"/>
          <w:lang w:val="en-US" w:eastAsia="en-US"/>
        </w:rPr>
        <w:drawing>
          <wp:inline distT="0" distB="0" distL="0" distR="0" wp14:anchorId="5EEE0B5B" wp14:editId="770352AF">
            <wp:extent cx="4953000" cy="3219450"/>
            <wp:effectExtent l="0" t="0" r="0" b="0"/>
            <wp:docPr id="13" name="Chart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51E3047" w14:textId="614D17D3" w:rsidR="003F1C7C" w:rsidRPr="003F1C7C" w:rsidRDefault="003F1C7C" w:rsidP="003F1C7C">
      <w:pPr>
        <w:pStyle w:val="Caption"/>
        <w:spacing w:line="240" w:lineRule="auto"/>
        <w:jc w:val="center"/>
        <w:rPr>
          <w:b/>
          <w:i w:val="0"/>
          <w:iCs/>
          <w:color w:val="000000"/>
          <w:sz w:val="28"/>
          <w:szCs w:val="28"/>
        </w:rPr>
      </w:pPr>
      <w:r w:rsidRPr="003F1C7C">
        <w:rPr>
          <w:b/>
          <w:i w:val="0"/>
          <w:iCs/>
          <w:color w:val="000000"/>
          <w:sz w:val="28"/>
          <w:szCs w:val="28"/>
        </w:rPr>
        <w:t xml:space="preserve">Hình  </w:t>
      </w:r>
      <w:r w:rsidRPr="003F1C7C">
        <w:rPr>
          <w:b/>
          <w:i w:val="0"/>
          <w:iCs/>
          <w:color w:val="000000"/>
          <w:sz w:val="28"/>
          <w:szCs w:val="28"/>
        </w:rPr>
        <w:fldChar w:fldCharType="begin"/>
      </w:r>
      <w:r w:rsidRPr="003F1C7C">
        <w:rPr>
          <w:b/>
          <w:i w:val="0"/>
          <w:iCs/>
          <w:color w:val="000000"/>
          <w:sz w:val="28"/>
          <w:szCs w:val="28"/>
        </w:rPr>
        <w:instrText xml:space="preserve"> SEQ Hình_ \* ARABIC </w:instrText>
      </w:r>
      <w:r w:rsidRPr="003F1C7C">
        <w:rPr>
          <w:b/>
          <w:i w:val="0"/>
          <w:iCs/>
          <w:color w:val="000000"/>
          <w:sz w:val="28"/>
          <w:szCs w:val="28"/>
        </w:rPr>
        <w:fldChar w:fldCharType="separate"/>
      </w:r>
      <w:r w:rsidR="00DE1D1C">
        <w:rPr>
          <w:b/>
          <w:i w:val="0"/>
          <w:iCs/>
          <w:color w:val="000000"/>
          <w:sz w:val="28"/>
          <w:szCs w:val="28"/>
        </w:rPr>
        <w:t>1</w:t>
      </w:r>
      <w:r w:rsidRPr="003F1C7C">
        <w:rPr>
          <w:b/>
          <w:i w:val="0"/>
          <w:iCs/>
          <w:color w:val="000000"/>
          <w:sz w:val="28"/>
          <w:szCs w:val="28"/>
        </w:rPr>
        <w:fldChar w:fldCharType="end"/>
      </w:r>
      <w:r w:rsidRPr="003F1C7C">
        <w:rPr>
          <w:b/>
          <w:i w:val="0"/>
          <w:iCs/>
          <w:color w:val="000000"/>
          <w:sz w:val="28"/>
          <w:szCs w:val="28"/>
        </w:rPr>
        <w:t>: Quan hệ Z~V</w:t>
      </w:r>
    </w:p>
    <w:p w14:paraId="122EECBC" w14:textId="7C45ED56" w:rsidR="003F1C7C" w:rsidRPr="003F1C7C" w:rsidRDefault="003F1C7C" w:rsidP="003F1C7C">
      <w:pPr>
        <w:spacing w:before="120" w:after="120"/>
        <w:ind w:firstLine="720"/>
        <w:jc w:val="both"/>
        <w:rPr>
          <w:rFonts w:ascii="Times New Roman" w:hAnsi="Times New Roman" w:cs="Times New Roman"/>
          <w:noProof/>
          <w:sz w:val="28"/>
          <w:szCs w:val="28"/>
        </w:rPr>
      </w:pPr>
      <w:r w:rsidRPr="003F1C7C">
        <w:rPr>
          <w:rFonts w:ascii="Times New Roman" w:hAnsi="Times New Roman" w:cs="Times New Roman"/>
          <w:noProof/>
          <w:sz w:val="28"/>
          <w:szCs w:val="28"/>
          <w:lang w:val="en-US" w:eastAsia="en-US"/>
        </w:rPr>
        <w:lastRenderedPageBreak/>
        <w:drawing>
          <wp:inline distT="0" distB="0" distL="0" distR="0" wp14:anchorId="6D368E41" wp14:editId="38C1C240">
            <wp:extent cx="4752975" cy="3095625"/>
            <wp:effectExtent l="0" t="0" r="0" b="0"/>
            <wp:docPr id="12" name="Char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D3CB314" w14:textId="3C02AE47" w:rsidR="003F1C7C" w:rsidRDefault="003F1C7C" w:rsidP="003F1C7C">
      <w:pPr>
        <w:pStyle w:val="Caption"/>
        <w:spacing w:line="240" w:lineRule="auto"/>
        <w:jc w:val="center"/>
        <w:rPr>
          <w:b/>
          <w:i w:val="0"/>
          <w:iCs/>
          <w:color w:val="000000"/>
          <w:sz w:val="28"/>
          <w:szCs w:val="28"/>
        </w:rPr>
      </w:pPr>
      <w:r w:rsidRPr="003F1C7C">
        <w:rPr>
          <w:b/>
          <w:i w:val="0"/>
          <w:iCs/>
          <w:color w:val="000000"/>
          <w:sz w:val="28"/>
          <w:szCs w:val="28"/>
        </w:rPr>
        <w:t xml:space="preserve">Hình  </w:t>
      </w:r>
      <w:r w:rsidRPr="003F1C7C">
        <w:rPr>
          <w:b/>
          <w:i w:val="0"/>
          <w:iCs/>
          <w:color w:val="000000"/>
          <w:sz w:val="28"/>
          <w:szCs w:val="28"/>
        </w:rPr>
        <w:fldChar w:fldCharType="begin"/>
      </w:r>
      <w:r w:rsidRPr="003F1C7C">
        <w:rPr>
          <w:b/>
          <w:i w:val="0"/>
          <w:iCs/>
          <w:color w:val="000000"/>
          <w:sz w:val="28"/>
          <w:szCs w:val="28"/>
        </w:rPr>
        <w:instrText xml:space="preserve"> SEQ Hình_ \* ARABIC </w:instrText>
      </w:r>
      <w:r w:rsidRPr="003F1C7C">
        <w:rPr>
          <w:b/>
          <w:i w:val="0"/>
          <w:iCs/>
          <w:color w:val="000000"/>
          <w:sz w:val="28"/>
          <w:szCs w:val="28"/>
        </w:rPr>
        <w:fldChar w:fldCharType="separate"/>
      </w:r>
      <w:r w:rsidR="00DE1D1C">
        <w:rPr>
          <w:b/>
          <w:i w:val="0"/>
          <w:iCs/>
          <w:color w:val="000000"/>
          <w:sz w:val="28"/>
          <w:szCs w:val="28"/>
        </w:rPr>
        <w:t>2</w:t>
      </w:r>
      <w:r w:rsidRPr="003F1C7C">
        <w:rPr>
          <w:b/>
          <w:i w:val="0"/>
          <w:iCs/>
          <w:color w:val="000000"/>
          <w:sz w:val="28"/>
          <w:szCs w:val="28"/>
        </w:rPr>
        <w:fldChar w:fldCharType="end"/>
      </w:r>
      <w:r w:rsidRPr="003F1C7C">
        <w:rPr>
          <w:b/>
          <w:i w:val="0"/>
          <w:iCs/>
          <w:color w:val="000000"/>
          <w:sz w:val="28"/>
          <w:szCs w:val="28"/>
        </w:rPr>
        <w:t>: Quan hệ Z~F</w:t>
      </w:r>
    </w:p>
    <w:p w14:paraId="2605629C" w14:textId="77777777" w:rsidR="00873496" w:rsidRPr="00873496" w:rsidRDefault="00873496" w:rsidP="00873496">
      <w:pPr>
        <w:rPr>
          <w:lang w:val="en-US" w:eastAsia="en-US"/>
        </w:rPr>
      </w:pPr>
    </w:p>
    <w:p w14:paraId="0CAEC462" w14:textId="773906AC" w:rsidR="003F1C7C" w:rsidRPr="003F1C7C" w:rsidRDefault="003F1C7C" w:rsidP="00873496">
      <w:pPr>
        <w:spacing w:after="240"/>
        <w:jc w:val="center"/>
        <w:rPr>
          <w:rFonts w:ascii="Times New Roman" w:hAnsi="Times New Roman" w:cs="Times New Roman"/>
          <w:b/>
          <w:sz w:val="28"/>
          <w:szCs w:val="28"/>
        </w:rPr>
      </w:pPr>
      <w:r>
        <w:rPr>
          <w:rFonts w:ascii="Times New Roman" w:hAnsi="Times New Roman" w:cs="Times New Roman"/>
          <w:b/>
          <w:sz w:val="28"/>
          <w:szCs w:val="28"/>
          <w:lang w:val="en-US"/>
        </w:rPr>
        <w:t xml:space="preserve">Bảng </w:t>
      </w:r>
      <w:r w:rsidRPr="003F1C7C">
        <w:rPr>
          <w:rFonts w:ascii="Times New Roman" w:hAnsi="Times New Roman" w:cs="Times New Roman"/>
          <w:b/>
          <w:sz w:val="28"/>
          <w:szCs w:val="28"/>
        </w:rPr>
        <w:t>3. Số liệu và biểu đồ đường quá trình lũ đến, lũ xả</w:t>
      </w:r>
    </w:p>
    <w:tbl>
      <w:tblPr>
        <w:tblW w:w="6686"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2410"/>
        <w:gridCol w:w="2693"/>
      </w:tblGrid>
      <w:tr w:rsidR="003F1C7C" w:rsidRPr="003F1C7C" w14:paraId="11628E9F" w14:textId="77777777" w:rsidTr="00873496">
        <w:trPr>
          <w:trHeight w:val="288"/>
        </w:trPr>
        <w:tc>
          <w:tcPr>
            <w:tcW w:w="1583" w:type="dxa"/>
            <w:shd w:val="clear" w:color="auto" w:fill="auto"/>
            <w:noWrap/>
            <w:vAlign w:val="center"/>
            <w:hideMark/>
          </w:tcPr>
          <w:p w14:paraId="3FF66587"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Thời đoạn</w:t>
            </w:r>
          </w:p>
        </w:tc>
        <w:tc>
          <w:tcPr>
            <w:tcW w:w="2410" w:type="dxa"/>
            <w:shd w:val="clear" w:color="auto" w:fill="auto"/>
            <w:noWrap/>
            <w:vAlign w:val="center"/>
            <w:hideMark/>
          </w:tcPr>
          <w:p w14:paraId="6AA1C91A"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P0,5%</w:t>
            </w:r>
          </w:p>
        </w:tc>
        <w:tc>
          <w:tcPr>
            <w:tcW w:w="2693" w:type="dxa"/>
            <w:shd w:val="clear" w:color="auto" w:fill="auto"/>
            <w:noWrap/>
            <w:vAlign w:val="center"/>
            <w:hideMark/>
          </w:tcPr>
          <w:p w14:paraId="5BACDB36"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P1,5%</w:t>
            </w:r>
          </w:p>
        </w:tc>
      </w:tr>
      <w:tr w:rsidR="003F1C7C" w:rsidRPr="003F1C7C" w14:paraId="194D41F6" w14:textId="77777777" w:rsidTr="00873496">
        <w:trPr>
          <w:trHeight w:val="288"/>
        </w:trPr>
        <w:tc>
          <w:tcPr>
            <w:tcW w:w="1583" w:type="dxa"/>
            <w:shd w:val="clear" w:color="auto" w:fill="auto"/>
            <w:noWrap/>
            <w:vAlign w:val="center"/>
            <w:hideMark/>
          </w:tcPr>
          <w:p w14:paraId="0D0621BD"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0</w:t>
            </w:r>
          </w:p>
        </w:tc>
        <w:tc>
          <w:tcPr>
            <w:tcW w:w="2410" w:type="dxa"/>
            <w:shd w:val="clear" w:color="auto" w:fill="auto"/>
            <w:noWrap/>
            <w:vAlign w:val="center"/>
            <w:hideMark/>
          </w:tcPr>
          <w:p w14:paraId="3F48F713"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415.5</w:t>
            </w:r>
          </w:p>
        </w:tc>
        <w:tc>
          <w:tcPr>
            <w:tcW w:w="2693" w:type="dxa"/>
            <w:shd w:val="clear" w:color="auto" w:fill="auto"/>
            <w:noWrap/>
            <w:vAlign w:val="center"/>
            <w:hideMark/>
          </w:tcPr>
          <w:p w14:paraId="6D3B5C35"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355.6</w:t>
            </w:r>
          </w:p>
        </w:tc>
      </w:tr>
      <w:tr w:rsidR="003F1C7C" w:rsidRPr="003F1C7C" w14:paraId="49A2EDCC" w14:textId="77777777" w:rsidTr="00873496">
        <w:trPr>
          <w:trHeight w:val="288"/>
        </w:trPr>
        <w:tc>
          <w:tcPr>
            <w:tcW w:w="1583" w:type="dxa"/>
            <w:shd w:val="clear" w:color="auto" w:fill="auto"/>
            <w:noWrap/>
            <w:vAlign w:val="center"/>
            <w:hideMark/>
          </w:tcPr>
          <w:p w14:paraId="43E832A3"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1</w:t>
            </w:r>
          </w:p>
        </w:tc>
        <w:tc>
          <w:tcPr>
            <w:tcW w:w="2410" w:type="dxa"/>
            <w:shd w:val="clear" w:color="auto" w:fill="auto"/>
            <w:noWrap/>
            <w:vAlign w:val="center"/>
            <w:hideMark/>
          </w:tcPr>
          <w:p w14:paraId="3DEB80DD"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469.7</w:t>
            </w:r>
          </w:p>
        </w:tc>
        <w:tc>
          <w:tcPr>
            <w:tcW w:w="2693" w:type="dxa"/>
            <w:shd w:val="clear" w:color="auto" w:fill="auto"/>
            <w:noWrap/>
            <w:vAlign w:val="center"/>
            <w:hideMark/>
          </w:tcPr>
          <w:p w14:paraId="0EBB7C79"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402.3</w:t>
            </w:r>
          </w:p>
        </w:tc>
      </w:tr>
      <w:tr w:rsidR="003F1C7C" w:rsidRPr="003F1C7C" w14:paraId="5A0CD334" w14:textId="77777777" w:rsidTr="00873496">
        <w:trPr>
          <w:trHeight w:val="288"/>
        </w:trPr>
        <w:tc>
          <w:tcPr>
            <w:tcW w:w="1583" w:type="dxa"/>
            <w:shd w:val="clear" w:color="auto" w:fill="auto"/>
            <w:noWrap/>
            <w:vAlign w:val="center"/>
            <w:hideMark/>
          </w:tcPr>
          <w:p w14:paraId="0A897BA9"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2</w:t>
            </w:r>
          </w:p>
        </w:tc>
        <w:tc>
          <w:tcPr>
            <w:tcW w:w="2410" w:type="dxa"/>
            <w:shd w:val="clear" w:color="auto" w:fill="auto"/>
            <w:noWrap/>
            <w:vAlign w:val="center"/>
            <w:hideMark/>
          </w:tcPr>
          <w:p w14:paraId="5759BFFC"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536.3</w:t>
            </w:r>
          </w:p>
        </w:tc>
        <w:tc>
          <w:tcPr>
            <w:tcW w:w="2693" w:type="dxa"/>
            <w:shd w:val="clear" w:color="auto" w:fill="auto"/>
            <w:noWrap/>
            <w:vAlign w:val="center"/>
            <w:hideMark/>
          </w:tcPr>
          <w:p w14:paraId="29270C3A"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458.9</w:t>
            </w:r>
          </w:p>
        </w:tc>
      </w:tr>
      <w:tr w:rsidR="003F1C7C" w:rsidRPr="003F1C7C" w14:paraId="30274FE0" w14:textId="77777777" w:rsidTr="00873496">
        <w:trPr>
          <w:trHeight w:val="288"/>
        </w:trPr>
        <w:tc>
          <w:tcPr>
            <w:tcW w:w="1583" w:type="dxa"/>
            <w:shd w:val="clear" w:color="auto" w:fill="auto"/>
            <w:noWrap/>
            <w:vAlign w:val="center"/>
            <w:hideMark/>
          </w:tcPr>
          <w:p w14:paraId="390F4C54"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3</w:t>
            </w:r>
          </w:p>
        </w:tc>
        <w:tc>
          <w:tcPr>
            <w:tcW w:w="2410" w:type="dxa"/>
            <w:shd w:val="clear" w:color="auto" w:fill="auto"/>
            <w:noWrap/>
            <w:vAlign w:val="center"/>
            <w:hideMark/>
          </w:tcPr>
          <w:p w14:paraId="1AF01593"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600.0</w:t>
            </w:r>
          </w:p>
        </w:tc>
        <w:tc>
          <w:tcPr>
            <w:tcW w:w="2693" w:type="dxa"/>
            <w:shd w:val="clear" w:color="auto" w:fill="auto"/>
            <w:noWrap/>
            <w:vAlign w:val="center"/>
            <w:hideMark/>
          </w:tcPr>
          <w:p w14:paraId="077860D4"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512.8</w:t>
            </w:r>
          </w:p>
        </w:tc>
      </w:tr>
      <w:tr w:rsidR="003F1C7C" w:rsidRPr="003F1C7C" w14:paraId="69933FDF" w14:textId="77777777" w:rsidTr="00873496">
        <w:trPr>
          <w:trHeight w:val="288"/>
        </w:trPr>
        <w:tc>
          <w:tcPr>
            <w:tcW w:w="1583" w:type="dxa"/>
            <w:shd w:val="clear" w:color="auto" w:fill="auto"/>
            <w:noWrap/>
            <w:vAlign w:val="center"/>
            <w:hideMark/>
          </w:tcPr>
          <w:p w14:paraId="6F301A51"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4</w:t>
            </w:r>
          </w:p>
        </w:tc>
        <w:tc>
          <w:tcPr>
            <w:tcW w:w="2410" w:type="dxa"/>
            <w:shd w:val="clear" w:color="auto" w:fill="auto"/>
            <w:noWrap/>
            <w:vAlign w:val="center"/>
            <w:hideMark/>
          </w:tcPr>
          <w:p w14:paraId="236E7C61"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647.5</w:t>
            </w:r>
          </w:p>
        </w:tc>
        <w:tc>
          <w:tcPr>
            <w:tcW w:w="2693" w:type="dxa"/>
            <w:shd w:val="clear" w:color="auto" w:fill="auto"/>
            <w:noWrap/>
            <w:vAlign w:val="center"/>
            <w:hideMark/>
          </w:tcPr>
          <w:p w14:paraId="60A65EE4"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554.1</w:t>
            </w:r>
          </w:p>
        </w:tc>
      </w:tr>
      <w:tr w:rsidR="003F1C7C" w:rsidRPr="003F1C7C" w14:paraId="0E5306CF" w14:textId="77777777" w:rsidTr="00873496">
        <w:trPr>
          <w:trHeight w:val="288"/>
        </w:trPr>
        <w:tc>
          <w:tcPr>
            <w:tcW w:w="1583" w:type="dxa"/>
            <w:shd w:val="clear" w:color="auto" w:fill="auto"/>
            <w:noWrap/>
            <w:vAlign w:val="center"/>
            <w:hideMark/>
          </w:tcPr>
          <w:p w14:paraId="51062F31"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5</w:t>
            </w:r>
          </w:p>
        </w:tc>
        <w:tc>
          <w:tcPr>
            <w:tcW w:w="2410" w:type="dxa"/>
            <w:shd w:val="clear" w:color="auto" w:fill="auto"/>
            <w:noWrap/>
            <w:vAlign w:val="center"/>
            <w:hideMark/>
          </w:tcPr>
          <w:p w14:paraId="754D5B31"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697.9</w:t>
            </w:r>
          </w:p>
        </w:tc>
        <w:tc>
          <w:tcPr>
            <w:tcW w:w="2693" w:type="dxa"/>
            <w:shd w:val="clear" w:color="auto" w:fill="auto"/>
            <w:noWrap/>
            <w:vAlign w:val="center"/>
            <w:hideMark/>
          </w:tcPr>
          <w:p w14:paraId="33B05253"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597.2</w:t>
            </w:r>
          </w:p>
        </w:tc>
      </w:tr>
      <w:tr w:rsidR="003F1C7C" w:rsidRPr="003F1C7C" w14:paraId="7F5EC21E" w14:textId="77777777" w:rsidTr="00873496">
        <w:trPr>
          <w:trHeight w:val="288"/>
        </w:trPr>
        <w:tc>
          <w:tcPr>
            <w:tcW w:w="1583" w:type="dxa"/>
            <w:shd w:val="clear" w:color="auto" w:fill="auto"/>
            <w:noWrap/>
            <w:vAlign w:val="center"/>
            <w:hideMark/>
          </w:tcPr>
          <w:p w14:paraId="2238DFB5"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6</w:t>
            </w:r>
          </w:p>
        </w:tc>
        <w:tc>
          <w:tcPr>
            <w:tcW w:w="2410" w:type="dxa"/>
            <w:shd w:val="clear" w:color="auto" w:fill="auto"/>
            <w:noWrap/>
            <w:vAlign w:val="center"/>
            <w:hideMark/>
          </w:tcPr>
          <w:p w14:paraId="7AEAF88B"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756.9</w:t>
            </w:r>
          </w:p>
        </w:tc>
        <w:tc>
          <w:tcPr>
            <w:tcW w:w="2693" w:type="dxa"/>
            <w:shd w:val="clear" w:color="auto" w:fill="auto"/>
            <w:noWrap/>
            <w:vAlign w:val="center"/>
            <w:hideMark/>
          </w:tcPr>
          <w:p w14:paraId="234DEBE0"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647.5</w:t>
            </w:r>
          </w:p>
        </w:tc>
      </w:tr>
      <w:tr w:rsidR="003F1C7C" w:rsidRPr="003F1C7C" w14:paraId="5B285E66" w14:textId="77777777" w:rsidTr="00873496">
        <w:trPr>
          <w:trHeight w:val="288"/>
        </w:trPr>
        <w:tc>
          <w:tcPr>
            <w:tcW w:w="1583" w:type="dxa"/>
            <w:shd w:val="clear" w:color="auto" w:fill="auto"/>
            <w:noWrap/>
            <w:vAlign w:val="center"/>
            <w:hideMark/>
          </w:tcPr>
          <w:p w14:paraId="7149FF9E"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7</w:t>
            </w:r>
          </w:p>
        </w:tc>
        <w:tc>
          <w:tcPr>
            <w:tcW w:w="2410" w:type="dxa"/>
            <w:shd w:val="clear" w:color="auto" w:fill="auto"/>
            <w:noWrap/>
            <w:vAlign w:val="center"/>
            <w:hideMark/>
          </w:tcPr>
          <w:p w14:paraId="3EE04104"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821.5</w:t>
            </w:r>
          </w:p>
        </w:tc>
        <w:tc>
          <w:tcPr>
            <w:tcW w:w="2693" w:type="dxa"/>
            <w:shd w:val="clear" w:color="auto" w:fill="auto"/>
            <w:noWrap/>
            <w:vAlign w:val="center"/>
            <w:hideMark/>
          </w:tcPr>
          <w:p w14:paraId="3C2B1098"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703.2</w:t>
            </w:r>
          </w:p>
        </w:tc>
      </w:tr>
      <w:tr w:rsidR="003F1C7C" w:rsidRPr="003F1C7C" w14:paraId="70C42A10" w14:textId="77777777" w:rsidTr="00873496">
        <w:trPr>
          <w:trHeight w:val="288"/>
        </w:trPr>
        <w:tc>
          <w:tcPr>
            <w:tcW w:w="1583" w:type="dxa"/>
            <w:shd w:val="clear" w:color="auto" w:fill="auto"/>
            <w:noWrap/>
            <w:vAlign w:val="center"/>
            <w:hideMark/>
          </w:tcPr>
          <w:p w14:paraId="36BA5E53"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8</w:t>
            </w:r>
          </w:p>
        </w:tc>
        <w:tc>
          <w:tcPr>
            <w:tcW w:w="2410" w:type="dxa"/>
            <w:shd w:val="clear" w:color="auto" w:fill="auto"/>
            <w:noWrap/>
            <w:vAlign w:val="center"/>
            <w:hideMark/>
          </w:tcPr>
          <w:p w14:paraId="26C165E1"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850.1</w:t>
            </w:r>
          </w:p>
        </w:tc>
        <w:tc>
          <w:tcPr>
            <w:tcW w:w="2693" w:type="dxa"/>
            <w:shd w:val="clear" w:color="auto" w:fill="auto"/>
            <w:noWrap/>
            <w:vAlign w:val="center"/>
            <w:hideMark/>
          </w:tcPr>
          <w:p w14:paraId="646E2667"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727.4</w:t>
            </w:r>
          </w:p>
        </w:tc>
      </w:tr>
      <w:tr w:rsidR="003F1C7C" w:rsidRPr="003F1C7C" w14:paraId="3D006D17" w14:textId="77777777" w:rsidTr="00873496">
        <w:trPr>
          <w:trHeight w:val="288"/>
        </w:trPr>
        <w:tc>
          <w:tcPr>
            <w:tcW w:w="1583" w:type="dxa"/>
            <w:shd w:val="clear" w:color="auto" w:fill="auto"/>
            <w:noWrap/>
            <w:vAlign w:val="center"/>
            <w:hideMark/>
          </w:tcPr>
          <w:p w14:paraId="308E9030"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9</w:t>
            </w:r>
          </w:p>
        </w:tc>
        <w:tc>
          <w:tcPr>
            <w:tcW w:w="2410" w:type="dxa"/>
            <w:shd w:val="clear" w:color="auto" w:fill="auto"/>
            <w:noWrap/>
            <w:vAlign w:val="center"/>
            <w:hideMark/>
          </w:tcPr>
          <w:p w14:paraId="683E5C53"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850.1</w:t>
            </w:r>
          </w:p>
        </w:tc>
        <w:tc>
          <w:tcPr>
            <w:tcW w:w="2693" w:type="dxa"/>
            <w:shd w:val="clear" w:color="auto" w:fill="auto"/>
            <w:noWrap/>
            <w:vAlign w:val="center"/>
            <w:hideMark/>
          </w:tcPr>
          <w:p w14:paraId="3B68C2A8"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727.4</w:t>
            </w:r>
          </w:p>
        </w:tc>
      </w:tr>
      <w:tr w:rsidR="003F1C7C" w:rsidRPr="003F1C7C" w14:paraId="3F192458" w14:textId="77777777" w:rsidTr="00873496">
        <w:trPr>
          <w:trHeight w:val="288"/>
        </w:trPr>
        <w:tc>
          <w:tcPr>
            <w:tcW w:w="1583" w:type="dxa"/>
            <w:shd w:val="clear" w:color="auto" w:fill="auto"/>
            <w:noWrap/>
            <w:vAlign w:val="center"/>
            <w:hideMark/>
          </w:tcPr>
          <w:p w14:paraId="5465DED3"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10</w:t>
            </w:r>
          </w:p>
        </w:tc>
        <w:tc>
          <w:tcPr>
            <w:tcW w:w="2410" w:type="dxa"/>
            <w:shd w:val="clear" w:color="auto" w:fill="auto"/>
            <w:noWrap/>
            <w:vAlign w:val="center"/>
            <w:hideMark/>
          </w:tcPr>
          <w:p w14:paraId="63222BD4"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829.1</w:t>
            </w:r>
          </w:p>
        </w:tc>
        <w:tc>
          <w:tcPr>
            <w:tcW w:w="2693" w:type="dxa"/>
            <w:shd w:val="clear" w:color="auto" w:fill="auto"/>
            <w:noWrap/>
            <w:vAlign w:val="center"/>
            <w:hideMark/>
          </w:tcPr>
          <w:p w14:paraId="30F8426D"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709.4</w:t>
            </w:r>
          </w:p>
        </w:tc>
      </w:tr>
      <w:tr w:rsidR="003F1C7C" w:rsidRPr="003F1C7C" w14:paraId="66D1FE0B" w14:textId="77777777" w:rsidTr="00873496">
        <w:trPr>
          <w:trHeight w:val="288"/>
        </w:trPr>
        <w:tc>
          <w:tcPr>
            <w:tcW w:w="1583" w:type="dxa"/>
            <w:shd w:val="clear" w:color="auto" w:fill="auto"/>
            <w:noWrap/>
            <w:vAlign w:val="center"/>
            <w:hideMark/>
          </w:tcPr>
          <w:p w14:paraId="42940827"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11</w:t>
            </w:r>
          </w:p>
        </w:tc>
        <w:tc>
          <w:tcPr>
            <w:tcW w:w="2410" w:type="dxa"/>
            <w:shd w:val="clear" w:color="auto" w:fill="auto"/>
            <w:noWrap/>
            <w:vAlign w:val="center"/>
            <w:hideMark/>
          </w:tcPr>
          <w:p w14:paraId="4409A53F"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799.7</w:t>
            </w:r>
          </w:p>
        </w:tc>
        <w:tc>
          <w:tcPr>
            <w:tcW w:w="2693" w:type="dxa"/>
            <w:shd w:val="clear" w:color="auto" w:fill="auto"/>
            <w:noWrap/>
            <w:vAlign w:val="center"/>
            <w:hideMark/>
          </w:tcPr>
          <w:p w14:paraId="41153D00"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684.3</w:t>
            </w:r>
          </w:p>
        </w:tc>
      </w:tr>
      <w:tr w:rsidR="003F1C7C" w:rsidRPr="003F1C7C" w14:paraId="5717499C" w14:textId="77777777" w:rsidTr="00873496">
        <w:trPr>
          <w:trHeight w:val="288"/>
        </w:trPr>
        <w:tc>
          <w:tcPr>
            <w:tcW w:w="1583" w:type="dxa"/>
            <w:shd w:val="clear" w:color="auto" w:fill="auto"/>
            <w:noWrap/>
            <w:vAlign w:val="center"/>
            <w:hideMark/>
          </w:tcPr>
          <w:p w14:paraId="210BCC0E"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12</w:t>
            </w:r>
          </w:p>
        </w:tc>
        <w:tc>
          <w:tcPr>
            <w:tcW w:w="2410" w:type="dxa"/>
            <w:shd w:val="clear" w:color="auto" w:fill="auto"/>
            <w:noWrap/>
            <w:vAlign w:val="center"/>
            <w:hideMark/>
          </w:tcPr>
          <w:p w14:paraId="5CA009AE"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763.5</w:t>
            </w:r>
          </w:p>
        </w:tc>
        <w:tc>
          <w:tcPr>
            <w:tcW w:w="2693" w:type="dxa"/>
            <w:shd w:val="clear" w:color="auto" w:fill="auto"/>
            <w:noWrap/>
            <w:vAlign w:val="center"/>
            <w:hideMark/>
          </w:tcPr>
          <w:p w14:paraId="02A034D4"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653.8</w:t>
            </w:r>
          </w:p>
        </w:tc>
      </w:tr>
      <w:tr w:rsidR="003F1C7C" w:rsidRPr="003F1C7C" w14:paraId="777A7F02" w14:textId="77777777" w:rsidTr="00873496">
        <w:trPr>
          <w:trHeight w:val="288"/>
        </w:trPr>
        <w:tc>
          <w:tcPr>
            <w:tcW w:w="1583" w:type="dxa"/>
            <w:shd w:val="clear" w:color="auto" w:fill="auto"/>
            <w:noWrap/>
            <w:vAlign w:val="center"/>
            <w:hideMark/>
          </w:tcPr>
          <w:p w14:paraId="336FC00A"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13</w:t>
            </w:r>
          </w:p>
        </w:tc>
        <w:tc>
          <w:tcPr>
            <w:tcW w:w="2410" w:type="dxa"/>
            <w:shd w:val="clear" w:color="auto" w:fill="auto"/>
            <w:noWrap/>
            <w:vAlign w:val="center"/>
            <w:hideMark/>
          </w:tcPr>
          <w:p w14:paraId="61270C5C"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742.6</w:t>
            </w:r>
          </w:p>
        </w:tc>
        <w:tc>
          <w:tcPr>
            <w:tcW w:w="2693" w:type="dxa"/>
            <w:shd w:val="clear" w:color="auto" w:fill="auto"/>
            <w:noWrap/>
            <w:vAlign w:val="center"/>
            <w:hideMark/>
          </w:tcPr>
          <w:p w14:paraId="3211FF43"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634.9</w:t>
            </w:r>
          </w:p>
        </w:tc>
      </w:tr>
      <w:tr w:rsidR="003F1C7C" w:rsidRPr="003F1C7C" w14:paraId="604AE3EC" w14:textId="77777777" w:rsidTr="00873496">
        <w:trPr>
          <w:trHeight w:val="288"/>
        </w:trPr>
        <w:tc>
          <w:tcPr>
            <w:tcW w:w="1583" w:type="dxa"/>
            <w:shd w:val="clear" w:color="auto" w:fill="auto"/>
            <w:noWrap/>
            <w:vAlign w:val="center"/>
            <w:hideMark/>
          </w:tcPr>
          <w:p w14:paraId="31676F7B"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14</w:t>
            </w:r>
          </w:p>
        </w:tc>
        <w:tc>
          <w:tcPr>
            <w:tcW w:w="2410" w:type="dxa"/>
            <w:shd w:val="clear" w:color="auto" w:fill="auto"/>
            <w:noWrap/>
            <w:vAlign w:val="center"/>
            <w:hideMark/>
          </w:tcPr>
          <w:p w14:paraId="682C8FFB"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706.5</w:t>
            </w:r>
          </w:p>
        </w:tc>
        <w:tc>
          <w:tcPr>
            <w:tcW w:w="2693" w:type="dxa"/>
            <w:shd w:val="clear" w:color="auto" w:fill="auto"/>
            <w:noWrap/>
            <w:vAlign w:val="center"/>
            <w:hideMark/>
          </w:tcPr>
          <w:p w14:paraId="109C8945"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604.4</w:t>
            </w:r>
          </w:p>
        </w:tc>
      </w:tr>
      <w:tr w:rsidR="003F1C7C" w:rsidRPr="003F1C7C" w14:paraId="20AD808C" w14:textId="77777777" w:rsidTr="00873496">
        <w:trPr>
          <w:trHeight w:val="288"/>
        </w:trPr>
        <w:tc>
          <w:tcPr>
            <w:tcW w:w="1583" w:type="dxa"/>
            <w:shd w:val="clear" w:color="auto" w:fill="auto"/>
            <w:noWrap/>
            <w:vAlign w:val="center"/>
            <w:hideMark/>
          </w:tcPr>
          <w:p w14:paraId="3416B5FE"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15</w:t>
            </w:r>
          </w:p>
        </w:tc>
        <w:tc>
          <w:tcPr>
            <w:tcW w:w="2410" w:type="dxa"/>
            <w:shd w:val="clear" w:color="auto" w:fill="auto"/>
            <w:noWrap/>
            <w:vAlign w:val="center"/>
            <w:hideMark/>
          </w:tcPr>
          <w:p w14:paraId="6650A245"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674.1</w:t>
            </w:r>
          </w:p>
        </w:tc>
        <w:tc>
          <w:tcPr>
            <w:tcW w:w="2693" w:type="dxa"/>
            <w:shd w:val="clear" w:color="auto" w:fill="auto"/>
            <w:noWrap/>
            <w:vAlign w:val="center"/>
            <w:hideMark/>
          </w:tcPr>
          <w:p w14:paraId="3E6E1878"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576.5</w:t>
            </w:r>
          </w:p>
        </w:tc>
      </w:tr>
      <w:tr w:rsidR="003F1C7C" w:rsidRPr="003F1C7C" w14:paraId="7B3BBBD9" w14:textId="77777777" w:rsidTr="00873496">
        <w:trPr>
          <w:trHeight w:val="288"/>
        </w:trPr>
        <w:tc>
          <w:tcPr>
            <w:tcW w:w="1583" w:type="dxa"/>
            <w:shd w:val="clear" w:color="auto" w:fill="auto"/>
            <w:noWrap/>
            <w:vAlign w:val="center"/>
            <w:hideMark/>
          </w:tcPr>
          <w:p w14:paraId="3B29433E"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16</w:t>
            </w:r>
          </w:p>
        </w:tc>
        <w:tc>
          <w:tcPr>
            <w:tcW w:w="2410" w:type="dxa"/>
            <w:shd w:val="clear" w:color="auto" w:fill="auto"/>
            <w:noWrap/>
            <w:vAlign w:val="center"/>
            <w:hideMark/>
          </w:tcPr>
          <w:p w14:paraId="390566D5"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659.9</w:t>
            </w:r>
          </w:p>
        </w:tc>
        <w:tc>
          <w:tcPr>
            <w:tcW w:w="2693" w:type="dxa"/>
            <w:shd w:val="clear" w:color="auto" w:fill="auto"/>
            <w:noWrap/>
            <w:vAlign w:val="center"/>
            <w:hideMark/>
          </w:tcPr>
          <w:p w14:paraId="1F46D3E5"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564.0</w:t>
            </w:r>
          </w:p>
        </w:tc>
      </w:tr>
      <w:tr w:rsidR="003F1C7C" w:rsidRPr="003F1C7C" w14:paraId="053FCDCB" w14:textId="77777777" w:rsidTr="00873496">
        <w:trPr>
          <w:trHeight w:val="288"/>
        </w:trPr>
        <w:tc>
          <w:tcPr>
            <w:tcW w:w="1583" w:type="dxa"/>
            <w:shd w:val="clear" w:color="auto" w:fill="auto"/>
            <w:noWrap/>
            <w:vAlign w:val="center"/>
            <w:hideMark/>
          </w:tcPr>
          <w:p w14:paraId="3DA274DC"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17</w:t>
            </w:r>
          </w:p>
        </w:tc>
        <w:tc>
          <w:tcPr>
            <w:tcW w:w="2410" w:type="dxa"/>
            <w:shd w:val="clear" w:color="auto" w:fill="auto"/>
            <w:noWrap/>
            <w:vAlign w:val="center"/>
            <w:hideMark/>
          </w:tcPr>
          <w:p w14:paraId="1C69EDAC"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644.7</w:t>
            </w:r>
          </w:p>
        </w:tc>
        <w:tc>
          <w:tcPr>
            <w:tcW w:w="2693" w:type="dxa"/>
            <w:shd w:val="clear" w:color="auto" w:fill="auto"/>
            <w:noWrap/>
            <w:vAlign w:val="center"/>
            <w:hideMark/>
          </w:tcPr>
          <w:p w14:paraId="26CF997B"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551.4</w:t>
            </w:r>
          </w:p>
        </w:tc>
      </w:tr>
      <w:tr w:rsidR="003F1C7C" w:rsidRPr="003F1C7C" w14:paraId="2F6B477B" w14:textId="77777777" w:rsidTr="00873496">
        <w:trPr>
          <w:trHeight w:val="288"/>
        </w:trPr>
        <w:tc>
          <w:tcPr>
            <w:tcW w:w="1583" w:type="dxa"/>
            <w:shd w:val="clear" w:color="auto" w:fill="auto"/>
            <w:noWrap/>
            <w:vAlign w:val="center"/>
            <w:hideMark/>
          </w:tcPr>
          <w:p w14:paraId="7BC68A82"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18</w:t>
            </w:r>
          </w:p>
        </w:tc>
        <w:tc>
          <w:tcPr>
            <w:tcW w:w="2410" w:type="dxa"/>
            <w:shd w:val="clear" w:color="auto" w:fill="auto"/>
            <w:noWrap/>
            <w:vAlign w:val="center"/>
            <w:hideMark/>
          </w:tcPr>
          <w:p w14:paraId="0ABC8C0D"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630.4</w:t>
            </w:r>
          </w:p>
        </w:tc>
        <w:tc>
          <w:tcPr>
            <w:tcW w:w="2693" w:type="dxa"/>
            <w:shd w:val="clear" w:color="auto" w:fill="auto"/>
            <w:noWrap/>
            <w:vAlign w:val="center"/>
            <w:hideMark/>
          </w:tcPr>
          <w:p w14:paraId="7E5574B5"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539.7</w:t>
            </w:r>
          </w:p>
        </w:tc>
      </w:tr>
      <w:tr w:rsidR="003F1C7C" w:rsidRPr="003F1C7C" w14:paraId="2E7E878B" w14:textId="77777777" w:rsidTr="00873496">
        <w:trPr>
          <w:trHeight w:val="288"/>
        </w:trPr>
        <w:tc>
          <w:tcPr>
            <w:tcW w:w="1583" w:type="dxa"/>
            <w:shd w:val="clear" w:color="auto" w:fill="auto"/>
            <w:noWrap/>
            <w:vAlign w:val="center"/>
            <w:hideMark/>
          </w:tcPr>
          <w:p w14:paraId="41A1F9BF"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19</w:t>
            </w:r>
          </w:p>
        </w:tc>
        <w:tc>
          <w:tcPr>
            <w:tcW w:w="2410" w:type="dxa"/>
            <w:shd w:val="clear" w:color="auto" w:fill="auto"/>
            <w:noWrap/>
            <w:vAlign w:val="center"/>
            <w:hideMark/>
          </w:tcPr>
          <w:p w14:paraId="7DF6F9D6"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619.9</w:t>
            </w:r>
          </w:p>
        </w:tc>
        <w:tc>
          <w:tcPr>
            <w:tcW w:w="2693" w:type="dxa"/>
            <w:shd w:val="clear" w:color="auto" w:fill="auto"/>
            <w:noWrap/>
            <w:vAlign w:val="center"/>
            <w:hideMark/>
          </w:tcPr>
          <w:p w14:paraId="06DB84B3"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530.7</w:t>
            </w:r>
          </w:p>
        </w:tc>
      </w:tr>
      <w:tr w:rsidR="003F1C7C" w:rsidRPr="003F1C7C" w14:paraId="22D29B39" w14:textId="77777777" w:rsidTr="00873496">
        <w:trPr>
          <w:trHeight w:val="288"/>
        </w:trPr>
        <w:tc>
          <w:tcPr>
            <w:tcW w:w="1583" w:type="dxa"/>
            <w:shd w:val="clear" w:color="auto" w:fill="auto"/>
            <w:noWrap/>
            <w:vAlign w:val="center"/>
            <w:hideMark/>
          </w:tcPr>
          <w:p w14:paraId="4722A208"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20</w:t>
            </w:r>
          </w:p>
        </w:tc>
        <w:tc>
          <w:tcPr>
            <w:tcW w:w="2410" w:type="dxa"/>
            <w:shd w:val="clear" w:color="auto" w:fill="auto"/>
            <w:noWrap/>
            <w:vAlign w:val="center"/>
            <w:hideMark/>
          </w:tcPr>
          <w:p w14:paraId="16AEF223"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593.3</w:t>
            </w:r>
          </w:p>
        </w:tc>
        <w:tc>
          <w:tcPr>
            <w:tcW w:w="2693" w:type="dxa"/>
            <w:shd w:val="clear" w:color="auto" w:fill="auto"/>
            <w:noWrap/>
            <w:vAlign w:val="center"/>
            <w:hideMark/>
          </w:tcPr>
          <w:p w14:paraId="508BEB66"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507.4</w:t>
            </w:r>
          </w:p>
        </w:tc>
      </w:tr>
      <w:tr w:rsidR="003F1C7C" w:rsidRPr="003F1C7C" w14:paraId="27EFD861" w14:textId="77777777" w:rsidTr="00873496">
        <w:trPr>
          <w:trHeight w:val="288"/>
        </w:trPr>
        <w:tc>
          <w:tcPr>
            <w:tcW w:w="1583" w:type="dxa"/>
            <w:shd w:val="clear" w:color="auto" w:fill="auto"/>
            <w:noWrap/>
            <w:vAlign w:val="center"/>
            <w:hideMark/>
          </w:tcPr>
          <w:p w14:paraId="04999428"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21</w:t>
            </w:r>
          </w:p>
        </w:tc>
        <w:tc>
          <w:tcPr>
            <w:tcW w:w="2410" w:type="dxa"/>
            <w:shd w:val="clear" w:color="auto" w:fill="auto"/>
            <w:noWrap/>
            <w:vAlign w:val="center"/>
            <w:hideMark/>
          </w:tcPr>
          <w:p w14:paraId="12D569B9"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552.4</w:t>
            </w:r>
          </w:p>
        </w:tc>
        <w:tc>
          <w:tcPr>
            <w:tcW w:w="2693" w:type="dxa"/>
            <w:shd w:val="clear" w:color="auto" w:fill="auto"/>
            <w:noWrap/>
            <w:vAlign w:val="center"/>
            <w:hideMark/>
          </w:tcPr>
          <w:p w14:paraId="2045919C"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473.3</w:t>
            </w:r>
          </w:p>
        </w:tc>
      </w:tr>
      <w:tr w:rsidR="003F1C7C" w:rsidRPr="003F1C7C" w14:paraId="004C151D" w14:textId="77777777" w:rsidTr="00873496">
        <w:trPr>
          <w:trHeight w:val="288"/>
        </w:trPr>
        <w:tc>
          <w:tcPr>
            <w:tcW w:w="1583" w:type="dxa"/>
            <w:shd w:val="clear" w:color="auto" w:fill="auto"/>
            <w:noWrap/>
            <w:vAlign w:val="center"/>
            <w:hideMark/>
          </w:tcPr>
          <w:p w14:paraId="374CB863"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22</w:t>
            </w:r>
          </w:p>
        </w:tc>
        <w:tc>
          <w:tcPr>
            <w:tcW w:w="2410" w:type="dxa"/>
            <w:shd w:val="clear" w:color="auto" w:fill="auto"/>
            <w:noWrap/>
            <w:vAlign w:val="center"/>
            <w:hideMark/>
          </w:tcPr>
          <w:p w14:paraId="154A7BD1"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538.2</w:t>
            </w:r>
          </w:p>
        </w:tc>
        <w:tc>
          <w:tcPr>
            <w:tcW w:w="2693" w:type="dxa"/>
            <w:shd w:val="clear" w:color="auto" w:fill="auto"/>
            <w:noWrap/>
            <w:vAlign w:val="center"/>
            <w:hideMark/>
          </w:tcPr>
          <w:p w14:paraId="657CD033"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460.7</w:t>
            </w:r>
          </w:p>
        </w:tc>
      </w:tr>
      <w:tr w:rsidR="003F1C7C" w:rsidRPr="003F1C7C" w14:paraId="19A706D8" w14:textId="77777777" w:rsidTr="00873496">
        <w:trPr>
          <w:trHeight w:val="288"/>
        </w:trPr>
        <w:tc>
          <w:tcPr>
            <w:tcW w:w="1583" w:type="dxa"/>
            <w:shd w:val="clear" w:color="auto" w:fill="auto"/>
            <w:noWrap/>
            <w:vAlign w:val="center"/>
            <w:hideMark/>
          </w:tcPr>
          <w:p w14:paraId="01D2B22F"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23</w:t>
            </w:r>
          </w:p>
        </w:tc>
        <w:tc>
          <w:tcPr>
            <w:tcW w:w="2410" w:type="dxa"/>
            <w:shd w:val="clear" w:color="auto" w:fill="auto"/>
            <w:noWrap/>
            <w:vAlign w:val="center"/>
            <w:hideMark/>
          </w:tcPr>
          <w:p w14:paraId="0B0A74D8"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533.4</w:t>
            </w:r>
          </w:p>
        </w:tc>
        <w:tc>
          <w:tcPr>
            <w:tcW w:w="2693" w:type="dxa"/>
            <w:shd w:val="clear" w:color="auto" w:fill="auto"/>
            <w:noWrap/>
            <w:vAlign w:val="center"/>
            <w:hideMark/>
          </w:tcPr>
          <w:p w14:paraId="2B313410"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456.2</w:t>
            </w:r>
          </w:p>
        </w:tc>
      </w:tr>
      <w:tr w:rsidR="003F1C7C" w:rsidRPr="003F1C7C" w14:paraId="4CEE9198" w14:textId="77777777" w:rsidTr="00873496">
        <w:trPr>
          <w:trHeight w:val="288"/>
        </w:trPr>
        <w:tc>
          <w:tcPr>
            <w:tcW w:w="1583" w:type="dxa"/>
            <w:shd w:val="clear" w:color="auto" w:fill="auto"/>
            <w:noWrap/>
            <w:vAlign w:val="center"/>
            <w:hideMark/>
          </w:tcPr>
          <w:p w14:paraId="37BE5111"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lastRenderedPageBreak/>
              <w:t>24</w:t>
            </w:r>
          </w:p>
        </w:tc>
        <w:tc>
          <w:tcPr>
            <w:tcW w:w="2410" w:type="dxa"/>
            <w:shd w:val="clear" w:color="auto" w:fill="auto"/>
            <w:noWrap/>
            <w:vAlign w:val="center"/>
            <w:hideMark/>
          </w:tcPr>
          <w:p w14:paraId="1B38CB0A"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533.4</w:t>
            </w:r>
          </w:p>
        </w:tc>
        <w:tc>
          <w:tcPr>
            <w:tcW w:w="2693" w:type="dxa"/>
            <w:shd w:val="clear" w:color="auto" w:fill="auto"/>
            <w:noWrap/>
            <w:vAlign w:val="center"/>
            <w:hideMark/>
          </w:tcPr>
          <w:p w14:paraId="6CD1EFEF"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456.2</w:t>
            </w:r>
          </w:p>
        </w:tc>
      </w:tr>
      <w:tr w:rsidR="003F1C7C" w:rsidRPr="003F1C7C" w14:paraId="444464EB" w14:textId="77777777" w:rsidTr="00873496">
        <w:trPr>
          <w:trHeight w:val="288"/>
        </w:trPr>
        <w:tc>
          <w:tcPr>
            <w:tcW w:w="1583" w:type="dxa"/>
            <w:shd w:val="clear" w:color="auto" w:fill="auto"/>
            <w:noWrap/>
            <w:vAlign w:val="center"/>
            <w:hideMark/>
          </w:tcPr>
          <w:p w14:paraId="7754521A"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25</w:t>
            </w:r>
          </w:p>
        </w:tc>
        <w:tc>
          <w:tcPr>
            <w:tcW w:w="2410" w:type="dxa"/>
            <w:shd w:val="clear" w:color="auto" w:fill="auto"/>
            <w:noWrap/>
            <w:vAlign w:val="center"/>
            <w:hideMark/>
          </w:tcPr>
          <w:p w14:paraId="78DEA022"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533.4</w:t>
            </w:r>
          </w:p>
        </w:tc>
        <w:tc>
          <w:tcPr>
            <w:tcW w:w="2693" w:type="dxa"/>
            <w:shd w:val="clear" w:color="auto" w:fill="auto"/>
            <w:noWrap/>
            <w:vAlign w:val="center"/>
            <w:hideMark/>
          </w:tcPr>
          <w:p w14:paraId="0FB23FC0"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456.2</w:t>
            </w:r>
          </w:p>
        </w:tc>
      </w:tr>
      <w:tr w:rsidR="003F1C7C" w:rsidRPr="003F1C7C" w14:paraId="726086DA" w14:textId="77777777" w:rsidTr="00873496">
        <w:trPr>
          <w:trHeight w:val="288"/>
        </w:trPr>
        <w:tc>
          <w:tcPr>
            <w:tcW w:w="1583" w:type="dxa"/>
            <w:shd w:val="clear" w:color="auto" w:fill="auto"/>
            <w:noWrap/>
            <w:vAlign w:val="center"/>
            <w:hideMark/>
          </w:tcPr>
          <w:p w14:paraId="0EE05FBE"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26</w:t>
            </w:r>
          </w:p>
        </w:tc>
        <w:tc>
          <w:tcPr>
            <w:tcW w:w="2410" w:type="dxa"/>
            <w:shd w:val="clear" w:color="auto" w:fill="auto"/>
            <w:noWrap/>
            <w:vAlign w:val="center"/>
            <w:hideMark/>
          </w:tcPr>
          <w:p w14:paraId="50C5C3BB"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538.2</w:t>
            </w:r>
          </w:p>
        </w:tc>
        <w:tc>
          <w:tcPr>
            <w:tcW w:w="2693" w:type="dxa"/>
            <w:shd w:val="clear" w:color="auto" w:fill="auto"/>
            <w:noWrap/>
            <w:vAlign w:val="center"/>
            <w:hideMark/>
          </w:tcPr>
          <w:p w14:paraId="4DF2B041"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460.7</w:t>
            </w:r>
          </w:p>
        </w:tc>
      </w:tr>
      <w:tr w:rsidR="003F1C7C" w:rsidRPr="003F1C7C" w14:paraId="07AB891B" w14:textId="77777777" w:rsidTr="00873496">
        <w:trPr>
          <w:trHeight w:val="288"/>
        </w:trPr>
        <w:tc>
          <w:tcPr>
            <w:tcW w:w="1583" w:type="dxa"/>
            <w:shd w:val="clear" w:color="auto" w:fill="auto"/>
            <w:noWrap/>
            <w:vAlign w:val="center"/>
            <w:hideMark/>
          </w:tcPr>
          <w:p w14:paraId="7C223FD8"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27</w:t>
            </w:r>
          </w:p>
        </w:tc>
        <w:tc>
          <w:tcPr>
            <w:tcW w:w="2410" w:type="dxa"/>
            <w:shd w:val="clear" w:color="auto" w:fill="auto"/>
            <w:noWrap/>
            <w:vAlign w:val="center"/>
            <w:hideMark/>
          </w:tcPr>
          <w:p w14:paraId="48F83BFA"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593.3</w:t>
            </w:r>
          </w:p>
        </w:tc>
        <w:tc>
          <w:tcPr>
            <w:tcW w:w="2693" w:type="dxa"/>
            <w:shd w:val="clear" w:color="auto" w:fill="auto"/>
            <w:noWrap/>
            <w:vAlign w:val="center"/>
            <w:hideMark/>
          </w:tcPr>
          <w:p w14:paraId="7621BF0F"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507.4</w:t>
            </w:r>
          </w:p>
        </w:tc>
      </w:tr>
      <w:tr w:rsidR="003F1C7C" w:rsidRPr="003F1C7C" w14:paraId="749F099D" w14:textId="77777777" w:rsidTr="00873496">
        <w:trPr>
          <w:trHeight w:val="288"/>
        </w:trPr>
        <w:tc>
          <w:tcPr>
            <w:tcW w:w="1583" w:type="dxa"/>
            <w:shd w:val="clear" w:color="auto" w:fill="auto"/>
            <w:noWrap/>
            <w:vAlign w:val="center"/>
            <w:hideMark/>
          </w:tcPr>
          <w:p w14:paraId="5AB77E97"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28</w:t>
            </w:r>
          </w:p>
        </w:tc>
        <w:tc>
          <w:tcPr>
            <w:tcW w:w="2410" w:type="dxa"/>
            <w:shd w:val="clear" w:color="auto" w:fill="auto"/>
            <w:noWrap/>
            <w:vAlign w:val="center"/>
            <w:hideMark/>
          </w:tcPr>
          <w:p w14:paraId="4C804005"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623.8</w:t>
            </w:r>
          </w:p>
        </w:tc>
        <w:tc>
          <w:tcPr>
            <w:tcW w:w="2693" w:type="dxa"/>
            <w:shd w:val="clear" w:color="auto" w:fill="auto"/>
            <w:noWrap/>
            <w:vAlign w:val="center"/>
            <w:hideMark/>
          </w:tcPr>
          <w:p w14:paraId="6F24DF7F"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533.4</w:t>
            </w:r>
          </w:p>
        </w:tc>
      </w:tr>
      <w:tr w:rsidR="003F1C7C" w:rsidRPr="003F1C7C" w14:paraId="67EFA220" w14:textId="77777777" w:rsidTr="00873496">
        <w:trPr>
          <w:trHeight w:val="288"/>
        </w:trPr>
        <w:tc>
          <w:tcPr>
            <w:tcW w:w="1583" w:type="dxa"/>
            <w:shd w:val="clear" w:color="auto" w:fill="auto"/>
            <w:noWrap/>
            <w:vAlign w:val="center"/>
            <w:hideMark/>
          </w:tcPr>
          <w:p w14:paraId="1440BD41"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29</w:t>
            </w:r>
          </w:p>
        </w:tc>
        <w:tc>
          <w:tcPr>
            <w:tcW w:w="2410" w:type="dxa"/>
            <w:shd w:val="clear" w:color="auto" w:fill="auto"/>
            <w:noWrap/>
            <w:vAlign w:val="center"/>
            <w:hideMark/>
          </w:tcPr>
          <w:p w14:paraId="12A92BC6"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655.1</w:t>
            </w:r>
          </w:p>
        </w:tc>
        <w:tc>
          <w:tcPr>
            <w:tcW w:w="2693" w:type="dxa"/>
            <w:shd w:val="clear" w:color="auto" w:fill="auto"/>
            <w:noWrap/>
            <w:vAlign w:val="center"/>
            <w:hideMark/>
          </w:tcPr>
          <w:p w14:paraId="7F011781"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560.4</w:t>
            </w:r>
          </w:p>
        </w:tc>
      </w:tr>
      <w:tr w:rsidR="003F1C7C" w:rsidRPr="003F1C7C" w14:paraId="3FE9B939" w14:textId="77777777" w:rsidTr="00873496">
        <w:trPr>
          <w:trHeight w:val="288"/>
        </w:trPr>
        <w:tc>
          <w:tcPr>
            <w:tcW w:w="1583" w:type="dxa"/>
            <w:shd w:val="clear" w:color="auto" w:fill="auto"/>
            <w:noWrap/>
            <w:vAlign w:val="center"/>
            <w:hideMark/>
          </w:tcPr>
          <w:p w14:paraId="6F2BA5F9"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30</w:t>
            </w:r>
          </w:p>
        </w:tc>
        <w:tc>
          <w:tcPr>
            <w:tcW w:w="2410" w:type="dxa"/>
            <w:shd w:val="clear" w:color="auto" w:fill="auto"/>
            <w:noWrap/>
            <w:vAlign w:val="center"/>
            <w:hideMark/>
          </w:tcPr>
          <w:p w14:paraId="788B476D"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693.2</w:t>
            </w:r>
          </w:p>
        </w:tc>
        <w:tc>
          <w:tcPr>
            <w:tcW w:w="2693" w:type="dxa"/>
            <w:shd w:val="clear" w:color="auto" w:fill="auto"/>
            <w:noWrap/>
            <w:vAlign w:val="center"/>
            <w:hideMark/>
          </w:tcPr>
          <w:p w14:paraId="1240181D"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593.6</w:t>
            </w:r>
          </w:p>
        </w:tc>
      </w:tr>
      <w:tr w:rsidR="003F1C7C" w:rsidRPr="003F1C7C" w14:paraId="6B716502" w14:textId="77777777" w:rsidTr="00873496">
        <w:trPr>
          <w:trHeight w:val="288"/>
        </w:trPr>
        <w:tc>
          <w:tcPr>
            <w:tcW w:w="1583" w:type="dxa"/>
            <w:shd w:val="clear" w:color="auto" w:fill="auto"/>
            <w:noWrap/>
            <w:vAlign w:val="center"/>
            <w:hideMark/>
          </w:tcPr>
          <w:p w14:paraId="04738B63"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31</w:t>
            </w:r>
          </w:p>
        </w:tc>
        <w:tc>
          <w:tcPr>
            <w:tcW w:w="2410" w:type="dxa"/>
            <w:shd w:val="clear" w:color="auto" w:fill="auto"/>
            <w:noWrap/>
            <w:vAlign w:val="center"/>
            <w:hideMark/>
          </w:tcPr>
          <w:p w14:paraId="5FB719F9"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701.7</w:t>
            </w:r>
          </w:p>
        </w:tc>
        <w:tc>
          <w:tcPr>
            <w:tcW w:w="2693" w:type="dxa"/>
            <w:shd w:val="clear" w:color="auto" w:fill="auto"/>
            <w:noWrap/>
            <w:vAlign w:val="center"/>
            <w:hideMark/>
          </w:tcPr>
          <w:p w14:paraId="0E6C4A77"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600.8</w:t>
            </w:r>
          </w:p>
        </w:tc>
      </w:tr>
      <w:tr w:rsidR="003F1C7C" w:rsidRPr="003F1C7C" w14:paraId="07CB0314" w14:textId="77777777" w:rsidTr="00873496">
        <w:trPr>
          <w:trHeight w:val="288"/>
        </w:trPr>
        <w:tc>
          <w:tcPr>
            <w:tcW w:w="1583" w:type="dxa"/>
            <w:shd w:val="clear" w:color="auto" w:fill="auto"/>
            <w:noWrap/>
            <w:vAlign w:val="center"/>
            <w:hideMark/>
          </w:tcPr>
          <w:p w14:paraId="783CFD40"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32</w:t>
            </w:r>
          </w:p>
        </w:tc>
        <w:tc>
          <w:tcPr>
            <w:tcW w:w="2410" w:type="dxa"/>
            <w:shd w:val="clear" w:color="auto" w:fill="auto"/>
            <w:noWrap/>
            <w:vAlign w:val="center"/>
            <w:hideMark/>
          </w:tcPr>
          <w:p w14:paraId="56CC8672"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701.7</w:t>
            </w:r>
          </w:p>
        </w:tc>
        <w:tc>
          <w:tcPr>
            <w:tcW w:w="2693" w:type="dxa"/>
            <w:shd w:val="clear" w:color="auto" w:fill="auto"/>
            <w:noWrap/>
            <w:vAlign w:val="center"/>
            <w:hideMark/>
          </w:tcPr>
          <w:p w14:paraId="7F4EA98A"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600.8</w:t>
            </w:r>
          </w:p>
        </w:tc>
      </w:tr>
      <w:tr w:rsidR="003F1C7C" w:rsidRPr="003F1C7C" w14:paraId="3FE8C33F" w14:textId="77777777" w:rsidTr="00873496">
        <w:trPr>
          <w:trHeight w:val="288"/>
        </w:trPr>
        <w:tc>
          <w:tcPr>
            <w:tcW w:w="1583" w:type="dxa"/>
            <w:shd w:val="clear" w:color="auto" w:fill="auto"/>
            <w:noWrap/>
            <w:vAlign w:val="center"/>
            <w:hideMark/>
          </w:tcPr>
          <w:p w14:paraId="1241D821"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33</w:t>
            </w:r>
          </w:p>
        </w:tc>
        <w:tc>
          <w:tcPr>
            <w:tcW w:w="2410" w:type="dxa"/>
            <w:shd w:val="clear" w:color="auto" w:fill="auto"/>
            <w:noWrap/>
            <w:vAlign w:val="center"/>
            <w:hideMark/>
          </w:tcPr>
          <w:p w14:paraId="030D36DE"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701.7</w:t>
            </w:r>
          </w:p>
        </w:tc>
        <w:tc>
          <w:tcPr>
            <w:tcW w:w="2693" w:type="dxa"/>
            <w:shd w:val="clear" w:color="auto" w:fill="auto"/>
            <w:noWrap/>
            <w:vAlign w:val="center"/>
            <w:hideMark/>
          </w:tcPr>
          <w:p w14:paraId="2CFEA410"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600.8</w:t>
            </w:r>
          </w:p>
        </w:tc>
      </w:tr>
      <w:tr w:rsidR="003F1C7C" w:rsidRPr="003F1C7C" w14:paraId="33DD3B7A" w14:textId="77777777" w:rsidTr="00873496">
        <w:trPr>
          <w:trHeight w:val="288"/>
        </w:trPr>
        <w:tc>
          <w:tcPr>
            <w:tcW w:w="1583" w:type="dxa"/>
            <w:shd w:val="clear" w:color="auto" w:fill="auto"/>
            <w:noWrap/>
            <w:vAlign w:val="center"/>
            <w:hideMark/>
          </w:tcPr>
          <w:p w14:paraId="5F9712AA"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34</w:t>
            </w:r>
          </w:p>
        </w:tc>
        <w:tc>
          <w:tcPr>
            <w:tcW w:w="2410" w:type="dxa"/>
            <w:shd w:val="clear" w:color="auto" w:fill="auto"/>
            <w:noWrap/>
            <w:vAlign w:val="center"/>
            <w:hideMark/>
          </w:tcPr>
          <w:p w14:paraId="41B3E83D"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710.3</w:t>
            </w:r>
          </w:p>
        </w:tc>
        <w:tc>
          <w:tcPr>
            <w:tcW w:w="2693" w:type="dxa"/>
            <w:shd w:val="clear" w:color="auto" w:fill="auto"/>
            <w:noWrap/>
            <w:vAlign w:val="center"/>
            <w:hideMark/>
          </w:tcPr>
          <w:p w14:paraId="2DE135E4"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607.1</w:t>
            </w:r>
          </w:p>
        </w:tc>
      </w:tr>
      <w:tr w:rsidR="003F1C7C" w:rsidRPr="003F1C7C" w14:paraId="0C6F9220" w14:textId="77777777" w:rsidTr="00873496">
        <w:trPr>
          <w:trHeight w:val="288"/>
        </w:trPr>
        <w:tc>
          <w:tcPr>
            <w:tcW w:w="1583" w:type="dxa"/>
            <w:shd w:val="clear" w:color="auto" w:fill="auto"/>
            <w:noWrap/>
            <w:vAlign w:val="center"/>
            <w:hideMark/>
          </w:tcPr>
          <w:p w14:paraId="493F9462"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35</w:t>
            </w:r>
          </w:p>
        </w:tc>
        <w:tc>
          <w:tcPr>
            <w:tcW w:w="2410" w:type="dxa"/>
            <w:shd w:val="clear" w:color="auto" w:fill="auto"/>
            <w:noWrap/>
            <w:vAlign w:val="center"/>
            <w:hideMark/>
          </w:tcPr>
          <w:p w14:paraId="272C3E02"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710.3</w:t>
            </w:r>
          </w:p>
        </w:tc>
        <w:tc>
          <w:tcPr>
            <w:tcW w:w="2693" w:type="dxa"/>
            <w:shd w:val="clear" w:color="auto" w:fill="auto"/>
            <w:noWrap/>
            <w:vAlign w:val="center"/>
            <w:hideMark/>
          </w:tcPr>
          <w:p w14:paraId="6753945D"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607.1</w:t>
            </w:r>
          </w:p>
        </w:tc>
      </w:tr>
      <w:tr w:rsidR="003F1C7C" w:rsidRPr="003F1C7C" w14:paraId="3B14C877" w14:textId="77777777" w:rsidTr="00873496">
        <w:trPr>
          <w:trHeight w:val="288"/>
        </w:trPr>
        <w:tc>
          <w:tcPr>
            <w:tcW w:w="1583" w:type="dxa"/>
            <w:shd w:val="clear" w:color="auto" w:fill="auto"/>
            <w:noWrap/>
            <w:vAlign w:val="center"/>
            <w:hideMark/>
          </w:tcPr>
          <w:p w14:paraId="2F457D0A"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36</w:t>
            </w:r>
          </w:p>
        </w:tc>
        <w:tc>
          <w:tcPr>
            <w:tcW w:w="2410" w:type="dxa"/>
            <w:shd w:val="clear" w:color="auto" w:fill="auto"/>
            <w:noWrap/>
            <w:vAlign w:val="center"/>
            <w:hideMark/>
          </w:tcPr>
          <w:p w14:paraId="17DAB0F1"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706.5</w:t>
            </w:r>
          </w:p>
        </w:tc>
        <w:tc>
          <w:tcPr>
            <w:tcW w:w="2693" w:type="dxa"/>
            <w:shd w:val="clear" w:color="auto" w:fill="auto"/>
            <w:noWrap/>
            <w:vAlign w:val="center"/>
            <w:hideMark/>
          </w:tcPr>
          <w:p w14:paraId="3BC2CBE4"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604.4</w:t>
            </w:r>
          </w:p>
        </w:tc>
      </w:tr>
      <w:tr w:rsidR="003F1C7C" w:rsidRPr="003F1C7C" w14:paraId="3217B1EC" w14:textId="77777777" w:rsidTr="00873496">
        <w:trPr>
          <w:trHeight w:val="288"/>
        </w:trPr>
        <w:tc>
          <w:tcPr>
            <w:tcW w:w="1583" w:type="dxa"/>
            <w:shd w:val="clear" w:color="auto" w:fill="auto"/>
            <w:noWrap/>
            <w:vAlign w:val="center"/>
            <w:hideMark/>
          </w:tcPr>
          <w:p w14:paraId="275B4085"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37</w:t>
            </w:r>
          </w:p>
        </w:tc>
        <w:tc>
          <w:tcPr>
            <w:tcW w:w="2410" w:type="dxa"/>
            <w:shd w:val="clear" w:color="auto" w:fill="auto"/>
            <w:noWrap/>
            <w:vAlign w:val="center"/>
            <w:hideMark/>
          </w:tcPr>
          <w:p w14:paraId="72C6E623"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693.2</w:t>
            </w:r>
          </w:p>
        </w:tc>
        <w:tc>
          <w:tcPr>
            <w:tcW w:w="2693" w:type="dxa"/>
            <w:shd w:val="clear" w:color="auto" w:fill="auto"/>
            <w:noWrap/>
            <w:vAlign w:val="center"/>
            <w:hideMark/>
          </w:tcPr>
          <w:p w14:paraId="5377B2EB"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593.6</w:t>
            </w:r>
          </w:p>
        </w:tc>
      </w:tr>
      <w:tr w:rsidR="003F1C7C" w:rsidRPr="003F1C7C" w14:paraId="6DDE8E07" w14:textId="77777777" w:rsidTr="00873496">
        <w:trPr>
          <w:trHeight w:val="288"/>
        </w:trPr>
        <w:tc>
          <w:tcPr>
            <w:tcW w:w="1583" w:type="dxa"/>
            <w:shd w:val="clear" w:color="auto" w:fill="auto"/>
            <w:noWrap/>
            <w:vAlign w:val="center"/>
            <w:hideMark/>
          </w:tcPr>
          <w:p w14:paraId="52116853"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38</w:t>
            </w:r>
          </w:p>
        </w:tc>
        <w:tc>
          <w:tcPr>
            <w:tcW w:w="2410" w:type="dxa"/>
            <w:shd w:val="clear" w:color="auto" w:fill="auto"/>
            <w:noWrap/>
            <w:vAlign w:val="center"/>
            <w:hideMark/>
          </w:tcPr>
          <w:p w14:paraId="00DC1DD6"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674.1</w:t>
            </w:r>
          </w:p>
        </w:tc>
        <w:tc>
          <w:tcPr>
            <w:tcW w:w="2693" w:type="dxa"/>
            <w:shd w:val="clear" w:color="auto" w:fill="auto"/>
            <w:noWrap/>
            <w:vAlign w:val="center"/>
            <w:hideMark/>
          </w:tcPr>
          <w:p w14:paraId="17713A84"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576.5</w:t>
            </w:r>
          </w:p>
        </w:tc>
      </w:tr>
      <w:tr w:rsidR="003F1C7C" w:rsidRPr="003F1C7C" w14:paraId="39190E86" w14:textId="77777777" w:rsidTr="00873496">
        <w:trPr>
          <w:trHeight w:val="288"/>
        </w:trPr>
        <w:tc>
          <w:tcPr>
            <w:tcW w:w="1583" w:type="dxa"/>
            <w:shd w:val="clear" w:color="auto" w:fill="auto"/>
            <w:noWrap/>
            <w:vAlign w:val="center"/>
            <w:hideMark/>
          </w:tcPr>
          <w:p w14:paraId="0DFB911A"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39</w:t>
            </w:r>
          </w:p>
        </w:tc>
        <w:tc>
          <w:tcPr>
            <w:tcW w:w="2410" w:type="dxa"/>
            <w:shd w:val="clear" w:color="auto" w:fill="auto"/>
            <w:noWrap/>
            <w:vAlign w:val="center"/>
            <w:hideMark/>
          </w:tcPr>
          <w:p w14:paraId="06FA598E"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647.5</w:t>
            </w:r>
          </w:p>
        </w:tc>
        <w:tc>
          <w:tcPr>
            <w:tcW w:w="2693" w:type="dxa"/>
            <w:shd w:val="clear" w:color="auto" w:fill="auto"/>
            <w:noWrap/>
            <w:vAlign w:val="center"/>
            <w:hideMark/>
          </w:tcPr>
          <w:p w14:paraId="4D4A5E86"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554.1</w:t>
            </w:r>
          </w:p>
        </w:tc>
      </w:tr>
      <w:tr w:rsidR="003F1C7C" w:rsidRPr="003F1C7C" w14:paraId="0DEC44C3" w14:textId="77777777" w:rsidTr="00873496">
        <w:trPr>
          <w:trHeight w:val="288"/>
        </w:trPr>
        <w:tc>
          <w:tcPr>
            <w:tcW w:w="1583" w:type="dxa"/>
            <w:shd w:val="clear" w:color="auto" w:fill="auto"/>
            <w:noWrap/>
            <w:vAlign w:val="center"/>
            <w:hideMark/>
          </w:tcPr>
          <w:p w14:paraId="114F0E56"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40</w:t>
            </w:r>
          </w:p>
        </w:tc>
        <w:tc>
          <w:tcPr>
            <w:tcW w:w="2410" w:type="dxa"/>
            <w:shd w:val="clear" w:color="auto" w:fill="auto"/>
            <w:noWrap/>
            <w:vAlign w:val="center"/>
            <w:hideMark/>
          </w:tcPr>
          <w:p w14:paraId="20E5C30C"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612.3</w:t>
            </w:r>
          </w:p>
        </w:tc>
        <w:tc>
          <w:tcPr>
            <w:tcW w:w="2693" w:type="dxa"/>
            <w:shd w:val="clear" w:color="auto" w:fill="auto"/>
            <w:noWrap/>
            <w:vAlign w:val="center"/>
            <w:hideMark/>
          </w:tcPr>
          <w:p w14:paraId="297879FA"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524.4</w:t>
            </w:r>
          </w:p>
        </w:tc>
      </w:tr>
      <w:tr w:rsidR="003F1C7C" w:rsidRPr="003F1C7C" w14:paraId="2056143F" w14:textId="77777777" w:rsidTr="00873496">
        <w:trPr>
          <w:trHeight w:val="288"/>
        </w:trPr>
        <w:tc>
          <w:tcPr>
            <w:tcW w:w="1583" w:type="dxa"/>
            <w:shd w:val="clear" w:color="auto" w:fill="auto"/>
            <w:noWrap/>
            <w:vAlign w:val="center"/>
            <w:hideMark/>
          </w:tcPr>
          <w:p w14:paraId="3C16B79E"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41</w:t>
            </w:r>
          </w:p>
        </w:tc>
        <w:tc>
          <w:tcPr>
            <w:tcW w:w="2410" w:type="dxa"/>
            <w:shd w:val="clear" w:color="auto" w:fill="auto"/>
            <w:noWrap/>
            <w:vAlign w:val="center"/>
            <w:hideMark/>
          </w:tcPr>
          <w:p w14:paraId="4E8F0CE0"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580.0</w:t>
            </w:r>
          </w:p>
        </w:tc>
        <w:tc>
          <w:tcPr>
            <w:tcW w:w="2693" w:type="dxa"/>
            <w:shd w:val="clear" w:color="auto" w:fill="auto"/>
            <w:noWrap/>
            <w:vAlign w:val="center"/>
            <w:hideMark/>
          </w:tcPr>
          <w:p w14:paraId="60EDDD77"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496.6</w:t>
            </w:r>
          </w:p>
        </w:tc>
      </w:tr>
      <w:tr w:rsidR="003F1C7C" w:rsidRPr="003F1C7C" w14:paraId="14CF6623" w14:textId="77777777" w:rsidTr="00873496">
        <w:trPr>
          <w:trHeight w:val="288"/>
        </w:trPr>
        <w:tc>
          <w:tcPr>
            <w:tcW w:w="1583" w:type="dxa"/>
            <w:shd w:val="clear" w:color="auto" w:fill="auto"/>
            <w:noWrap/>
            <w:vAlign w:val="center"/>
            <w:hideMark/>
          </w:tcPr>
          <w:p w14:paraId="21536B96"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42</w:t>
            </w:r>
          </w:p>
        </w:tc>
        <w:tc>
          <w:tcPr>
            <w:tcW w:w="2410" w:type="dxa"/>
            <w:shd w:val="clear" w:color="auto" w:fill="auto"/>
            <w:noWrap/>
            <w:vAlign w:val="center"/>
            <w:hideMark/>
          </w:tcPr>
          <w:p w14:paraId="185323E6"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555.3</w:t>
            </w:r>
          </w:p>
        </w:tc>
        <w:tc>
          <w:tcPr>
            <w:tcW w:w="2693" w:type="dxa"/>
            <w:shd w:val="clear" w:color="auto" w:fill="auto"/>
            <w:noWrap/>
            <w:vAlign w:val="center"/>
            <w:hideMark/>
          </w:tcPr>
          <w:p w14:paraId="4894F031"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476.0</w:t>
            </w:r>
          </w:p>
        </w:tc>
      </w:tr>
      <w:tr w:rsidR="003F1C7C" w:rsidRPr="003F1C7C" w14:paraId="02215B9A" w14:textId="77777777" w:rsidTr="00873496">
        <w:trPr>
          <w:trHeight w:val="288"/>
        </w:trPr>
        <w:tc>
          <w:tcPr>
            <w:tcW w:w="1583" w:type="dxa"/>
            <w:shd w:val="clear" w:color="auto" w:fill="auto"/>
            <w:noWrap/>
            <w:vAlign w:val="center"/>
            <w:hideMark/>
          </w:tcPr>
          <w:p w14:paraId="738E1A7D"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43</w:t>
            </w:r>
          </w:p>
        </w:tc>
        <w:tc>
          <w:tcPr>
            <w:tcW w:w="2410" w:type="dxa"/>
            <w:shd w:val="clear" w:color="auto" w:fill="auto"/>
            <w:noWrap/>
            <w:vAlign w:val="center"/>
            <w:hideMark/>
          </w:tcPr>
          <w:p w14:paraId="2D9B1C15"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530.6</w:t>
            </w:r>
          </w:p>
        </w:tc>
        <w:tc>
          <w:tcPr>
            <w:tcW w:w="2693" w:type="dxa"/>
            <w:shd w:val="clear" w:color="auto" w:fill="auto"/>
            <w:noWrap/>
            <w:vAlign w:val="center"/>
            <w:hideMark/>
          </w:tcPr>
          <w:p w14:paraId="3291100C"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453.5</w:t>
            </w:r>
          </w:p>
        </w:tc>
      </w:tr>
      <w:tr w:rsidR="003F1C7C" w:rsidRPr="003F1C7C" w14:paraId="4E7C23A3" w14:textId="77777777" w:rsidTr="00873496">
        <w:trPr>
          <w:trHeight w:val="288"/>
        </w:trPr>
        <w:tc>
          <w:tcPr>
            <w:tcW w:w="1583" w:type="dxa"/>
            <w:shd w:val="clear" w:color="auto" w:fill="auto"/>
            <w:noWrap/>
            <w:vAlign w:val="center"/>
            <w:hideMark/>
          </w:tcPr>
          <w:p w14:paraId="54C3E21C"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44</w:t>
            </w:r>
          </w:p>
        </w:tc>
        <w:tc>
          <w:tcPr>
            <w:tcW w:w="2410" w:type="dxa"/>
            <w:shd w:val="clear" w:color="auto" w:fill="auto"/>
            <w:noWrap/>
            <w:vAlign w:val="center"/>
            <w:hideMark/>
          </w:tcPr>
          <w:p w14:paraId="79C62ABB"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505.8</w:t>
            </w:r>
          </w:p>
        </w:tc>
        <w:tc>
          <w:tcPr>
            <w:tcW w:w="2693" w:type="dxa"/>
            <w:shd w:val="clear" w:color="auto" w:fill="auto"/>
            <w:noWrap/>
            <w:vAlign w:val="center"/>
            <w:hideMark/>
          </w:tcPr>
          <w:p w14:paraId="4262419E"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432.8</w:t>
            </w:r>
          </w:p>
        </w:tc>
      </w:tr>
      <w:tr w:rsidR="003F1C7C" w:rsidRPr="003F1C7C" w14:paraId="4F5BB48C" w14:textId="77777777" w:rsidTr="00873496">
        <w:trPr>
          <w:trHeight w:val="288"/>
        </w:trPr>
        <w:tc>
          <w:tcPr>
            <w:tcW w:w="1583" w:type="dxa"/>
            <w:shd w:val="clear" w:color="auto" w:fill="auto"/>
            <w:noWrap/>
            <w:vAlign w:val="center"/>
            <w:hideMark/>
          </w:tcPr>
          <w:p w14:paraId="0B700ADF"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45</w:t>
            </w:r>
          </w:p>
        </w:tc>
        <w:tc>
          <w:tcPr>
            <w:tcW w:w="2410" w:type="dxa"/>
            <w:shd w:val="clear" w:color="auto" w:fill="auto"/>
            <w:noWrap/>
            <w:vAlign w:val="center"/>
            <w:hideMark/>
          </w:tcPr>
          <w:p w14:paraId="645DBAA4"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495.4</w:t>
            </w:r>
          </w:p>
        </w:tc>
        <w:tc>
          <w:tcPr>
            <w:tcW w:w="2693" w:type="dxa"/>
            <w:shd w:val="clear" w:color="auto" w:fill="auto"/>
            <w:noWrap/>
            <w:vAlign w:val="center"/>
            <w:hideMark/>
          </w:tcPr>
          <w:p w14:paraId="7ACE172B"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423.9</w:t>
            </w:r>
          </w:p>
        </w:tc>
      </w:tr>
      <w:tr w:rsidR="003F1C7C" w:rsidRPr="003F1C7C" w14:paraId="454B289C" w14:textId="77777777" w:rsidTr="00873496">
        <w:trPr>
          <w:trHeight w:val="288"/>
        </w:trPr>
        <w:tc>
          <w:tcPr>
            <w:tcW w:w="1583" w:type="dxa"/>
            <w:shd w:val="clear" w:color="auto" w:fill="auto"/>
            <w:noWrap/>
            <w:vAlign w:val="center"/>
            <w:hideMark/>
          </w:tcPr>
          <w:p w14:paraId="0C2A364E"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46</w:t>
            </w:r>
          </w:p>
        </w:tc>
        <w:tc>
          <w:tcPr>
            <w:tcW w:w="2410" w:type="dxa"/>
            <w:shd w:val="clear" w:color="auto" w:fill="auto"/>
            <w:noWrap/>
            <w:vAlign w:val="center"/>
            <w:hideMark/>
          </w:tcPr>
          <w:p w14:paraId="4A7200D6"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480.2</w:t>
            </w:r>
          </w:p>
        </w:tc>
        <w:tc>
          <w:tcPr>
            <w:tcW w:w="2693" w:type="dxa"/>
            <w:shd w:val="clear" w:color="auto" w:fill="auto"/>
            <w:noWrap/>
            <w:vAlign w:val="center"/>
            <w:hideMark/>
          </w:tcPr>
          <w:p w14:paraId="1296FBEB"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410.4</w:t>
            </w:r>
          </w:p>
        </w:tc>
      </w:tr>
      <w:tr w:rsidR="003F1C7C" w:rsidRPr="003F1C7C" w14:paraId="0376334C" w14:textId="77777777" w:rsidTr="00873496">
        <w:trPr>
          <w:trHeight w:val="288"/>
        </w:trPr>
        <w:tc>
          <w:tcPr>
            <w:tcW w:w="1583" w:type="dxa"/>
            <w:shd w:val="clear" w:color="auto" w:fill="auto"/>
            <w:noWrap/>
            <w:vAlign w:val="center"/>
            <w:hideMark/>
          </w:tcPr>
          <w:p w14:paraId="6F61B206"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47</w:t>
            </w:r>
          </w:p>
        </w:tc>
        <w:tc>
          <w:tcPr>
            <w:tcW w:w="2410" w:type="dxa"/>
            <w:shd w:val="clear" w:color="auto" w:fill="auto"/>
            <w:noWrap/>
            <w:vAlign w:val="center"/>
            <w:hideMark/>
          </w:tcPr>
          <w:p w14:paraId="11F789B7"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463.1</w:t>
            </w:r>
          </w:p>
        </w:tc>
        <w:tc>
          <w:tcPr>
            <w:tcW w:w="2693" w:type="dxa"/>
            <w:shd w:val="clear" w:color="auto" w:fill="auto"/>
            <w:noWrap/>
            <w:vAlign w:val="center"/>
            <w:hideMark/>
          </w:tcPr>
          <w:p w14:paraId="606AFCEE"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396.0</w:t>
            </w:r>
          </w:p>
        </w:tc>
      </w:tr>
      <w:tr w:rsidR="003F1C7C" w:rsidRPr="003F1C7C" w14:paraId="73CF79E1" w14:textId="77777777" w:rsidTr="00873496">
        <w:trPr>
          <w:trHeight w:val="288"/>
        </w:trPr>
        <w:tc>
          <w:tcPr>
            <w:tcW w:w="1583" w:type="dxa"/>
            <w:shd w:val="clear" w:color="auto" w:fill="auto"/>
            <w:noWrap/>
            <w:vAlign w:val="center"/>
            <w:hideMark/>
          </w:tcPr>
          <w:p w14:paraId="689A8F3F"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48</w:t>
            </w:r>
          </w:p>
        </w:tc>
        <w:tc>
          <w:tcPr>
            <w:tcW w:w="2410" w:type="dxa"/>
            <w:shd w:val="clear" w:color="auto" w:fill="auto"/>
            <w:noWrap/>
            <w:vAlign w:val="center"/>
            <w:hideMark/>
          </w:tcPr>
          <w:p w14:paraId="0C765D46"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452.6</w:t>
            </w:r>
          </w:p>
        </w:tc>
        <w:tc>
          <w:tcPr>
            <w:tcW w:w="2693" w:type="dxa"/>
            <w:shd w:val="clear" w:color="auto" w:fill="auto"/>
            <w:noWrap/>
            <w:vAlign w:val="center"/>
            <w:hideMark/>
          </w:tcPr>
          <w:p w14:paraId="33E503CC"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387.0</w:t>
            </w:r>
          </w:p>
        </w:tc>
      </w:tr>
      <w:tr w:rsidR="003F1C7C" w:rsidRPr="003F1C7C" w14:paraId="16917A33" w14:textId="77777777" w:rsidTr="00873496">
        <w:trPr>
          <w:trHeight w:val="288"/>
        </w:trPr>
        <w:tc>
          <w:tcPr>
            <w:tcW w:w="1583" w:type="dxa"/>
            <w:shd w:val="clear" w:color="auto" w:fill="auto"/>
            <w:noWrap/>
            <w:vAlign w:val="center"/>
            <w:hideMark/>
          </w:tcPr>
          <w:p w14:paraId="7983A598"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49</w:t>
            </w:r>
          </w:p>
        </w:tc>
        <w:tc>
          <w:tcPr>
            <w:tcW w:w="2410" w:type="dxa"/>
            <w:shd w:val="clear" w:color="auto" w:fill="auto"/>
            <w:noWrap/>
            <w:vAlign w:val="center"/>
            <w:hideMark/>
          </w:tcPr>
          <w:p w14:paraId="4A74B7F9"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442.1</w:t>
            </w:r>
          </w:p>
        </w:tc>
        <w:tc>
          <w:tcPr>
            <w:tcW w:w="2693" w:type="dxa"/>
            <w:shd w:val="clear" w:color="auto" w:fill="auto"/>
            <w:noWrap/>
            <w:vAlign w:val="center"/>
            <w:hideMark/>
          </w:tcPr>
          <w:p w14:paraId="7AC299C1"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378.1</w:t>
            </w:r>
          </w:p>
        </w:tc>
      </w:tr>
      <w:tr w:rsidR="003F1C7C" w:rsidRPr="003F1C7C" w14:paraId="0D168CC7" w14:textId="77777777" w:rsidTr="00873496">
        <w:trPr>
          <w:trHeight w:val="288"/>
        </w:trPr>
        <w:tc>
          <w:tcPr>
            <w:tcW w:w="1583" w:type="dxa"/>
            <w:shd w:val="clear" w:color="auto" w:fill="auto"/>
            <w:noWrap/>
            <w:vAlign w:val="center"/>
            <w:hideMark/>
          </w:tcPr>
          <w:p w14:paraId="6609BE62"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50</w:t>
            </w:r>
          </w:p>
        </w:tc>
        <w:tc>
          <w:tcPr>
            <w:tcW w:w="2410" w:type="dxa"/>
            <w:shd w:val="clear" w:color="auto" w:fill="auto"/>
            <w:noWrap/>
            <w:vAlign w:val="center"/>
            <w:hideMark/>
          </w:tcPr>
          <w:p w14:paraId="1ED996DC"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432.6</w:t>
            </w:r>
          </w:p>
        </w:tc>
        <w:tc>
          <w:tcPr>
            <w:tcW w:w="2693" w:type="dxa"/>
            <w:shd w:val="clear" w:color="auto" w:fill="auto"/>
            <w:noWrap/>
            <w:vAlign w:val="center"/>
            <w:hideMark/>
          </w:tcPr>
          <w:p w14:paraId="1C7D46EC"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370.0</w:t>
            </w:r>
          </w:p>
        </w:tc>
      </w:tr>
      <w:tr w:rsidR="003F1C7C" w:rsidRPr="003F1C7C" w14:paraId="1E592993" w14:textId="77777777" w:rsidTr="00873496">
        <w:trPr>
          <w:trHeight w:val="288"/>
        </w:trPr>
        <w:tc>
          <w:tcPr>
            <w:tcW w:w="1583" w:type="dxa"/>
            <w:shd w:val="clear" w:color="auto" w:fill="auto"/>
            <w:noWrap/>
            <w:vAlign w:val="center"/>
            <w:hideMark/>
          </w:tcPr>
          <w:p w14:paraId="352354E2"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51</w:t>
            </w:r>
          </w:p>
        </w:tc>
        <w:tc>
          <w:tcPr>
            <w:tcW w:w="2410" w:type="dxa"/>
            <w:shd w:val="clear" w:color="auto" w:fill="auto"/>
            <w:noWrap/>
            <w:vAlign w:val="center"/>
            <w:hideMark/>
          </w:tcPr>
          <w:p w14:paraId="277C2A7C"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424.1</w:t>
            </w:r>
          </w:p>
        </w:tc>
        <w:tc>
          <w:tcPr>
            <w:tcW w:w="2693" w:type="dxa"/>
            <w:shd w:val="clear" w:color="auto" w:fill="auto"/>
            <w:noWrap/>
            <w:vAlign w:val="center"/>
            <w:hideMark/>
          </w:tcPr>
          <w:p w14:paraId="61769C5B"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362.8</w:t>
            </w:r>
          </w:p>
        </w:tc>
      </w:tr>
      <w:tr w:rsidR="003F1C7C" w:rsidRPr="003F1C7C" w14:paraId="21FACECB" w14:textId="77777777" w:rsidTr="00873496">
        <w:trPr>
          <w:trHeight w:val="288"/>
        </w:trPr>
        <w:tc>
          <w:tcPr>
            <w:tcW w:w="1583" w:type="dxa"/>
            <w:shd w:val="clear" w:color="auto" w:fill="auto"/>
            <w:noWrap/>
            <w:vAlign w:val="center"/>
            <w:hideMark/>
          </w:tcPr>
          <w:p w14:paraId="5D9CB010"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52</w:t>
            </w:r>
          </w:p>
        </w:tc>
        <w:tc>
          <w:tcPr>
            <w:tcW w:w="2410" w:type="dxa"/>
            <w:shd w:val="clear" w:color="auto" w:fill="auto"/>
            <w:noWrap/>
            <w:vAlign w:val="center"/>
            <w:hideMark/>
          </w:tcPr>
          <w:p w14:paraId="5F1B3079"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419.3</w:t>
            </w:r>
          </w:p>
        </w:tc>
        <w:tc>
          <w:tcPr>
            <w:tcW w:w="2693" w:type="dxa"/>
            <w:shd w:val="clear" w:color="auto" w:fill="auto"/>
            <w:noWrap/>
            <w:vAlign w:val="center"/>
            <w:hideMark/>
          </w:tcPr>
          <w:p w14:paraId="311F89EB"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359.2</w:t>
            </w:r>
          </w:p>
        </w:tc>
      </w:tr>
      <w:tr w:rsidR="003F1C7C" w:rsidRPr="003F1C7C" w14:paraId="2BD9A154" w14:textId="77777777" w:rsidTr="00873496">
        <w:trPr>
          <w:trHeight w:val="288"/>
        </w:trPr>
        <w:tc>
          <w:tcPr>
            <w:tcW w:w="1583" w:type="dxa"/>
            <w:shd w:val="clear" w:color="auto" w:fill="auto"/>
            <w:noWrap/>
            <w:vAlign w:val="center"/>
            <w:hideMark/>
          </w:tcPr>
          <w:p w14:paraId="2DDC1418"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53</w:t>
            </w:r>
          </w:p>
        </w:tc>
        <w:tc>
          <w:tcPr>
            <w:tcW w:w="2410" w:type="dxa"/>
            <w:shd w:val="clear" w:color="auto" w:fill="auto"/>
            <w:noWrap/>
            <w:vAlign w:val="center"/>
            <w:hideMark/>
          </w:tcPr>
          <w:p w14:paraId="6EFBA818"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415.5</w:t>
            </w:r>
          </w:p>
        </w:tc>
        <w:tc>
          <w:tcPr>
            <w:tcW w:w="2693" w:type="dxa"/>
            <w:shd w:val="clear" w:color="auto" w:fill="auto"/>
            <w:noWrap/>
            <w:vAlign w:val="center"/>
            <w:hideMark/>
          </w:tcPr>
          <w:p w14:paraId="476C9695"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355.6</w:t>
            </w:r>
          </w:p>
        </w:tc>
      </w:tr>
      <w:tr w:rsidR="003F1C7C" w:rsidRPr="003F1C7C" w14:paraId="0F0305EC" w14:textId="77777777" w:rsidTr="00873496">
        <w:trPr>
          <w:trHeight w:val="288"/>
        </w:trPr>
        <w:tc>
          <w:tcPr>
            <w:tcW w:w="1583" w:type="dxa"/>
            <w:shd w:val="clear" w:color="auto" w:fill="auto"/>
            <w:noWrap/>
            <w:vAlign w:val="center"/>
            <w:hideMark/>
          </w:tcPr>
          <w:p w14:paraId="570EED21"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54</w:t>
            </w:r>
          </w:p>
        </w:tc>
        <w:tc>
          <w:tcPr>
            <w:tcW w:w="2410" w:type="dxa"/>
            <w:shd w:val="clear" w:color="auto" w:fill="auto"/>
            <w:noWrap/>
            <w:vAlign w:val="center"/>
            <w:hideMark/>
          </w:tcPr>
          <w:p w14:paraId="72ABEE1E"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408.9</w:t>
            </w:r>
          </w:p>
        </w:tc>
        <w:tc>
          <w:tcPr>
            <w:tcW w:w="2693" w:type="dxa"/>
            <w:shd w:val="clear" w:color="auto" w:fill="auto"/>
            <w:noWrap/>
            <w:vAlign w:val="center"/>
            <w:hideMark/>
          </w:tcPr>
          <w:p w14:paraId="48DADAA7"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349.3</w:t>
            </w:r>
          </w:p>
        </w:tc>
      </w:tr>
      <w:tr w:rsidR="003F1C7C" w:rsidRPr="003F1C7C" w14:paraId="05FB79D9" w14:textId="77777777" w:rsidTr="00873496">
        <w:trPr>
          <w:trHeight w:val="288"/>
        </w:trPr>
        <w:tc>
          <w:tcPr>
            <w:tcW w:w="1583" w:type="dxa"/>
            <w:shd w:val="clear" w:color="auto" w:fill="auto"/>
            <w:noWrap/>
            <w:vAlign w:val="center"/>
            <w:hideMark/>
          </w:tcPr>
          <w:p w14:paraId="0206ECA1"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55</w:t>
            </w:r>
          </w:p>
        </w:tc>
        <w:tc>
          <w:tcPr>
            <w:tcW w:w="2410" w:type="dxa"/>
            <w:shd w:val="clear" w:color="auto" w:fill="auto"/>
            <w:noWrap/>
            <w:vAlign w:val="center"/>
            <w:hideMark/>
          </w:tcPr>
          <w:p w14:paraId="5EB09150"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402.2</w:t>
            </w:r>
          </w:p>
        </w:tc>
        <w:tc>
          <w:tcPr>
            <w:tcW w:w="2693" w:type="dxa"/>
            <w:shd w:val="clear" w:color="auto" w:fill="auto"/>
            <w:noWrap/>
            <w:vAlign w:val="center"/>
            <w:hideMark/>
          </w:tcPr>
          <w:p w14:paraId="36C38614"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343.9</w:t>
            </w:r>
          </w:p>
        </w:tc>
      </w:tr>
      <w:tr w:rsidR="003F1C7C" w:rsidRPr="003F1C7C" w14:paraId="19B4906E" w14:textId="77777777" w:rsidTr="00873496">
        <w:trPr>
          <w:trHeight w:val="288"/>
        </w:trPr>
        <w:tc>
          <w:tcPr>
            <w:tcW w:w="1583" w:type="dxa"/>
            <w:shd w:val="clear" w:color="auto" w:fill="auto"/>
            <w:noWrap/>
            <w:vAlign w:val="center"/>
            <w:hideMark/>
          </w:tcPr>
          <w:p w14:paraId="1B7E1F60"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56</w:t>
            </w:r>
          </w:p>
        </w:tc>
        <w:tc>
          <w:tcPr>
            <w:tcW w:w="2410" w:type="dxa"/>
            <w:shd w:val="clear" w:color="auto" w:fill="auto"/>
            <w:noWrap/>
            <w:vAlign w:val="center"/>
            <w:hideMark/>
          </w:tcPr>
          <w:p w14:paraId="5086596D"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394.6</w:t>
            </w:r>
          </w:p>
        </w:tc>
        <w:tc>
          <w:tcPr>
            <w:tcW w:w="2693" w:type="dxa"/>
            <w:shd w:val="clear" w:color="auto" w:fill="auto"/>
            <w:noWrap/>
            <w:vAlign w:val="center"/>
            <w:hideMark/>
          </w:tcPr>
          <w:p w14:paraId="4D21833D"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337.7</w:t>
            </w:r>
          </w:p>
        </w:tc>
      </w:tr>
      <w:tr w:rsidR="003F1C7C" w:rsidRPr="003F1C7C" w14:paraId="5061A230" w14:textId="77777777" w:rsidTr="00873496">
        <w:trPr>
          <w:trHeight w:val="288"/>
        </w:trPr>
        <w:tc>
          <w:tcPr>
            <w:tcW w:w="1583" w:type="dxa"/>
            <w:shd w:val="clear" w:color="auto" w:fill="auto"/>
            <w:noWrap/>
            <w:vAlign w:val="center"/>
            <w:hideMark/>
          </w:tcPr>
          <w:p w14:paraId="3F159A90"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57</w:t>
            </w:r>
          </w:p>
        </w:tc>
        <w:tc>
          <w:tcPr>
            <w:tcW w:w="2410" w:type="dxa"/>
            <w:shd w:val="clear" w:color="auto" w:fill="auto"/>
            <w:noWrap/>
            <w:vAlign w:val="center"/>
            <w:hideMark/>
          </w:tcPr>
          <w:p w14:paraId="3AD74E8B"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387.9</w:t>
            </w:r>
          </w:p>
        </w:tc>
        <w:tc>
          <w:tcPr>
            <w:tcW w:w="2693" w:type="dxa"/>
            <w:shd w:val="clear" w:color="auto" w:fill="auto"/>
            <w:noWrap/>
            <w:vAlign w:val="center"/>
            <w:hideMark/>
          </w:tcPr>
          <w:p w14:paraId="70ED083B"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331.4</w:t>
            </w:r>
          </w:p>
        </w:tc>
      </w:tr>
      <w:tr w:rsidR="003F1C7C" w:rsidRPr="003F1C7C" w14:paraId="7BCA583C" w14:textId="77777777" w:rsidTr="00873496">
        <w:trPr>
          <w:trHeight w:val="288"/>
        </w:trPr>
        <w:tc>
          <w:tcPr>
            <w:tcW w:w="1583" w:type="dxa"/>
            <w:shd w:val="clear" w:color="auto" w:fill="auto"/>
            <w:noWrap/>
            <w:vAlign w:val="center"/>
            <w:hideMark/>
          </w:tcPr>
          <w:p w14:paraId="4C97F4DC"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58</w:t>
            </w:r>
          </w:p>
        </w:tc>
        <w:tc>
          <w:tcPr>
            <w:tcW w:w="2410" w:type="dxa"/>
            <w:shd w:val="clear" w:color="auto" w:fill="auto"/>
            <w:noWrap/>
            <w:vAlign w:val="center"/>
            <w:hideMark/>
          </w:tcPr>
          <w:p w14:paraId="7C998B90"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380.3</w:t>
            </w:r>
          </w:p>
        </w:tc>
        <w:tc>
          <w:tcPr>
            <w:tcW w:w="2693" w:type="dxa"/>
            <w:shd w:val="clear" w:color="auto" w:fill="auto"/>
            <w:noWrap/>
            <w:vAlign w:val="center"/>
            <w:hideMark/>
          </w:tcPr>
          <w:p w14:paraId="298C05E1"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326.0</w:t>
            </w:r>
          </w:p>
        </w:tc>
      </w:tr>
      <w:tr w:rsidR="003F1C7C" w:rsidRPr="003F1C7C" w14:paraId="08043CC2" w14:textId="77777777" w:rsidTr="00873496">
        <w:trPr>
          <w:trHeight w:val="288"/>
        </w:trPr>
        <w:tc>
          <w:tcPr>
            <w:tcW w:w="1583" w:type="dxa"/>
            <w:shd w:val="clear" w:color="auto" w:fill="auto"/>
            <w:noWrap/>
            <w:vAlign w:val="center"/>
            <w:hideMark/>
          </w:tcPr>
          <w:p w14:paraId="1CA7EB49"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59</w:t>
            </w:r>
          </w:p>
        </w:tc>
        <w:tc>
          <w:tcPr>
            <w:tcW w:w="2410" w:type="dxa"/>
            <w:shd w:val="clear" w:color="auto" w:fill="auto"/>
            <w:noWrap/>
            <w:vAlign w:val="center"/>
            <w:hideMark/>
          </w:tcPr>
          <w:p w14:paraId="70FA222A"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373.7</w:t>
            </w:r>
          </w:p>
        </w:tc>
        <w:tc>
          <w:tcPr>
            <w:tcW w:w="2693" w:type="dxa"/>
            <w:shd w:val="clear" w:color="auto" w:fill="auto"/>
            <w:noWrap/>
            <w:vAlign w:val="center"/>
            <w:hideMark/>
          </w:tcPr>
          <w:p w14:paraId="46FD8C82"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319.7</w:t>
            </w:r>
          </w:p>
        </w:tc>
      </w:tr>
      <w:tr w:rsidR="003F1C7C" w:rsidRPr="003F1C7C" w14:paraId="28217224" w14:textId="77777777" w:rsidTr="00873496">
        <w:trPr>
          <w:trHeight w:val="288"/>
        </w:trPr>
        <w:tc>
          <w:tcPr>
            <w:tcW w:w="1583" w:type="dxa"/>
            <w:shd w:val="clear" w:color="auto" w:fill="auto"/>
            <w:noWrap/>
            <w:vAlign w:val="center"/>
            <w:hideMark/>
          </w:tcPr>
          <w:p w14:paraId="259B96AD"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60</w:t>
            </w:r>
          </w:p>
        </w:tc>
        <w:tc>
          <w:tcPr>
            <w:tcW w:w="2410" w:type="dxa"/>
            <w:shd w:val="clear" w:color="auto" w:fill="auto"/>
            <w:noWrap/>
            <w:vAlign w:val="center"/>
            <w:hideMark/>
          </w:tcPr>
          <w:p w14:paraId="5CF0272A"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368.0</w:t>
            </w:r>
          </w:p>
        </w:tc>
        <w:tc>
          <w:tcPr>
            <w:tcW w:w="2693" w:type="dxa"/>
            <w:shd w:val="clear" w:color="auto" w:fill="auto"/>
            <w:noWrap/>
            <w:vAlign w:val="center"/>
            <w:hideMark/>
          </w:tcPr>
          <w:p w14:paraId="041B5891"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315.2</w:t>
            </w:r>
          </w:p>
        </w:tc>
      </w:tr>
      <w:tr w:rsidR="003F1C7C" w:rsidRPr="003F1C7C" w14:paraId="78990093" w14:textId="77777777" w:rsidTr="00873496">
        <w:trPr>
          <w:trHeight w:val="288"/>
        </w:trPr>
        <w:tc>
          <w:tcPr>
            <w:tcW w:w="1583" w:type="dxa"/>
            <w:shd w:val="clear" w:color="auto" w:fill="auto"/>
            <w:noWrap/>
            <w:vAlign w:val="center"/>
            <w:hideMark/>
          </w:tcPr>
          <w:p w14:paraId="2624A326"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61</w:t>
            </w:r>
          </w:p>
        </w:tc>
        <w:tc>
          <w:tcPr>
            <w:tcW w:w="2410" w:type="dxa"/>
            <w:shd w:val="clear" w:color="auto" w:fill="auto"/>
            <w:noWrap/>
            <w:vAlign w:val="center"/>
            <w:hideMark/>
          </w:tcPr>
          <w:p w14:paraId="6693BB00"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363.2</w:t>
            </w:r>
          </w:p>
        </w:tc>
        <w:tc>
          <w:tcPr>
            <w:tcW w:w="2693" w:type="dxa"/>
            <w:shd w:val="clear" w:color="auto" w:fill="auto"/>
            <w:noWrap/>
            <w:vAlign w:val="center"/>
            <w:hideMark/>
          </w:tcPr>
          <w:p w14:paraId="4C79D2CE"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310.7</w:t>
            </w:r>
          </w:p>
        </w:tc>
      </w:tr>
      <w:tr w:rsidR="003F1C7C" w:rsidRPr="003F1C7C" w14:paraId="2C685E63" w14:textId="77777777" w:rsidTr="00873496">
        <w:trPr>
          <w:trHeight w:val="288"/>
        </w:trPr>
        <w:tc>
          <w:tcPr>
            <w:tcW w:w="1583" w:type="dxa"/>
            <w:shd w:val="clear" w:color="auto" w:fill="auto"/>
            <w:noWrap/>
            <w:vAlign w:val="center"/>
            <w:hideMark/>
          </w:tcPr>
          <w:p w14:paraId="20B7FC25"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62</w:t>
            </w:r>
          </w:p>
        </w:tc>
        <w:tc>
          <w:tcPr>
            <w:tcW w:w="2410" w:type="dxa"/>
            <w:shd w:val="clear" w:color="auto" w:fill="auto"/>
            <w:noWrap/>
            <w:vAlign w:val="center"/>
            <w:hideMark/>
          </w:tcPr>
          <w:p w14:paraId="4D50CAEB"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357.5</w:t>
            </w:r>
          </w:p>
        </w:tc>
        <w:tc>
          <w:tcPr>
            <w:tcW w:w="2693" w:type="dxa"/>
            <w:shd w:val="clear" w:color="auto" w:fill="auto"/>
            <w:noWrap/>
            <w:vAlign w:val="center"/>
            <w:hideMark/>
          </w:tcPr>
          <w:p w14:paraId="2F856B0B"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306.2</w:t>
            </w:r>
          </w:p>
        </w:tc>
      </w:tr>
      <w:tr w:rsidR="003F1C7C" w:rsidRPr="003F1C7C" w14:paraId="0DACC933" w14:textId="77777777" w:rsidTr="00873496">
        <w:trPr>
          <w:trHeight w:val="288"/>
        </w:trPr>
        <w:tc>
          <w:tcPr>
            <w:tcW w:w="1583" w:type="dxa"/>
            <w:shd w:val="clear" w:color="auto" w:fill="auto"/>
            <w:noWrap/>
            <w:vAlign w:val="center"/>
            <w:hideMark/>
          </w:tcPr>
          <w:p w14:paraId="3AF9CA31"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63</w:t>
            </w:r>
          </w:p>
        </w:tc>
        <w:tc>
          <w:tcPr>
            <w:tcW w:w="2410" w:type="dxa"/>
            <w:shd w:val="clear" w:color="auto" w:fill="auto"/>
            <w:noWrap/>
            <w:vAlign w:val="center"/>
            <w:hideMark/>
          </w:tcPr>
          <w:p w14:paraId="1BCE858E"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351.8</w:t>
            </w:r>
          </w:p>
        </w:tc>
        <w:tc>
          <w:tcPr>
            <w:tcW w:w="2693" w:type="dxa"/>
            <w:shd w:val="clear" w:color="auto" w:fill="auto"/>
            <w:noWrap/>
            <w:vAlign w:val="center"/>
            <w:hideMark/>
          </w:tcPr>
          <w:p w14:paraId="5CE66490"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300.8</w:t>
            </w:r>
          </w:p>
        </w:tc>
      </w:tr>
      <w:tr w:rsidR="003F1C7C" w:rsidRPr="003F1C7C" w14:paraId="3BEB9639" w14:textId="77777777" w:rsidTr="00873496">
        <w:trPr>
          <w:trHeight w:val="288"/>
        </w:trPr>
        <w:tc>
          <w:tcPr>
            <w:tcW w:w="1583" w:type="dxa"/>
            <w:shd w:val="clear" w:color="auto" w:fill="auto"/>
            <w:noWrap/>
            <w:vAlign w:val="center"/>
            <w:hideMark/>
          </w:tcPr>
          <w:p w14:paraId="38AF57AF"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64</w:t>
            </w:r>
          </w:p>
        </w:tc>
        <w:tc>
          <w:tcPr>
            <w:tcW w:w="2410" w:type="dxa"/>
            <w:shd w:val="clear" w:color="auto" w:fill="auto"/>
            <w:noWrap/>
            <w:vAlign w:val="center"/>
            <w:hideMark/>
          </w:tcPr>
          <w:p w14:paraId="39C3AA38"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348.0</w:t>
            </w:r>
          </w:p>
        </w:tc>
        <w:tc>
          <w:tcPr>
            <w:tcW w:w="2693" w:type="dxa"/>
            <w:shd w:val="clear" w:color="auto" w:fill="auto"/>
            <w:noWrap/>
            <w:vAlign w:val="center"/>
            <w:hideMark/>
          </w:tcPr>
          <w:p w14:paraId="2265F16D"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298.1</w:t>
            </w:r>
          </w:p>
        </w:tc>
      </w:tr>
      <w:tr w:rsidR="003F1C7C" w:rsidRPr="003F1C7C" w14:paraId="762D27F2" w14:textId="77777777" w:rsidTr="00873496">
        <w:trPr>
          <w:trHeight w:val="288"/>
        </w:trPr>
        <w:tc>
          <w:tcPr>
            <w:tcW w:w="1583" w:type="dxa"/>
            <w:shd w:val="clear" w:color="auto" w:fill="auto"/>
            <w:noWrap/>
            <w:vAlign w:val="center"/>
            <w:hideMark/>
          </w:tcPr>
          <w:p w14:paraId="57EEE850"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65</w:t>
            </w:r>
          </w:p>
        </w:tc>
        <w:tc>
          <w:tcPr>
            <w:tcW w:w="2410" w:type="dxa"/>
            <w:shd w:val="clear" w:color="auto" w:fill="auto"/>
            <w:noWrap/>
            <w:vAlign w:val="center"/>
            <w:hideMark/>
          </w:tcPr>
          <w:p w14:paraId="03533C94"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345.2</w:t>
            </w:r>
          </w:p>
        </w:tc>
        <w:tc>
          <w:tcPr>
            <w:tcW w:w="2693" w:type="dxa"/>
            <w:shd w:val="clear" w:color="auto" w:fill="auto"/>
            <w:noWrap/>
            <w:vAlign w:val="center"/>
            <w:hideMark/>
          </w:tcPr>
          <w:p w14:paraId="2B47A261"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295.5</w:t>
            </w:r>
          </w:p>
        </w:tc>
      </w:tr>
      <w:tr w:rsidR="003F1C7C" w:rsidRPr="003F1C7C" w14:paraId="70F3921B" w14:textId="77777777" w:rsidTr="00873496">
        <w:trPr>
          <w:trHeight w:val="288"/>
        </w:trPr>
        <w:tc>
          <w:tcPr>
            <w:tcW w:w="1583" w:type="dxa"/>
            <w:shd w:val="clear" w:color="auto" w:fill="auto"/>
            <w:noWrap/>
            <w:vAlign w:val="center"/>
            <w:hideMark/>
          </w:tcPr>
          <w:p w14:paraId="3D627569"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66</w:t>
            </w:r>
          </w:p>
        </w:tc>
        <w:tc>
          <w:tcPr>
            <w:tcW w:w="2410" w:type="dxa"/>
            <w:shd w:val="clear" w:color="auto" w:fill="auto"/>
            <w:noWrap/>
            <w:vAlign w:val="center"/>
            <w:hideMark/>
          </w:tcPr>
          <w:p w14:paraId="053F18C9"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342.3</w:t>
            </w:r>
          </w:p>
        </w:tc>
        <w:tc>
          <w:tcPr>
            <w:tcW w:w="2693" w:type="dxa"/>
            <w:shd w:val="clear" w:color="auto" w:fill="auto"/>
            <w:noWrap/>
            <w:vAlign w:val="center"/>
            <w:hideMark/>
          </w:tcPr>
          <w:p w14:paraId="60A6901D"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292.8</w:t>
            </w:r>
          </w:p>
        </w:tc>
      </w:tr>
      <w:tr w:rsidR="003F1C7C" w:rsidRPr="003F1C7C" w14:paraId="3C870A90" w14:textId="77777777" w:rsidTr="00873496">
        <w:trPr>
          <w:trHeight w:val="288"/>
        </w:trPr>
        <w:tc>
          <w:tcPr>
            <w:tcW w:w="1583" w:type="dxa"/>
            <w:shd w:val="clear" w:color="auto" w:fill="auto"/>
            <w:noWrap/>
            <w:vAlign w:val="center"/>
            <w:hideMark/>
          </w:tcPr>
          <w:p w14:paraId="4B391363"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67</w:t>
            </w:r>
          </w:p>
        </w:tc>
        <w:tc>
          <w:tcPr>
            <w:tcW w:w="2410" w:type="dxa"/>
            <w:shd w:val="clear" w:color="auto" w:fill="auto"/>
            <w:noWrap/>
            <w:vAlign w:val="center"/>
            <w:hideMark/>
          </w:tcPr>
          <w:p w14:paraId="67A9A749"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339.4</w:t>
            </w:r>
          </w:p>
        </w:tc>
        <w:tc>
          <w:tcPr>
            <w:tcW w:w="2693" w:type="dxa"/>
            <w:shd w:val="clear" w:color="auto" w:fill="auto"/>
            <w:noWrap/>
            <w:vAlign w:val="center"/>
            <w:hideMark/>
          </w:tcPr>
          <w:p w14:paraId="7283920E"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290.1</w:t>
            </w:r>
          </w:p>
        </w:tc>
      </w:tr>
      <w:tr w:rsidR="003F1C7C" w:rsidRPr="003F1C7C" w14:paraId="6011948B" w14:textId="77777777" w:rsidTr="00873496">
        <w:trPr>
          <w:trHeight w:val="288"/>
        </w:trPr>
        <w:tc>
          <w:tcPr>
            <w:tcW w:w="1583" w:type="dxa"/>
            <w:shd w:val="clear" w:color="auto" w:fill="auto"/>
            <w:noWrap/>
            <w:vAlign w:val="center"/>
            <w:hideMark/>
          </w:tcPr>
          <w:p w14:paraId="23AD0A4F"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lastRenderedPageBreak/>
              <w:t>68</w:t>
            </w:r>
          </w:p>
        </w:tc>
        <w:tc>
          <w:tcPr>
            <w:tcW w:w="2410" w:type="dxa"/>
            <w:shd w:val="clear" w:color="auto" w:fill="auto"/>
            <w:noWrap/>
            <w:vAlign w:val="center"/>
            <w:hideMark/>
          </w:tcPr>
          <w:p w14:paraId="407143ED"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334.7</w:t>
            </w:r>
          </w:p>
        </w:tc>
        <w:tc>
          <w:tcPr>
            <w:tcW w:w="2693" w:type="dxa"/>
            <w:shd w:val="clear" w:color="auto" w:fill="auto"/>
            <w:noWrap/>
            <w:vAlign w:val="center"/>
            <w:hideMark/>
          </w:tcPr>
          <w:p w14:paraId="5447C306"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286.5</w:t>
            </w:r>
          </w:p>
        </w:tc>
      </w:tr>
      <w:tr w:rsidR="003F1C7C" w:rsidRPr="003F1C7C" w14:paraId="22D7D99B" w14:textId="77777777" w:rsidTr="00873496">
        <w:trPr>
          <w:trHeight w:val="288"/>
        </w:trPr>
        <w:tc>
          <w:tcPr>
            <w:tcW w:w="1583" w:type="dxa"/>
            <w:shd w:val="clear" w:color="auto" w:fill="auto"/>
            <w:noWrap/>
            <w:vAlign w:val="center"/>
            <w:hideMark/>
          </w:tcPr>
          <w:p w14:paraId="1D7C90C2"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69</w:t>
            </w:r>
          </w:p>
        </w:tc>
        <w:tc>
          <w:tcPr>
            <w:tcW w:w="2410" w:type="dxa"/>
            <w:shd w:val="clear" w:color="auto" w:fill="auto"/>
            <w:noWrap/>
            <w:vAlign w:val="center"/>
            <w:hideMark/>
          </w:tcPr>
          <w:p w14:paraId="4ECA2A68"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329.9</w:t>
            </w:r>
          </w:p>
        </w:tc>
        <w:tc>
          <w:tcPr>
            <w:tcW w:w="2693" w:type="dxa"/>
            <w:shd w:val="clear" w:color="auto" w:fill="auto"/>
            <w:noWrap/>
            <w:vAlign w:val="center"/>
            <w:hideMark/>
          </w:tcPr>
          <w:p w14:paraId="3CC9C002"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282.9</w:t>
            </w:r>
          </w:p>
        </w:tc>
      </w:tr>
      <w:tr w:rsidR="003F1C7C" w:rsidRPr="003F1C7C" w14:paraId="284A5751" w14:textId="77777777" w:rsidTr="00873496">
        <w:trPr>
          <w:trHeight w:val="288"/>
        </w:trPr>
        <w:tc>
          <w:tcPr>
            <w:tcW w:w="1583" w:type="dxa"/>
            <w:shd w:val="clear" w:color="auto" w:fill="auto"/>
            <w:noWrap/>
            <w:vAlign w:val="center"/>
            <w:hideMark/>
          </w:tcPr>
          <w:p w14:paraId="4DC3D0B8"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70</w:t>
            </w:r>
          </w:p>
        </w:tc>
        <w:tc>
          <w:tcPr>
            <w:tcW w:w="2410" w:type="dxa"/>
            <w:shd w:val="clear" w:color="auto" w:fill="auto"/>
            <w:noWrap/>
            <w:vAlign w:val="center"/>
            <w:hideMark/>
          </w:tcPr>
          <w:p w14:paraId="6C2B12A2"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322.3</w:t>
            </w:r>
          </w:p>
        </w:tc>
        <w:tc>
          <w:tcPr>
            <w:tcW w:w="2693" w:type="dxa"/>
            <w:shd w:val="clear" w:color="auto" w:fill="auto"/>
            <w:noWrap/>
            <w:vAlign w:val="center"/>
            <w:hideMark/>
          </w:tcPr>
          <w:p w14:paraId="4B76D15A"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275.7</w:t>
            </w:r>
          </w:p>
        </w:tc>
      </w:tr>
      <w:tr w:rsidR="003F1C7C" w:rsidRPr="003F1C7C" w14:paraId="499FA9F6" w14:textId="77777777" w:rsidTr="00873496">
        <w:trPr>
          <w:trHeight w:val="288"/>
        </w:trPr>
        <w:tc>
          <w:tcPr>
            <w:tcW w:w="1583" w:type="dxa"/>
            <w:shd w:val="clear" w:color="auto" w:fill="auto"/>
            <w:noWrap/>
            <w:vAlign w:val="center"/>
            <w:hideMark/>
          </w:tcPr>
          <w:p w14:paraId="47048E4D"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71</w:t>
            </w:r>
          </w:p>
        </w:tc>
        <w:tc>
          <w:tcPr>
            <w:tcW w:w="2410" w:type="dxa"/>
            <w:shd w:val="clear" w:color="auto" w:fill="auto"/>
            <w:noWrap/>
            <w:vAlign w:val="center"/>
            <w:hideMark/>
          </w:tcPr>
          <w:p w14:paraId="14D3EB94"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318.5</w:t>
            </w:r>
          </w:p>
        </w:tc>
        <w:tc>
          <w:tcPr>
            <w:tcW w:w="2693" w:type="dxa"/>
            <w:shd w:val="clear" w:color="auto" w:fill="auto"/>
            <w:noWrap/>
            <w:vAlign w:val="center"/>
            <w:hideMark/>
          </w:tcPr>
          <w:p w14:paraId="21014ACF"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272.1</w:t>
            </w:r>
          </w:p>
        </w:tc>
      </w:tr>
    </w:tbl>
    <w:p w14:paraId="0D481624" w14:textId="77777777" w:rsidR="003F1C7C" w:rsidRPr="003F1C7C" w:rsidRDefault="003F1C7C" w:rsidP="003F1C7C">
      <w:pPr>
        <w:rPr>
          <w:rFonts w:ascii="Times New Roman" w:hAnsi="Times New Roman" w:cs="Times New Roman"/>
          <w:noProof/>
          <w:sz w:val="28"/>
          <w:szCs w:val="28"/>
        </w:rPr>
      </w:pPr>
    </w:p>
    <w:p w14:paraId="21861967" w14:textId="254F84A9" w:rsidR="003F1C7C" w:rsidRPr="003F1C7C" w:rsidRDefault="003F1C7C" w:rsidP="003F1C7C">
      <w:pPr>
        <w:rPr>
          <w:rFonts w:ascii="Times New Roman" w:hAnsi="Times New Roman" w:cs="Times New Roman"/>
          <w:noProof/>
          <w:sz w:val="28"/>
          <w:szCs w:val="28"/>
        </w:rPr>
      </w:pPr>
      <w:r w:rsidRPr="003F1C7C">
        <w:rPr>
          <w:rFonts w:ascii="Times New Roman" w:hAnsi="Times New Roman" w:cs="Times New Roman"/>
          <w:noProof/>
          <w:sz w:val="28"/>
          <w:szCs w:val="28"/>
          <w:lang w:val="en-US" w:eastAsia="en-US"/>
        </w:rPr>
        <w:drawing>
          <wp:inline distT="0" distB="0" distL="0" distR="0" wp14:anchorId="60FC388A" wp14:editId="3594B77A">
            <wp:extent cx="5443855" cy="3245485"/>
            <wp:effectExtent l="0" t="0" r="4445" b="12065"/>
            <wp:docPr id="1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0895258" w14:textId="39067648" w:rsidR="003F1C7C" w:rsidRDefault="003F1C7C" w:rsidP="00873496">
      <w:pPr>
        <w:pStyle w:val="Caption"/>
        <w:spacing w:line="240" w:lineRule="auto"/>
        <w:jc w:val="center"/>
        <w:rPr>
          <w:b/>
          <w:i w:val="0"/>
          <w:iCs/>
          <w:color w:val="000000"/>
          <w:sz w:val="28"/>
          <w:szCs w:val="28"/>
        </w:rPr>
      </w:pPr>
      <w:r w:rsidRPr="00873496">
        <w:rPr>
          <w:b/>
          <w:i w:val="0"/>
          <w:iCs/>
          <w:color w:val="000000"/>
          <w:sz w:val="28"/>
          <w:szCs w:val="28"/>
        </w:rPr>
        <w:t xml:space="preserve">Hình  </w:t>
      </w:r>
      <w:r w:rsidRPr="00873496">
        <w:rPr>
          <w:b/>
          <w:i w:val="0"/>
          <w:iCs/>
          <w:color w:val="000000"/>
          <w:sz w:val="28"/>
          <w:szCs w:val="28"/>
        </w:rPr>
        <w:fldChar w:fldCharType="begin"/>
      </w:r>
      <w:r w:rsidRPr="00873496">
        <w:rPr>
          <w:b/>
          <w:i w:val="0"/>
          <w:iCs/>
          <w:color w:val="000000"/>
          <w:sz w:val="28"/>
          <w:szCs w:val="28"/>
        </w:rPr>
        <w:instrText xml:space="preserve"> SEQ Hình_ \* ARABIC </w:instrText>
      </w:r>
      <w:r w:rsidRPr="00873496">
        <w:rPr>
          <w:b/>
          <w:i w:val="0"/>
          <w:iCs/>
          <w:color w:val="000000"/>
          <w:sz w:val="28"/>
          <w:szCs w:val="28"/>
        </w:rPr>
        <w:fldChar w:fldCharType="separate"/>
      </w:r>
      <w:r w:rsidR="00DE1D1C">
        <w:rPr>
          <w:b/>
          <w:i w:val="0"/>
          <w:iCs/>
          <w:color w:val="000000"/>
          <w:sz w:val="28"/>
          <w:szCs w:val="28"/>
        </w:rPr>
        <w:t>3</w:t>
      </w:r>
      <w:r w:rsidRPr="00873496">
        <w:rPr>
          <w:b/>
          <w:i w:val="0"/>
          <w:iCs/>
          <w:color w:val="000000"/>
          <w:sz w:val="28"/>
          <w:szCs w:val="28"/>
        </w:rPr>
        <w:fldChar w:fldCharType="end"/>
      </w:r>
      <w:r w:rsidRPr="00873496">
        <w:rPr>
          <w:b/>
          <w:i w:val="0"/>
          <w:iCs/>
          <w:color w:val="000000"/>
          <w:sz w:val="28"/>
          <w:szCs w:val="28"/>
        </w:rPr>
        <w:t>: Đường quá trình lũ thủy điện Đa Dâng</w:t>
      </w:r>
    </w:p>
    <w:p w14:paraId="0EE8CD30" w14:textId="77777777" w:rsidR="00873496" w:rsidRPr="00873496" w:rsidRDefault="00873496" w:rsidP="00873496">
      <w:pPr>
        <w:rPr>
          <w:lang w:val="en-US" w:eastAsia="en-US"/>
        </w:rPr>
      </w:pPr>
    </w:p>
    <w:p w14:paraId="1F28D037" w14:textId="55E7DFA6" w:rsidR="003F1C7C" w:rsidRPr="003F1C7C" w:rsidRDefault="00873496" w:rsidP="00873496">
      <w:pPr>
        <w:jc w:val="center"/>
        <w:rPr>
          <w:rFonts w:ascii="Times New Roman" w:hAnsi="Times New Roman" w:cs="Times New Roman"/>
          <w:b/>
          <w:bCs/>
          <w:sz w:val="28"/>
          <w:szCs w:val="28"/>
        </w:rPr>
      </w:pPr>
      <w:r>
        <w:rPr>
          <w:rFonts w:ascii="Times New Roman" w:hAnsi="Times New Roman" w:cs="Times New Roman"/>
          <w:b/>
          <w:bCs/>
          <w:sz w:val="28"/>
          <w:szCs w:val="28"/>
          <w:lang w:val="en-US"/>
        </w:rPr>
        <w:t xml:space="preserve">Bảng </w:t>
      </w:r>
      <w:r w:rsidR="003F1C7C" w:rsidRPr="003F1C7C">
        <w:rPr>
          <w:rFonts w:ascii="Times New Roman" w:hAnsi="Times New Roman" w:cs="Times New Roman"/>
          <w:b/>
          <w:bCs/>
          <w:sz w:val="28"/>
          <w:szCs w:val="28"/>
        </w:rPr>
        <w:t>4. Quan hệ giữa mực nước và lưu lượng tại hạ lưu tuyến đập</w:t>
      </w:r>
    </w:p>
    <w:p w14:paraId="7BC88413" w14:textId="77777777" w:rsidR="003F1C7C" w:rsidRPr="003F1C7C" w:rsidRDefault="003F1C7C" w:rsidP="003F1C7C">
      <w:pPr>
        <w:rPr>
          <w:rFonts w:ascii="Times New Roman" w:hAnsi="Times New Roman" w:cs="Times New Roman"/>
          <w:b/>
          <w:sz w:val="28"/>
          <w:szCs w:val="28"/>
        </w:rPr>
      </w:pPr>
    </w:p>
    <w:tbl>
      <w:tblPr>
        <w:tblW w:w="3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559"/>
      </w:tblGrid>
      <w:tr w:rsidR="003F1C7C" w:rsidRPr="003F1C7C" w14:paraId="091C01DB" w14:textId="77777777" w:rsidTr="00873496">
        <w:trPr>
          <w:trHeight w:val="288"/>
          <w:jc w:val="center"/>
        </w:trPr>
        <w:tc>
          <w:tcPr>
            <w:tcW w:w="1730" w:type="dxa"/>
            <w:shd w:val="clear" w:color="auto" w:fill="auto"/>
            <w:noWrap/>
            <w:vAlign w:val="center"/>
            <w:hideMark/>
          </w:tcPr>
          <w:p w14:paraId="567FD2A6"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H(m)</w:t>
            </w:r>
          </w:p>
        </w:tc>
        <w:tc>
          <w:tcPr>
            <w:tcW w:w="1559" w:type="dxa"/>
            <w:shd w:val="clear" w:color="auto" w:fill="auto"/>
            <w:noWrap/>
            <w:vAlign w:val="center"/>
            <w:hideMark/>
          </w:tcPr>
          <w:p w14:paraId="00C10CFD"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Q(m</w:t>
            </w:r>
            <w:r w:rsidRPr="003F1C7C">
              <w:rPr>
                <w:rFonts w:ascii="Times New Roman" w:hAnsi="Times New Roman" w:cs="Times New Roman"/>
                <w:sz w:val="28"/>
                <w:szCs w:val="28"/>
                <w:vertAlign w:val="superscript"/>
              </w:rPr>
              <w:t>3</w:t>
            </w:r>
            <w:r w:rsidRPr="003F1C7C">
              <w:rPr>
                <w:rFonts w:ascii="Times New Roman" w:hAnsi="Times New Roman" w:cs="Times New Roman"/>
                <w:sz w:val="28"/>
                <w:szCs w:val="28"/>
              </w:rPr>
              <w:t>/s)</w:t>
            </w:r>
          </w:p>
        </w:tc>
      </w:tr>
      <w:tr w:rsidR="003F1C7C" w:rsidRPr="003F1C7C" w14:paraId="05901599" w14:textId="77777777" w:rsidTr="00873496">
        <w:trPr>
          <w:trHeight w:val="312"/>
          <w:jc w:val="center"/>
        </w:trPr>
        <w:tc>
          <w:tcPr>
            <w:tcW w:w="1730" w:type="dxa"/>
            <w:shd w:val="clear" w:color="auto" w:fill="auto"/>
            <w:noWrap/>
            <w:vAlign w:val="center"/>
            <w:hideMark/>
          </w:tcPr>
          <w:p w14:paraId="127FEE07"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1250</w:t>
            </w:r>
          </w:p>
        </w:tc>
        <w:tc>
          <w:tcPr>
            <w:tcW w:w="1559" w:type="dxa"/>
            <w:shd w:val="clear" w:color="000000" w:fill="FFFFFF"/>
            <w:vAlign w:val="center"/>
            <w:hideMark/>
          </w:tcPr>
          <w:p w14:paraId="50DB3BC0"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0.0</w:t>
            </w:r>
          </w:p>
        </w:tc>
      </w:tr>
      <w:tr w:rsidR="003F1C7C" w:rsidRPr="003F1C7C" w14:paraId="435AFC74" w14:textId="77777777" w:rsidTr="00873496">
        <w:trPr>
          <w:trHeight w:val="312"/>
          <w:jc w:val="center"/>
        </w:trPr>
        <w:tc>
          <w:tcPr>
            <w:tcW w:w="1730" w:type="dxa"/>
            <w:shd w:val="clear" w:color="auto" w:fill="auto"/>
            <w:noWrap/>
            <w:vAlign w:val="center"/>
            <w:hideMark/>
          </w:tcPr>
          <w:p w14:paraId="03994C7A"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1250.5</w:t>
            </w:r>
          </w:p>
        </w:tc>
        <w:tc>
          <w:tcPr>
            <w:tcW w:w="1559" w:type="dxa"/>
            <w:shd w:val="clear" w:color="000000" w:fill="FFFFFF"/>
            <w:vAlign w:val="center"/>
            <w:hideMark/>
          </w:tcPr>
          <w:p w14:paraId="2B179925"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30.8</w:t>
            </w:r>
          </w:p>
        </w:tc>
      </w:tr>
      <w:tr w:rsidR="003F1C7C" w:rsidRPr="003F1C7C" w14:paraId="437974E3" w14:textId="77777777" w:rsidTr="00873496">
        <w:trPr>
          <w:trHeight w:val="312"/>
          <w:jc w:val="center"/>
        </w:trPr>
        <w:tc>
          <w:tcPr>
            <w:tcW w:w="1730" w:type="dxa"/>
            <w:shd w:val="clear" w:color="auto" w:fill="auto"/>
            <w:noWrap/>
            <w:vAlign w:val="center"/>
            <w:hideMark/>
          </w:tcPr>
          <w:p w14:paraId="1493CA15"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1251</w:t>
            </w:r>
          </w:p>
        </w:tc>
        <w:tc>
          <w:tcPr>
            <w:tcW w:w="1559" w:type="dxa"/>
            <w:shd w:val="clear" w:color="000000" w:fill="FFFFFF"/>
            <w:vAlign w:val="center"/>
            <w:hideMark/>
          </w:tcPr>
          <w:p w14:paraId="04BC363D"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54.9</w:t>
            </w:r>
          </w:p>
        </w:tc>
      </w:tr>
      <w:tr w:rsidR="003F1C7C" w:rsidRPr="003F1C7C" w14:paraId="03D1BDC3" w14:textId="77777777" w:rsidTr="00873496">
        <w:trPr>
          <w:trHeight w:val="312"/>
          <w:jc w:val="center"/>
        </w:trPr>
        <w:tc>
          <w:tcPr>
            <w:tcW w:w="1730" w:type="dxa"/>
            <w:shd w:val="clear" w:color="auto" w:fill="auto"/>
            <w:noWrap/>
            <w:vAlign w:val="center"/>
            <w:hideMark/>
          </w:tcPr>
          <w:p w14:paraId="2586012F"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1251.5</w:t>
            </w:r>
          </w:p>
        </w:tc>
        <w:tc>
          <w:tcPr>
            <w:tcW w:w="1559" w:type="dxa"/>
            <w:shd w:val="clear" w:color="000000" w:fill="FFFFFF"/>
            <w:vAlign w:val="center"/>
            <w:hideMark/>
          </w:tcPr>
          <w:p w14:paraId="20E81DF3"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90.6</w:t>
            </w:r>
          </w:p>
        </w:tc>
      </w:tr>
      <w:tr w:rsidR="003F1C7C" w:rsidRPr="003F1C7C" w14:paraId="2523739F" w14:textId="77777777" w:rsidTr="00873496">
        <w:trPr>
          <w:trHeight w:val="312"/>
          <w:jc w:val="center"/>
        </w:trPr>
        <w:tc>
          <w:tcPr>
            <w:tcW w:w="1730" w:type="dxa"/>
            <w:shd w:val="clear" w:color="auto" w:fill="auto"/>
            <w:noWrap/>
            <w:vAlign w:val="center"/>
            <w:hideMark/>
          </w:tcPr>
          <w:p w14:paraId="20698416"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1252</w:t>
            </w:r>
          </w:p>
        </w:tc>
        <w:tc>
          <w:tcPr>
            <w:tcW w:w="1559" w:type="dxa"/>
            <w:shd w:val="clear" w:color="000000" w:fill="FFFFFF"/>
            <w:vAlign w:val="center"/>
            <w:hideMark/>
          </w:tcPr>
          <w:p w14:paraId="0AFCF3D9"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134.0</w:t>
            </w:r>
          </w:p>
        </w:tc>
      </w:tr>
      <w:tr w:rsidR="003F1C7C" w:rsidRPr="003F1C7C" w14:paraId="6AF09082" w14:textId="77777777" w:rsidTr="00873496">
        <w:trPr>
          <w:trHeight w:val="312"/>
          <w:jc w:val="center"/>
        </w:trPr>
        <w:tc>
          <w:tcPr>
            <w:tcW w:w="1730" w:type="dxa"/>
            <w:shd w:val="clear" w:color="auto" w:fill="auto"/>
            <w:noWrap/>
            <w:vAlign w:val="center"/>
            <w:hideMark/>
          </w:tcPr>
          <w:p w14:paraId="5C175F8B"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1252.5</w:t>
            </w:r>
          </w:p>
        </w:tc>
        <w:tc>
          <w:tcPr>
            <w:tcW w:w="1559" w:type="dxa"/>
            <w:shd w:val="clear" w:color="000000" w:fill="FFFFFF"/>
            <w:vAlign w:val="center"/>
            <w:hideMark/>
          </w:tcPr>
          <w:p w14:paraId="07B94DF6"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185.0</w:t>
            </w:r>
          </w:p>
        </w:tc>
      </w:tr>
      <w:tr w:rsidR="003F1C7C" w:rsidRPr="003F1C7C" w14:paraId="3B236EBD" w14:textId="77777777" w:rsidTr="00873496">
        <w:trPr>
          <w:trHeight w:val="312"/>
          <w:jc w:val="center"/>
        </w:trPr>
        <w:tc>
          <w:tcPr>
            <w:tcW w:w="1730" w:type="dxa"/>
            <w:shd w:val="clear" w:color="auto" w:fill="auto"/>
            <w:noWrap/>
            <w:vAlign w:val="center"/>
            <w:hideMark/>
          </w:tcPr>
          <w:p w14:paraId="29E4C9A2"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1253</w:t>
            </w:r>
          </w:p>
        </w:tc>
        <w:tc>
          <w:tcPr>
            <w:tcW w:w="1559" w:type="dxa"/>
            <w:shd w:val="clear" w:color="000000" w:fill="FFFFFF"/>
            <w:vAlign w:val="center"/>
            <w:hideMark/>
          </w:tcPr>
          <w:p w14:paraId="49180FD0"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243.0</w:t>
            </w:r>
          </w:p>
        </w:tc>
      </w:tr>
      <w:tr w:rsidR="003F1C7C" w:rsidRPr="003F1C7C" w14:paraId="1B5FA375" w14:textId="77777777" w:rsidTr="00873496">
        <w:trPr>
          <w:trHeight w:val="312"/>
          <w:jc w:val="center"/>
        </w:trPr>
        <w:tc>
          <w:tcPr>
            <w:tcW w:w="1730" w:type="dxa"/>
            <w:shd w:val="clear" w:color="auto" w:fill="auto"/>
            <w:noWrap/>
            <w:vAlign w:val="center"/>
            <w:hideMark/>
          </w:tcPr>
          <w:p w14:paraId="595C09C6"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1253.5</w:t>
            </w:r>
          </w:p>
        </w:tc>
        <w:tc>
          <w:tcPr>
            <w:tcW w:w="1559" w:type="dxa"/>
            <w:shd w:val="clear" w:color="000000" w:fill="FFFFFF"/>
            <w:vAlign w:val="center"/>
            <w:hideMark/>
          </w:tcPr>
          <w:p w14:paraId="3AEFC4DA"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310.0</w:t>
            </w:r>
          </w:p>
        </w:tc>
      </w:tr>
      <w:tr w:rsidR="003F1C7C" w:rsidRPr="003F1C7C" w14:paraId="602BA661" w14:textId="77777777" w:rsidTr="00873496">
        <w:trPr>
          <w:trHeight w:val="312"/>
          <w:jc w:val="center"/>
        </w:trPr>
        <w:tc>
          <w:tcPr>
            <w:tcW w:w="1730" w:type="dxa"/>
            <w:shd w:val="clear" w:color="auto" w:fill="auto"/>
            <w:noWrap/>
            <w:vAlign w:val="center"/>
            <w:hideMark/>
          </w:tcPr>
          <w:p w14:paraId="3F0E8530"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1254</w:t>
            </w:r>
          </w:p>
        </w:tc>
        <w:tc>
          <w:tcPr>
            <w:tcW w:w="1559" w:type="dxa"/>
            <w:shd w:val="clear" w:color="000000" w:fill="FFFFFF"/>
            <w:vAlign w:val="center"/>
            <w:hideMark/>
          </w:tcPr>
          <w:p w14:paraId="2B18596E"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384.0</w:t>
            </w:r>
          </w:p>
        </w:tc>
      </w:tr>
      <w:tr w:rsidR="003F1C7C" w:rsidRPr="003F1C7C" w14:paraId="74D83DA3" w14:textId="77777777" w:rsidTr="00873496">
        <w:trPr>
          <w:trHeight w:val="312"/>
          <w:jc w:val="center"/>
        </w:trPr>
        <w:tc>
          <w:tcPr>
            <w:tcW w:w="1730" w:type="dxa"/>
            <w:shd w:val="clear" w:color="auto" w:fill="auto"/>
            <w:noWrap/>
            <w:vAlign w:val="center"/>
            <w:hideMark/>
          </w:tcPr>
          <w:p w14:paraId="059AB3C7"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1254.5</w:t>
            </w:r>
          </w:p>
        </w:tc>
        <w:tc>
          <w:tcPr>
            <w:tcW w:w="1559" w:type="dxa"/>
            <w:shd w:val="clear" w:color="000000" w:fill="FFFFFF"/>
            <w:vAlign w:val="center"/>
            <w:hideMark/>
          </w:tcPr>
          <w:p w14:paraId="1AEF9949"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466.0</w:t>
            </w:r>
          </w:p>
        </w:tc>
      </w:tr>
      <w:tr w:rsidR="003F1C7C" w:rsidRPr="003F1C7C" w14:paraId="4595FD27" w14:textId="77777777" w:rsidTr="00873496">
        <w:trPr>
          <w:trHeight w:val="312"/>
          <w:jc w:val="center"/>
        </w:trPr>
        <w:tc>
          <w:tcPr>
            <w:tcW w:w="1730" w:type="dxa"/>
            <w:shd w:val="clear" w:color="auto" w:fill="auto"/>
            <w:noWrap/>
            <w:vAlign w:val="center"/>
            <w:hideMark/>
          </w:tcPr>
          <w:p w14:paraId="26C1984B"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1255</w:t>
            </w:r>
          </w:p>
        </w:tc>
        <w:tc>
          <w:tcPr>
            <w:tcW w:w="1559" w:type="dxa"/>
            <w:shd w:val="clear" w:color="000000" w:fill="FFFFFF"/>
            <w:vAlign w:val="center"/>
            <w:hideMark/>
          </w:tcPr>
          <w:p w14:paraId="6BFC354F"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556.0</w:t>
            </w:r>
          </w:p>
        </w:tc>
      </w:tr>
      <w:tr w:rsidR="003F1C7C" w:rsidRPr="003F1C7C" w14:paraId="3F4E2682" w14:textId="77777777" w:rsidTr="00873496">
        <w:trPr>
          <w:trHeight w:val="312"/>
          <w:jc w:val="center"/>
        </w:trPr>
        <w:tc>
          <w:tcPr>
            <w:tcW w:w="1730" w:type="dxa"/>
            <w:shd w:val="clear" w:color="auto" w:fill="auto"/>
            <w:noWrap/>
            <w:vAlign w:val="center"/>
            <w:hideMark/>
          </w:tcPr>
          <w:p w14:paraId="261D98E9"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1255.5</w:t>
            </w:r>
          </w:p>
        </w:tc>
        <w:tc>
          <w:tcPr>
            <w:tcW w:w="1559" w:type="dxa"/>
            <w:shd w:val="clear" w:color="000000" w:fill="FFFFFF"/>
            <w:vAlign w:val="center"/>
            <w:hideMark/>
          </w:tcPr>
          <w:p w14:paraId="587FF105"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654.0</w:t>
            </w:r>
          </w:p>
        </w:tc>
      </w:tr>
      <w:tr w:rsidR="003F1C7C" w:rsidRPr="003F1C7C" w14:paraId="56C69C7A" w14:textId="77777777" w:rsidTr="00873496">
        <w:trPr>
          <w:trHeight w:val="312"/>
          <w:jc w:val="center"/>
        </w:trPr>
        <w:tc>
          <w:tcPr>
            <w:tcW w:w="1730" w:type="dxa"/>
            <w:shd w:val="clear" w:color="auto" w:fill="auto"/>
            <w:noWrap/>
            <w:vAlign w:val="center"/>
            <w:hideMark/>
          </w:tcPr>
          <w:p w14:paraId="34280CF6"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1256</w:t>
            </w:r>
          </w:p>
        </w:tc>
        <w:tc>
          <w:tcPr>
            <w:tcW w:w="1559" w:type="dxa"/>
            <w:shd w:val="clear" w:color="000000" w:fill="FFFFFF"/>
            <w:vAlign w:val="center"/>
            <w:hideMark/>
          </w:tcPr>
          <w:p w14:paraId="7F861AFF"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761.0</w:t>
            </w:r>
          </w:p>
        </w:tc>
      </w:tr>
      <w:tr w:rsidR="003F1C7C" w:rsidRPr="003F1C7C" w14:paraId="3588A220" w14:textId="77777777" w:rsidTr="00873496">
        <w:trPr>
          <w:trHeight w:val="312"/>
          <w:jc w:val="center"/>
        </w:trPr>
        <w:tc>
          <w:tcPr>
            <w:tcW w:w="1730" w:type="dxa"/>
            <w:shd w:val="clear" w:color="auto" w:fill="auto"/>
            <w:noWrap/>
            <w:vAlign w:val="center"/>
            <w:hideMark/>
          </w:tcPr>
          <w:p w14:paraId="1C6DC745"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1256.5</w:t>
            </w:r>
          </w:p>
        </w:tc>
        <w:tc>
          <w:tcPr>
            <w:tcW w:w="1559" w:type="dxa"/>
            <w:shd w:val="clear" w:color="000000" w:fill="FFFFFF"/>
            <w:vAlign w:val="center"/>
            <w:hideMark/>
          </w:tcPr>
          <w:p w14:paraId="3A825877"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866.0</w:t>
            </w:r>
          </w:p>
        </w:tc>
      </w:tr>
      <w:tr w:rsidR="003F1C7C" w:rsidRPr="003F1C7C" w14:paraId="5687E191" w14:textId="77777777" w:rsidTr="00873496">
        <w:trPr>
          <w:trHeight w:val="312"/>
          <w:jc w:val="center"/>
        </w:trPr>
        <w:tc>
          <w:tcPr>
            <w:tcW w:w="1730" w:type="dxa"/>
            <w:shd w:val="clear" w:color="auto" w:fill="auto"/>
            <w:noWrap/>
            <w:vAlign w:val="center"/>
            <w:hideMark/>
          </w:tcPr>
          <w:p w14:paraId="55C077BF"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1257</w:t>
            </w:r>
          </w:p>
        </w:tc>
        <w:tc>
          <w:tcPr>
            <w:tcW w:w="1559" w:type="dxa"/>
            <w:shd w:val="clear" w:color="000000" w:fill="FFFFFF"/>
            <w:vAlign w:val="center"/>
            <w:hideMark/>
          </w:tcPr>
          <w:p w14:paraId="53BEB739"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980.0</w:t>
            </w:r>
          </w:p>
        </w:tc>
      </w:tr>
      <w:tr w:rsidR="003F1C7C" w:rsidRPr="003F1C7C" w14:paraId="56EA6ECF" w14:textId="77777777" w:rsidTr="00873496">
        <w:trPr>
          <w:trHeight w:val="312"/>
          <w:jc w:val="center"/>
        </w:trPr>
        <w:tc>
          <w:tcPr>
            <w:tcW w:w="1730" w:type="dxa"/>
            <w:shd w:val="clear" w:color="auto" w:fill="auto"/>
            <w:noWrap/>
            <w:vAlign w:val="center"/>
            <w:hideMark/>
          </w:tcPr>
          <w:p w14:paraId="35E56C0A"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1257.5</w:t>
            </w:r>
          </w:p>
        </w:tc>
        <w:tc>
          <w:tcPr>
            <w:tcW w:w="1559" w:type="dxa"/>
            <w:shd w:val="clear" w:color="000000" w:fill="FFFFFF"/>
            <w:vAlign w:val="center"/>
            <w:hideMark/>
          </w:tcPr>
          <w:p w14:paraId="3D6E98D8"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1104.0</w:t>
            </w:r>
          </w:p>
        </w:tc>
      </w:tr>
      <w:tr w:rsidR="003F1C7C" w:rsidRPr="003F1C7C" w14:paraId="33A5E12A" w14:textId="77777777" w:rsidTr="00873496">
        <w:trPr>
          <w:trHeight w:val="312"/>
          <w:jc w:val="center"/>
        </w:trPr>
        <w:tc>
          <w:tcPr>
            <w:tcW w:w="1730" w:type="dxa"/>
            <w:shd w:val="clear" w:color="auto" w:fill="auto"/>
            <w:noWrap/>
            <w:vAlign w:val="center"/>
            <w:hideMark/>
          </w:tcPr>
          <w:p w14:paraId="7AA9DAF4"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1258</w:t>
            </w:r>
          </w:p>
        </w:tc>
        <w:tc>
          <w:tcPr>
            <w:tcW w:w="1559" w:type="dxa"/>
            <w:shd w:val="clear" w:color="000000" w:fill="FFFFFF"/>
            <w:vAlign w:val="center"/>
            <w:hideMark/>
          </w:tcPr>
          <w:p w14:paraId="6141C816"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1239.0</w:t>
            </w:r>
          </w:p>
        </w:tc>
      </w:tr>
      <w:tr w:rsidR="003F1C7C" w:rsidRPr="003F1C7C" w14:paraId="56B07D26" w14:textId="77777777" w:rsidTr="00873496">
        <w:trPr>
          <w:trHeight w:val="312"/>
          <w:jc w:val="center"/>
        </w:trPr>
        <w:tc>
          <w:tcPr>
            <w:tcW w:w="1730" w:type="dxa"/>
            <w:shd w:val="clear" w:color="auto" w:fill="auto"/>
            <w:noWrap/>
            <w:vAlign w:val="center"/>
            <w:hideMark/>
          </w:tcPr>
          <w:p w14:paraId="7DBBD4AE"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1258.5</w:t>
            </w:r>
          </w:p>
        </w:tc>
        <w:tc>
          <w:tcPr>
            <w:tcW w:w="1559" w:type="dxa"/>
            <w:shd w:val="clear" w:color="000000" w:fill="FFFFFF"/>
            <w:vAlign w:val="center"/>
            <w:hideMark/>
          </w:tcPr>
          <w:p w14:paraId="29DB21E8"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1384.0</w:t>
            </w:r>
          </w:p>
        </w:tc>
      </w:tr>
      <w:tr w:rsidR="003F1C7C" w:rsidRPr="003F1C7C" w14:paraId="28202A1A" w14:textId="77777777" w:rsidTr="00873496">
        <w:trPr>
          <w:trHeight w:val="312"/>
          <w:jc w:val="center"/>
        </w:trPr>
        <w:tc>
          <w:tcPr>
            <w:tcW w:w="1730" w:type="dxa"/>
            <w:shd w:val="clear" w:color="auto" w:fill="auto"/>
            <w:noWrap/>
            <w:vAlign w:val="center"/>
            <w:hideMark/>
          </w:tcPr>
          <w:p w14:paraId="4BBDF9AA"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lastRenderedPageBreak/>
              <w:t>1259</w:t>
            </w:r>
          </w:p>
        </w:tc>
        <w:tc>
          <w:tcPr>
            <w:tcW w:w="1559" w:type="dxa"/>
            <w:shd w:val="clear" w:color="000000" w:fill="FFFFFF"/>
            <w:vAlign w:val="center"/>
            <w:hideMark/>
          </w:tcPr>
          <w:p w14:paraId="521FC6F3"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1542.0</w:t>
            </w:r>
          </w:p>
        </w:tc>
      </w:tr>
      <w:tr w:rsidR="003F1C7C" w:rsidRPr="003F1C7C" w14:paraId="1BCA20A4" w14:textId="77777777" w:rsidTr="00873496">
        <w:trPr>
          <w:trHeight w:val="312"/>
          <w:jc w:val="center"/>
        </w:trPr>
        <w:tc>
          <w:tcPr>
            <w:tcW w:w="1730" w:type="dxa"/>
            <w:shd w:val="clear" w:color="auto" w:fill="auto"/>
            <w:noWrap/>
            <w:vAlign w:val="center"/>
            <w:hideMark/>
          </w:tcPr>
          <w:p w14:paraId="74FBE868"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1259.5</w:t>
            </w:r>
          </w:p>
        </w:tc>
        <w:tc>
          <w:tcPr>
            <w:tcW w:w="1559" w:type="dxa"/>
            <w:shd w:val="clear" w:color="000000" w:fill="FFFFFF"/>
            <w:vAlign w:val="center"/>
            <w:hideMark/>
          </w:tcPr>
          <w:p w14:paraId="7F0FCA20"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1712.0</w:t>
            </w:r>
          </w:p>
        </w:tc>
      </w:tr>
      <w:tr w:rsidR="003F1C7C" w:rsidRPr="003F1C7C" w14:paraId="347906F2" w14:textId="77777777" w:rsidTr="00873496">
        <w:trPr>
          <w:trHeight w:val="312"/>
          <w:jc w:val="center"/>
        </w:trPr>
        <w:tc>
          <w:tcPr>
            <w:tcW w:w="1730" w:type="dxa"/>
            <w:shd w:val="clear" w:color="auto" w:fill="auto"/>
            <w:noWrap/>
            <w:vAlign w:val="center"/>
            <w:hideMark/>
          </w:tcPr>
          <w:p w14:paraId="34530686"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1260</w:t>
            </w:r>
          </w:p>
        </w:tc>
        <w:tc>
          <w:tcPr>
            <w:tcW w:w="1559" w:type="dxa"/>
            <w:shd w:val="clear" w:color="000000" w:fill="FFFFFF"/>
            <w:vAlign w:val="center"/>
            <w:hideMark/>
          </w:tcPr>
          <w:p w14:paraId="702E1F70" w14:textId="77777777" w:rsidR="003F1C7C" w:rsidRPr="003F1C7C" w:rsidRDefault="003F1C7C" w:rsidP="00873496">
            <w:pPr>
              <w:jc w:val="center"/>
              <w:rPr>
                <w:rFonts w:ascii="Times New Roman" w:hAnsi="Times New Roman" w:cs="Times New Roman"/>
                <w:sz w:val="28"/>
                <w:szCs w:val="28"/>
              </w:rPr>
            </w:pPr>
            <w:r w:rsidRPr="003F1C7C">
              <w:rPr>
                <w:rFonts w:ascii="Times New Roman" w:hAnsi="Times New Roman" w:cs="Times New Roman"/>
                <w:sz w:val="28"/>
                <w:szCs w:val="28"/>
              </w:rPr>
              <w:t>1934.0</w:t>
            </w:r>
          </w:p>
        </w:tc>
      </w:tr>
    </w:tbl>
    <w:p w14:paraId="220C441D" w14:textId="77777777" w:rsidR="003F1C7C" w:rsidRPr="003F1C7C" w:rsidRDefault="003F1C7C" w:rsidP="003F1C7C">
      <w:pPr>
        <w:rPr>
          <w:rFonts w:ascii="Times New Roman" w:hAnsi="Times New Roman" w:cs="Times New Roman"/>
          <w:sz w:val="28"/>
          <w:szCs w:val="28"/>
        </w:rPr>
      </w:pPr>
    </w:p>
    <w:p w14:paraId="7F5A538F" w14:textId="30947E05" w:rsidR="003F1C7C" w:rsidRPr="003F1C7C" w:rsidRDefault="00873496" w:rsidP="00873496">
      <w:pPr>
        <w:widowControl/>
        <w:ind w:left="786"/>
        <w:rPr>
          <w:rFonts w:ascii="Times New Roman" w:hAnsi="Times New Roman" w:cs="Times New Roman"/>
          <w:b/>
          <w:bCs/>
          <w:sz w:val="28"/>
          <w:szCs w:val="28"/>
        </w:rPr>
      </w:pPr>
      <w:r>
        <w:rPr>
          <w:rFonts w:ascii="Times New Roman" w:hAnsi="Times New Roman" w:cs="Times New Roman"/>
          <w:b/>
          <w:bCs/>
          <w:sz w:val="28"/>
          <w:szCs w:val="28"/>
          <w:lang w:val="en-US"/>
        </w:rPr>
        <w:t xml:space="preserve">Bảng 5. </w:t>
      </w:r>
      <w:r w:rsidR="003F1C7C" w:rsidRPr="003F1C7C">
        <w:rPr>
          <w:rFonts w:ascii="Times New Roman" w:hAnsi="Times New Roman" w:cs="Times New Roman"/>
          <w:b/>
          <w:bCs/>
          <w:sz w:val="28"/>
          <w:szCs w:val="28"/>
        </w:rPr>
        <w:t>Quan hệ mực nước hồ và lưu lượng xả qua tràn (m</w:t>
      </w:r>
      <w:r w:rsidR="003F1C7C" w:rsidRPr="003F1C7C">
        <w:rPr>
          <w:rFonts w:ascii="Times New Roman" w:hAnsi="Times New Roman" w:cs="Times New Roman"/>
          <w:b/>
          <w:bCs/>
          <w:sz w:val="28"/>
          <w:szCs w:val="28"/>
          <w:vertAlign w:val="superscript"/>
        </w:rPr>
        <w:t>3</w:t>
      </w:r>
      <w:r w:rsidR="003F1C7C" w:rsidRPr="003F1C7C">
        <w:rPr>
          <w:rFonts w:ascii="Times New Roman" w:hAnsi="Times New Roman" w:cs="Times New Roman"/>
          <w:b/>
          <w:bCs/>
          <w:sz w:val="28"/>
          <w:szCs w:val="28"/>
        </w:rPr>
        <w:t>/s)</w:t>
      </w:r>
    </w:p>
    <w:p w14:paraId="474489B0" w14:textId="2FEB3C08" w:rsidR="003F1C7C" w:rsidRPr="00873496" w:rsidRDefault="003F1C7C" w:rsidP="00873496">
      <w:pPr>
        <w:pStyle w:val="Caption"/>
        <w:spacing w:line="240" w:lineRule="auto"/>
        <w:jc w:val="center"/>
        <w:rPr>
          <w:b/>
          <w:i w:val="0"/>
          <w:iCs/>
          <w:color w:val="000000"/>
          <w:sz w:val="28"/>
          <w:szCs w:val="28"/>
        </w:rPr>
      </w:pPr>
      <w:r w:rsidRPr="00873496">
        <w:rPr>
          <w:b/>
          <w:i w:val="0"/>
          <w:iCs/>
          <w:color w:val="000000"/>
          <w:sz w:val="28"/>
          <w:szCs w:val="28"/>
        </w:rPr>
        <w:t>Quan hệ mực nước hồ và lưu lượng xả qua tràn (m</w:t>
      </w:r>
      <w:r w:rsidRPr="00873496">
        <w:rPr>
          <w:b/>
          <w:i w:val="0"/>
          <w:iCs/>
          <w:color w:val="000000"/>
          <w:sz w:val="28"/>
          <w:szCs w:val="28"/>
          <w:vertAlign w:val="superscript"/>
        </w:rPr>
        <w:t>3</w:t>
      </w:r>
      <w:r w:rsidRPr="00873496">
        <w:rPr>
          <w:b/>
          <w:i w:val="0"/>
          <w:iCs/>
          <w:color w:val="000000"/>
          <w:sz w:val="28"/>
          <w:szCs w:val="28"/>
        </w:rPr>
        <w:t>/s)</w:t>
      </w:r>
    </w:p>
    <w:tbl>
      <w:tblPr>
        <w:tblW w:w="10498" w:type="dxa"/>
        <w:tblInd w:w="-998" w:type="dxa"/>
        <w:tblLook w:val="04A0" w:firstRow="1" w:lastRow="0" w:firstColumn="1" w:lastColumn="0" w:noHBand="0" w:noVBand="1"/>
      </w:tblPr>
      <w:tblGrid>
        <w:gridCol w:w="1016"/>
        <w:gridCol w:w="756"/>
        <w:gridCol w:w="936"/>
        <w:gridCol w:w="876"/>
        <w:gridCol w:w="936"/>
        <w:gridCol w:w="906"/>
        <w:gridCol w:w="936"/>
        <w:gridCol w:w="876"/>
        <w:gridCol w:w="1056"/>
        <w:gridCol w:w="814"/>
        <w:gridCol w:w="936"/>
        <w:gridCol w:w="814"/>
      </w:tblGrid>
      <w:tr w:rsidR="00873496" w:rsidRPr="00873496" w14:paraId="6DCB9B96" w14:textId="77777777" w:rsidTr="00873496">
        <w:trPr>
          <w:trHeight w:val="288"/>
        </w:trPr>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2FEC7" w14:textId="77777777" w:rsidR="003F1C7C" w:rsidRPr="00873496" w:rsidRDefault="003F1C7C" w:rsidP="00873496">
            <w:pPr>
              <w:jc w:val="center"/>
              <w:rPr>
                <w:rFonts w:ascii="Times New Roman" w:hAnsi="Times New Roman" w:cs="Times New Roman"/>
              </w:rPr>
            </w:pPr>
            <w:r w:rsidRPr="00873496">
              <w:rPr>
                <w:rFonts w:ascii="Times New Roman" w:hAnsi="Times New Roman" w:cs="Times New Roman"/>
              </w:rPr>
              <w:t>H(m)</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14:paraId="0FD4E9F8" w14:textId="674C55EF" w:rsidR="003F1C7C" w:rsidRPr="00873496" w:rsidRDefault="003F1C7C" w:rsidP="00873496">
            <w:pPr>
              <w:jc w:val="center"/>
              <w:rPr>
                <w:rFonts w:ascii="Times New Roman" w:hAnsi="Times New Roman" w:cs="Times New Roman"/>
              </w:rPr>
            </w:pPr>
            <w:r w:rsidRPr="00873496">
              <w:rPr>
                <w:rFonts w:ascii="Times New Roman" w:hAnsi="Times New Roman" w:cs="Times New Roman"/>
              </w:rPr>
              <w:t>1</w:t>
            </w:r>
            <w:r w:rsidR="00873496">
              <w:rPr>
                <w:rFonts w:ascii="Times New Roman" w:hAnsi="Times New Roman" w:cs="Times New Roman"/>
                <w:lang w:val="en-US"/>
              </w:rPr>
              <w:t>.</w:t>
            </w:r>
            <w:r w:rsidRPr="00873496">
              <w:rPr>
                <w:rFonts w:ascii="Times New Roman" w:hAnsi="Times New Roman" w:cs="Times New Roman"/>
              </w:rPr>
              <w:t>261</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14:paraId="7620821E" w14:textId="373A6316" w:rsidR="003F1C7C" w:rsidRPr="00873496" w:rsidRDefault="003F1C7C" w:rsidP="00873496">
            <w:pPr>
              <w:jc w:val="center"/>
              <w:rPr>
                <w:rFonts w:ascii="Times New Roman" w:hAnsi="Times New Roman" w:cs="Times New Roman"/>
              </w:rPr>
            </w:pPr>
            <w:r w:rsidRPr="00873496">
              <w:rPr>
                <w:rFonts w:ascii="Times New Roman" w:hAnsi="Times New Roman" w:cs="Times New Roman"/>
              </w:rPr>
              <w:t>1</w:t>
            </w:r>
            <w:r w:rsidR="00873496">
              <w:rPr>
                <w:rFonts w:ascii="Times New Roman" w:hAnsi="Times New Roman" w:cs="Times New Roman"/>
                <w:lang w:val="en-US"/>
              </w:rPr>
              <w:t>.</w:t>
            </w:r>
            <w:r w:rsidR="00873496">
              <w:rPr>
                <w:rFonts w:ascii="Times New Roman" w:hAnsi="Times New Roman" w:cs="Times New Roman"/>
              </w:rPr>
              <w:t>261,</w:t>
            </w:r>
            <w:r w:rsidRPr="00873496">
              <w:rPr>
                <w:rFonts w:ascii="Times New Roman" w:hAnsi="Times New Roman" w:cs="Times New Roman"/>
              </w:rPr>
              <w:t>5</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14:paraId="582CAD7C" w14:textId="35D36852" w:rsidR="003F1C7C" w:rsidRPr="00873496" w:rsidRDefault="003F1C7C" w:rsidP="00873496">
            <w:pPr>
              <w:jc w:val="center"/>
              <w:rPr>
                <w:rFonts w:ascii="Times New Roman" w:hAnsi="Times New Roman" w:cs="Times New Roman"/>
              </w:rPr>
            </w:pPr>
            <w:r w:rsidRPr="00873496">
              <w:rPr>
                <w:rFonts w:ascii="Times New Roman" w:hAnsi="Times New Roman" w:cs="Times New Roman"/>
              </w:rPr>
              <w:t>1</w:t>
            </w:r>
            <w:r w:rsidR="00873496">
              <w:rPr>
                <w:rFonts w:ascii="Times New Roman" w:hAnsi="Times New Roman" w:cs="Times New Roman"/>
                <w:lang w:val="en-US"/>
              </w:rPr>
              <w:t>.</w:t>
            </w:r>
            <w:r w:rsidRPr="00873496">
              <w:rPr>
                <w:rFonts w:ascii="Times New Roman" w:hAnsi="Times New Roman" w:cs="Times New Roman"/>
              </w:rPr>
              <w:t>262</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14:paraId="4508602A" w14:textId="67F5D9CF" w:rsidR="003F1C7C" w:rsidRPr="00873496" w:rsidRDefault="003F1C7C" w:rsidP="00873496">
            <w:pPr>
              <w:jc w:val="center"/>
              <w:rPr>
                <w:rFonts w:ascii="Times New Roman" w:hAnsi="Times New Roman" w:cs="Times New Roman"/>
              </w:rPr>
            </w:pPr>
            <w:r w:rsidRPr="00873496">
              <w:rPr>
                <w:rFonts w:ascii="Times New Roman" w:hAnsi="Times New Roman" w:cs="Times New Roman"/>
              </w:rPr>
              <w:t>1</w:t>
            </w:r>
            <w:r w:rsidR="00873496">
              <w:rPr>
                <w:rFonts w:ascii="Times New Roman" w:hAnsi="Times New Roman" w:cs="Times New Roman"/>
                <w:lang w:val="en-US"/>
              </w:rPr>
              <w:t>.</w:t>
            </w:r>
            <w:r w:rsidR="00873496">
              <w:rPr>
                <w:rFonts w:ascii="Times New Roman" w:hAnsi="Times New Roman" w:cs="Times New Roman"/>
              </w:rPr>
              <w:t>262,</w:t>
            </w:r>
            <w:r w:rsidRPr="00873496">
              <w:rPr>
                <w:rFonts w:ascii="Times New Roman" w:hAnsi="Times New Roman" w:cs="Times New Roman"/>
              </w:rPr>
              <w:t>5</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6D5DF73C" w14:textId="69259BD0" w:rsidR="003F1C7C" w:rsidRPr="00873496" w:rsidRDefault="003F1C7C" w:rsidP="00873496">
            <w:pPr>
              <w:jc w:val="center"/>
              <w:rPr>
                <w:rFonts w:ascii="Times New Roman" w:hAnsi="Times New Roman" w:cs="Times New Roman"/>
              </w:rPr>
            </w:pPr>
            <w:r w:rsidRPr="00873496">
              <w:rPr>
                <w:rFonts w:ascii="Times New Roman" w:hAnsi="Times New Roman" w:cs="Times New Roman"/>
              </w:rPr>
              <w:t>1</w:t>
            </w:r>
            <w:r w:rsidR="00873496">
              <w:rPr>
                <w:rFonts w:ascii="Times New Roman" w:hAnsi="Times New Roman" w:cs="Times New Roman"/>
                <w:lang w:val="en-US"/>
              </w:rPr>
              <w:t>.</w:t>
            </w:r>
            <w:r w:rsidRPr="00873496">
              <w:rPr>
                <w:rFonts w:ascii="Times New Roman" w:hAnsi="Times New Roman" w:cs="Times New Roman"/>
              </w:rPr>
              <w:t>263</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14:paraId="48E299AE" w14:textId="71CF3A07" w:rsidR="003F1C7C" w:rsidRPr="00873496" w:rsidRDefault="003F1C7C" w:rsidP="00873496">
            <w:pPr>
              <w:jc w:val="center"/>
              <w:rPr>
                <w:rFonts w:ascii="Times New Roman" w:hAnsi="Times New Roman" w:cs="Times New Roman"/>
              </w:rPr>
            </w:pPr>
            <w:r w:rsidRPr="00873496">
              <w:rPr>
                <w:rFonts w:ascii="Times New Roman" w:hAnsi="Times New Roman" w:cs="Times New Roman"/>
              </w:rPr>
              <w:t>1</w:t>
            </w:r>
            <w:r w:rsidR="00873496">
              <w:rPr>
                <w:rFonts w:ascii="Times New Roman" w:hAnsi="Times New Roman" w:cs="Times New Roman"/>
                <w:lang w:val="en-US"/>
              </w:rPr>
              <w:t>.</w:t>
            </w:r>
            <w:r w:rsidR="00873496">
              <w:rPr>
                <w:rFonts w:ascii="Times New Roman" w:hAnsi="Times New Roman" w:cs="Times New Roman"/>
              </w:rPr>
              <w:t>263,</w:t>
            </w:r>
            <w:r w:rsidRPr="00873496">
              <w:rPr>
                <w:rFonts w:ascii="Times New Roman" w:hAnsi="Times New Roman" w:cs="Times New Roman"/>
              </w:rPr>
              <w:t>5</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14:paraId="382E7CCE" w14:textId="25267EDC" w:rsidR="003F1C7C" w:rsidRPr="00873496" w:rsidRDefault="003F1C7C" w:rsidP="00873496">
            <w:pPr>
              <w:jc w:val="center"/>
              <w:rPr>
                <w:rFonts w:ascii="Times New Roman" w:hAnsi="Times New Roman" w:cs="Times New Roman"/>
              </w:rPr>
            </w:pPr>
            <w:r w:rsidRPr="00873496">
              <w:rPr>
                <w:rFonts w:ascii="Times New Roman" w:hAnsi="Times New Roman" w:cs="Times New Roman"/>
              </w:rPr>
              <w:t>1</w:t>
            </w:r>
            <w:r w:rsidR="00873496">
              <w:rPr>
                <w:rFonts w:ascii="Times New Roman" w:hAnsi="Times New Roman" w:cs="Times New Roman"/>
                <w:lang w:val="en-US"/>
              </w:rPr>
              <w:t>.</w:t>
            </w:r>
            <w:r w:rsidRPr="00873496">
              <w:rPr>
                <w:rFonts w:ascii="Times New Roman" w:hAnsi="Times New Roman" w:cs="Times New Roman"/>
              </w:rPr>
              <w:t>264</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6A76C772" w14:textId="7572C6DD" w:rsidR="003F1C7C" w:rsidRPr="00873496" w:rsidRDefault="003F1C7C" w:rsidP="00873496">
            <w:pPr>
              <w:jc w:val="center"/>
              <w:rPr>
                <w:rFonts w:ascii="Times New Roman" w:hAnsi="Times New Roman" w:cs="Times New Roman"/>
              </w:rPr>
            </w:pPr>
            <w:r w:rsidRPr="00873496">
              <w:rPr>
                <w:rFonts w:ascii="Times New Roman" w:hAnsi="Times New Roman" w:cs="Times New Roman"/>
              </w:rPr>
              <w:t>1</w:t>
            </w:r>
            <w:r w:rsidR="00873496">
              <w:rPr>
                <w:rFonts w:ascii="Times New Roman" w:hAnsi="Times New Roman" w:cs="Times New Roman"/>
                <w:lang w:val="en-US"/>
              </w:rPr>
              <w:t>.</w:t>
            </w:r>
            <w:r w:rsidR="00873496">
              <w:rPr>
                <w:rFonts w:ascii="Times New Roman" w:hAnsi="Times New Roman" w:cs="Times New Roman"/>
              </w:rPr>
              <w:t>264,</w:t>
            </w:r>
            <w:r w:rsidRPr="00873496">
              <w:rPr>
                <w:rFonts w:ascii="Times New Roman" w:hAnsi="Times New Roman" w:cs="Times New Roman"/>
              </w:rPr>
              <w:t>5</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14:paraId="69CE4DBB" w14:textId="7096267D" w:rsidR="003F1C7C" w:rsidRPr="00873496" w:rsidRDefault="003F1C7C" w:rsidP="00873496">
            <w:pPr>
              <w:jc w:val="center"/>
              <w:rPr>
                <w:rFonts w:ascii="Times New Roman" w:hAnsi="Times New Roman" w:cs="Times New Roman"/>
              </w:rPr>
            </w:pPr>
            <w:r w:rsidRPr="00873496">
              <w:rPr>
                <w:rFonts w:ascii="Times New Roman" w:hAnsi="Times New Roman" w:cs="Times New Roman"/>
              </w:rPr>
              <w:t>1</w:t>
            </w:r>
            <w:r w:rsidR="00873496">
              <w:rPr>
                <w:rFonts w:ascii="Times New Roman" w:hAnsi="Times New Roman" w:cs="Times New Roman"/>
                <w:lang w:val="en-US"/>
              </w:rPr>
              <w:t>.</w:t>
            </w:r>
            <w:r w:rsidRPr="00873496">
              <w:rPr>
                <w:rFonts w:ascii="Times New Roman" w:hAnsi="Times New Roman" w:cs="Times New Roman"/>
              </w:rPr>
              <w:t>265</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14:paraId="2A88FFA9" w14:textId="144BD709" w:rsidR="003F1C7C" w:rsidRPr="00873496" w:rsidRDefault="003F1C7C" w:rsidP="00873496">
            <w:pPr>
              <w:jc w:val="center"/>
              <w:rPr>
                <w:rFonts w:ascii="Times New Roman" w:hAnsi="Times New Roman" w:cs="Times New Roman"/>
              </w:rPr>
            </w:pPr>
            <w:r w:rsidRPr="00873496">
              <w:rPr>
                <w:rFonts w:ascii="Times New Roman" w:hAnsi="Times New Roman" w:cs="Times New Roman"/>
              </w:rPr>
              <w:t>1</w:t>
            </w:r>
            <w:r w:rsidR="00873496">
              <w:rPr>
                <w:rFonts w:ascii="Times New Roman" w:hAnsi="Times New Roman" w:cs="Times New Roman"/>
                <w:lang w:val="en-US"/>
              </w:rPr>
              <w:t>.</w:t>
            </w:r>
            <w:r w:rsidR="00873496">
              <w:rPr>
                <w:rFonts w:ascii="Times New Roman" w:hAnsi="Times New Roman" w:cs="Times New Roman"/>
              </w:rPr>
              <w:t>265,</w:t>
            </w:r>
            <w:r w:rsidRPr="00873496">
              <w:rPr>
                <w:rFonts w:ascii="Times New Roman" w:hAnsi="Times New Roman" w:cs="Times New Roman"/>
              </w:rPr>
              <w:t>5</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14:paraId="64C4D27B" w14:textId="250FC308" w:rsidR="003F1C7C" w:rsidRPr="00873496" w:rsidRDefault="003F1C7C" w:rsidP="00873496">
            <w:pPr>
              <w:jc w:val="center"/>
              <w:rPr>
                <w:rFonts w:ascii="Times New Roman" w:hAnsi="Times New Roman" w:cs="Times New Roman"/>
              </w:rPr>
            </w:pPr>
            <w:r w:rsidRPr="00873496">
              <w:rPr>
                <w:rFonts w:ascii="Times New Roman" w:hAnsi="Times New Roman" w:cs="Times New Roman"/>
              </w:rPr>
              <w:t>1</w:t>
            </w:r>
            <w:r w:rsidR="00873496">
              <w:rPr>
                <w:rFonts w:ascii="Times New Roman" w:hAnsi="Times New Roman" w:cs="Times New Roman"/>
                <w:lang w:val="en-US"/>
              </w:rPr>
              <w:t>.</w:t>
            </w:r>
            <w:r w:rsidRPr="00873496">
              <w:rPr>
                <w:rFonts w:ascii="Times New Roman" w:hAnsi="Times New Roman" w:cs="Times New Roman"/>
              </w:rPr>
              <w:t>266</w:t>
            </w:r>
          </w:p>
        </w:tc>
      </w:tr>
      <w:tr w:rsidR="00873496" w:rsidRPr="00873496" w14:paraId="44BCF080" w14:textId="77777777" w:rsidTr="00873496">
        <w:trPr>
          <w:trHeight w:val="288"/>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371CC0B4" w14:textId="77777777" w:rsidR="003F1C7C" w:rsidRPr="00873496" w:rsidRDefault="003F1C7C" w:rsidP="00873496">
            <w:pPr>
              <w:jc w:val="center"/>
              <w:rPr>
                <w:rFonts w:ascii="Times New Roman" w:hAnsi="Times New Roman" w:cs="Times New Roman"/>
              </w:rPr>
            </w:pPr>
            <w:r w:rsidRPr="00873496">
              <w:rPr>
                <w:rFonts w:ascii="Times New Roman" w:hAnsi="Times New Roman" w:cs="Times New Roman"/>
              </w:rPr>
              <w:t>Q(m</w:t>
            </w:r>
            <w:r w:rsidRPr="00873496">
              <w:rPr>
                <w:rFonts w:ascii="Times New Roman" w:hAnsi="Times New Roman" w:cs="Times New Roman"/>
                <w:vertAlign w:val="superscript"/>
              </w:rPr>
              <w:t>3</w:t>
            </w:r>
            <w:r w:rsidRPr="00873496">
              <w:rPr>
                <w:rFonts w:ascii="Times New Roman" w:hAnsi="Times New Roman" w:cs="Times New Roman"/>
              </w:rPr>
              <w:t>/s)</w:t>
            </w:r>
          </w:p>
        </w:tc>
        <w:tc>
          <w:tcPr>
            <w:tcW w:w="696" w:type="dxa"/>
            <w:tcBorders>
              <w:top w:val="nil"/>
              <w:left w:val="nil"/>
              <w:bottom w:val="single" w:sz="4" w:space="0" w:color="auto"/>
              <w:right w:val="single" w:sz="4" w:space="0" w:color="auto"/>
            </w:tcBorders>
            <w:shd w:val="clear" w:color="auto" w:fill="auto"/>
            <w:noWrap/>
            <w:vAlign w:val="center"/>
            <w:hideMark/>
          </w:tcPr>
          <w:p w14:paraId="651992EE" w14:textId="77777777" w:rsidR="003F1C7C" w:rsidRPr="00873496" w:rsidRDefault="003F1C7C" w:rsidP="00873496">
            <w:pPr>
              <w:jc w:val="center"/>
              <w:rPr>
                <w:rFonts w:ascii="Times New Roman" w:hAnsi="Times New Roman" w:cs="Times New Roman"/>
              </w:rPr>
            </w:pPr>
            <w:r w:rsidRPr="00873496">
              <w:rPr>
                <w:rFonts w:ascii="Times New Roman" w:hAnsi="Times New Roman" w:cs="Times New Roman"/>
              </w:rPr>
              <w:t>0</w:t>
            </w:r>
          </w:p>
        </w:tc>
        <w:tc>
          <w:tcPr>
            <w:tcW w:w="876" w:type="dxa"/>
            <w:tcBorders>
              <w:top w:val="nil"/>
              <w:left w:val="nil"/>
              <w:bottom w:val="single" w:sz="4" w:space="0" w:color="auto"/>
              <w:right w:val="single" w:sz="4" w:space="0" w:color="auto"/>
            </w:tcBorders>
            <w:shd w:val="clear" w:color="auto" w:fill="auto"/>
            <w:noWrap/>
            <w:vAlign w:val="center"/>
            <w:hideMark/>
          </w:tcPr>
          <w:p w14:paraId="212690A0" w14:textId="4E9D32A6" w:rsidR="003F1C7C" w:rsidRPr="00873496" w:rsidRDefault="003F1C7C" w:rsidP="00873496">
            <w:pPr>
              <w:jc w:val="center"/>
              <w:rPr>
                <w:rFonts w:ascii="Times New Roman" w:hAnsi="Times New Roman" w:cs="Times New Roman"/>
              </w:rPr>
            </w:pPr>
            <w:r w:rsidRPr="00873496">
              <w:rPr>
                <w:rFonts w:ascii="Times New Roman" w:hAnsi="Times New Roman" w:cs="Times New Roman"/>
              </w:rPr>
              <w:t>61</w:t>
            </w:r>
            <w:r w:rsidR="00873496">
              <w:rPr>
                <w:rFonts w:ascii="Times New Roman" w:hAnsi="Times New Roman" w:cs="Times New Roman"/>
                <w:lang w:val="en-US"/>
              </w:rPr>
              <w:t>,</w:t>
            </w:r>
            <w:r w:rsidRPr="00873496">
              <w:rPr>
                <w:rFonts w:ascii="Times New Roman" w:hAnsi="Times New Roman" w:cs="Times New Roman"/>
              </w:rPr>
              <w:t>83</w:t>
            </w:r>
          </w:p>
        </w:tc>
        <w:tc>
          <w:tcPr>
            <w:tcW w:w="876" w:type="dxa"/>
            <w:tcBorders>
              <w:top w:val="nil"/>
              <w:left w:val="nil"/>
              <w:bottom w:val="single" w:sz="4" w:space="0" w:color="auto"/>
              <w:right w:val="single" w:sz="4" w:space="0" w:color="auto"/>
            </w:tcBorders>
            <w:shd w:val="clear" w:color="auto" w:fill="auto"/>
            <w:noWrap/>
            <w:vAlign w:val="center"/>
            <w:hideMark/>
          </w:tcPr>
          <w:p w14:paraId="5F870DA2" w14:textId="25E12812" w:rsidR="003F1C7C" w:rsidRPr="00873496" w:rsidRDefault="003F1C7C" w:rsidP="00873496">
            <w:pPr>
              <w:jc w:val="center"/>
              <w:rPr>
                <w:rFonts w:ascii="Times New Roman" w:hAnsi="Times New Roman" w:cs="Times New Roman"/>
              </w:rPr>
            </w:pPr>
            <w:r w:rsidRPr="00873496">
              <w:rPr>
                <w:rFonts w:ascii="Times New Roman" w:hAnsi="Times New Roman" w:cs="Times New Roman"/>
              </w:rPr>
              <w:t>174</w:t>
            </w:r>
            <w:r w:rsidR="00873496">
              <w:rPr>
                <w:rFonts w:ascii="Times New Roman" w:hAnsi="Times New Roman" w:cs="Times New Roman"/>
                <w:lang w:val="en-US"/>
              </w:rPr>
              <w:t>,</w:t>
            </w:r>
            <w:r w:rsidRPr="00873496">
              <w:rPr>
                <w:rFonts w:ascii="Times New Roman" w:hAnsi="Times New Roman" w:cs="Times New Roman"/>
              </w:rPr>
              <w:t>87</w:t>
            </w:r>
          </w:p>
        </w:tc>
        <w:tc>
          <w:tcPr>
            <w:tcW w:w="876" w:type="dxa"/>
            <w:tcBorders>
              <w:top w:val="nil"/>
              <w:left w:val="nil"/>
              <w:bottom w:val="single" w:sz="4" w:space="0" w:color="auto"/>
              <w:right w:val="single" w:sz="4" w:space="0" w:color="auto"/>
            </w:tcBorders>
            <w:shd w:val="clear" w:color="auto" w:fill="auto"/>
            <w:noWrap/>
            <w:vAlign w:val="center"/>
            <w:hideMark/>
          </w:tcPr>
          <w:p w14:paraId="5B22F2F1" w14:textId="549BFB3B" w:rsidR="003F1C7C" w:rsidRPr="00873496" w:rsidRDefault="003F1C7C" w:rsidP="00873496">
            <w:pPr>
              <w:jc w:val="center"/>
              <w:rPr>
                <w:rFonts w:ascii="Times New Roman" w:hAnsi="Times New Roman" w:cs="Times New Roman"/>
              </w:rPr>
            </w:pPr>
            <w:r w:rsidRPr="00873496">
              <w:rPr>
                <w:rFonts w:ascii="Times New Roman" w:hAnsi="Times New Roman" w:cs="Times New Roman"/>
              </w:rPr>
              <w:t>321</w:t>
            </w:r>
            <w:r w:rsidR="00873496">
              <w:rPr>
                <w:rFonts w:ascii="Times New Roman" w:hAnsi="Times New Roman" w:cs="Times New Roman"/>
                <w:lang w:val="en-US"/>
              </w:rPr>
              <w:t>,</w:t>
            </w:r>
            <w:r w:rsidRPr="00873496">
              <w:rPr>
                <w:rFonts w:ascii="Times New Roman" w:hAnsi="Times New Roman" w:cs="Times New Roman"/>
              </w:rPr>
              <w:t>26</w:t>
            </w:r>
          </w:p>
        </w:tc>
        <w:tc>
          <w:tcPr>
            <w:tcW w:w="906" w:type="dxa"/>
            <w:tcBorders>
              <w:top w:val="nil"/>
              <w:left w:val="nil"/>
              <w:bottom w:val="single" w:sz="4" w:space="0" w:color="auto"/>
              <w:right w:val="single" w:sz="4" w:space="0" w:color="auto"/>
            </w:tcBorders>
            <w:shd w:val="clear" w:color="auto" w:fill="auto"/>
            <w:noWrap/>
            <w:vAlign w:val="center"/>
            <w:hideMark/>
          </w:tcPr>
          <w:p w14:paraId="66CEE163" w14:textId="6F154240" w:rsidR="003F1C7C" w:rsidRPr="00873496" w:rsidRDefault="003F1C7C" w:rsidP="00873496">
            <w:pPr>
              <w:jc w:val="center"/>
              <w:rPr>
                <w:rFonts w:ascii="Times New Roman" w:hAnsi="Times New Roman" w:cs="Times New Roman"/>
              </w:rPr>
            </w:pPr>
            <w:r w:rsidRPr="00873496">
              <w:rPr>
                <w:rFonts w:ascii="Times New Roman" w:hAnsi="Times New Roman" w:cs="Times New Roman"/>
              </w:rPr>
              <w:t>494</w:t>
            </w:r>
            <w:r w:rsidR="00873496">
              <w:rPr>
                <w:rFonts w:ascii="Times New Roman" w:hAnsi="Times New Roman" w:cs="Times New Roman"/>
                <w:lang w:val="en-US"/>
              </w:rPr>
              <w:t>,</w:t>
            </w:r>
            <w:r w:rsidRPr="00873496">
              <w:rPr>
                <w:rFonts w:ascii="Times New Roman" w:hAnsi="Times New Roman" w:cs="Times New Roman"/>
              </w:rPr>
              <w:t>62</w:t>
            </w:r>
          </w:p>
        </w:tc>
        <w:tc>
          <w:tcPr>
            <w:tcW w:w="876" w:type="dxa"/>
            <w:tcBorders>
              <w:top w:val="nil"/>
              <w:left w:val="nil"/>
              <w:bottom w:val="single" w:sz="4" w:space="0" w:color="auto"/>
              <w:right w:val="single" w:sz="4" w:space="0" w:color="auto"/>
            </w:tcBorders>
            <w:shd w:val="clear" w:color="auto" w:fill="auto"/>
            <w:noWrap/>
            <w:vAlign w:val="center"/>
            <w:hideMark/>
          </w:tcPr>
          <w:p w14:paraId="29A98B00" w14:textId="3111F016" w:rsidR="003F1C7C" w:rsidRPr="00873496" w:rsidRDefault="003F1C7C" w:rsidP="00873496">
            <w:pPr>
              <w:jc w:val="center"/>
              <w:rPr>
                <w:rFonts w:ascii="Times New Roman" w:hAnsi="Times New Roman" w:cs="Times New Roman"/>
              </w:rPr>
            </w:pPr>
            <w:r w:rsidRPr="00873496">
              <w:rPr>
                <w:rFonts w:ascii="Times New Roman" w:hAnsi="Times New Roman" w:cs="Times New Roman"/>
              </w:rPr>
              <w:t>691</w:t>
            </w:r>
            <w:r w:rsidR="00873496">
              <w:rPr>
                <w:rFonts w:ascii="Times New Roman" w:hAnsi="Times New Roman" w:cs="Times New Roman"/>
                <w:lang w:val="en-US"/>
              </w:rPr>
              <w:t>,</w:t>
            </w:r>
            <w:r w:rsidRPr="00873496">
              <w:rPr>
                <w:rFonts w:ascii="Times New Roman" w:hAnsi="Times New Roman" w:cs="Times New Roman"/>
              </w:rPr>
              <w:t>25</w:t>
            </w:r>
          </w:p>
        </w:tc>
        <w:tc>
          <w:tcPr>
            <w:tcW w:w="876" w:type="dxa"/>
            <w:tcBorders>
              <w:top w:val="nil"/>
              <w:left w:val="nil"/>
              <w:bottom w:val="single" w:sz="4" w:space="0" w:color="auto"/>
              <w:right w:val="single" w:sz="4" w:space="0" w:color="auto"/>
            </w:tcBorders>
            <w:shd w:val="clear" w:color="auto" w:fill="auto"/>
            <w:noWrap/>
            <w:vAlign w:val="center"/>
            <w:hideMark/>
          </w:tcPr>
          <w:p w14:paraId="68465863" w14:textId="49EFE032" w:rsidR="003F1C7C" w:rsidRPr="00873496" w:rsidRDefault="00873496" w:rsidP="00873496">
            <w:pPr>
              <w:jc w:val="center"/>
              <w:rPr>
                <w:rFonts w:ascii="Times New Roman" w:hAnsi="Times New Roman" w:cs="Times New Roman"/>
              </w:rPr>
            </w:pPr>
            <w:r>
              <w:rPr>
                <w:rFonts w:ascii="Times New Roman" w:hAnsi="Times New Roman" w:cs="Times New Roman"/>
              </w:rPr>
              <w:t>908,</w:t>
            </w:r>
            <w:r w:rsidR="003F1C7C" w:rsidRPr="00873496">
              <w:rPr>
                <w:rFonts w:ascii="Times New Roman" w:hAnsi="Times New Roman" w:cs="Times New Roman"/>
              </w:rPr>
              <w:t>67</w:t>
            </w:r>
          </w:p>
        </w:tc>
        <w:tc>
          <w:tcPr>
            <w:tcW w:w="996" w:type="dxa"/>
            <w:tcBorders>
              <w:top w:val="nil"/>
              <w:left w:val="nil"/>
              <w:bottom w:val="single" w:sz="4" w:space="0" w:color="auto"/>
              <w:right w:val="single" w:sz="4" w:space="0" w:color="auto"/>
            </w:tcBorders>
            <w:shd w:val="clear" w:color="auto" w:fill="auto"/>
            <w:noWrap/>
            <w:vAlign w:val="center"/>
            <w:hideMark/>
          </w:tcPr>
          <w:p w14:paraId="6DB9C28D" w14:textId="4758911D" w:rsidR="003F1C7C" w:rsidRPr="00873496" w:rsidRDefault="003F1C7C" w:rsidP="00873496">
            <w:pPr>
              <w:jc w:val="center"/>
              <w:rPr>
                <w:rFonts w:ascii="Times New Roman" w:hAnsi="Times New Roman" w:cs="Times New Roman"/>
              </w:rPr>
            </w:pPr>
            <w:r w:rsidRPr="00873496">
              <w:rPr>
                <w:rFonts w:ascii="Times New Roman" w:hAnsi="Times New Roman" w:cs="Times New Roman"/>
              </w:rPr>
              <w:t>1</w:t>
            </w:r>
            <w:r w:rsidR="00873496">
              <w:rPr>
                <w:rFonts w:ascii="Times New Roman" w:hAnsi="Times New Roman" w:cs="Times New Roman"/>
                <w:lang w:val="en-US"/>
              </w:rPr>
              <w:t>.</w:t>
            </w:r>
            <w:r w:rsidR="00873496">
              <w:rPr>
                <w:rFonts w:ascii="Times New Roman" w:hAnsi="Times New Roman" w:cs="Times New Roman"/>
              </w:rPr>
              <w:t>145,</w:t>
            </w:r>
            <w:r w:rsidRPr="00873496">
              <w:rPr>
                <w:rFonts w:ascii="Times New Roman" w:hAnsi="Times New Roman" w:cs="Times New Roman"/>
              </w:rPr>
              <w:t>06</w:t>
            </w:r>
          </w:p>
        </w:tc>
        <w:tc>
          <w:tcPr>
            <w:tcW w:w="814" w:type="dxa"/>
            <w:tcBorders>
              <w:top w:val="nil"/>
              <w:left w:val="nil"/>
              <w:bottom w:val="single" w:sz="4" w:space="0" w:color="auto"/>
              <w:right w:val="single" w:sz="4" w:space="0" w:color="auto"/>
            </w:tcBorders>
            <w:shd w:val="clear" w:color="auto" w:fill="auto"/>
            <w:noWrap/>
            <w:vAlign w:val="center"/>
            <w:hideMark/>
          </w:tcPr>
          <w:p w14:paraId="0A698D58" w14:textId="5A8D0BE6" w:rsidR="003F1C7C" w:rsidRPr="00873496" w:rsidRDefault="003F1C7C" w:rsidP="00873496">
            <w:pPr>
              <w:jc w:val="center"/>
              <w:rPr>
                <w:rFonts w:ascii="Times New Roman" w:hAnsi="Times New Roman" w:cs="Times New Roman"/>
              </w:rPr>
            </w:pPr>
            <w:r w:rsidRPr="00873496">
              <w:rPr>
                <w:rFonts w:ascii="Times New Roman" w:hAnsi="Times New Roman" w:cs="Times New Roman"/>
              </w:rPr>
              <w:t>1</w:t>
            </w:r>
            <w:r w:rsidR="00873496">
              <w:rPr>
                <w:rFonts w:ascii="Times New Roman" w:hAnsi="Times New Roman" w:cs="Times New Roman"/>
                <w:lang w:val="en-US"/>
              </w:rPr>
              <w:t>.</w:t>
            </w:r>
            <w:r w:rsidRPr="00873496">
              <w:rPr>
                <w:rFonts w:ascii="Times New Roman" w:hAnsi="Times New Roman" w:cs="Times New Roman"/>
              </w:rPr>
              <w:t>399</w:t>
            </w:r>
          </w:p>
        </w:tc>
        <w:tc>
          <w:tcPr>
            <w:tcW w:w="876" w:type="dxa"/>
            <w:tcBorders>
              <w:top w:val="nil"/>
              <w:left w:val="nil"/>
              <w:bottom w:val="single" w:sz="4" w:space="0" w:color="auto"/>
              <w:right w:val="single" w:sz="4" w:space="0" w:color="auto"/>
            </w:tcBorders>
            <w:shd w:val="clear" w:color="auto" w:fill="auto"/>
            <w:noWrap/>
            <w:vAlign w:val="center"/>
            <w:hideMark/>
          </w:tcPr>
          <w:p w14:paraId="0E600EA9" w14:textId="52E432ED" w:rsidR="003F1C7C" w:rsidRPr="00873496" w:rsidRDefault="003F1C7C" w:rsidP="00873496">
            <w:pPr>
              <w:jc w:val="center"/>
              <w:rPr>
                <w:rFonts w:ascii="Times New Roman" w:hAnsi="Times New Roman" w:cs="Times New Roman"/>
              </w:rPr>
            </w:pPr>
            <w:r w:rsidRPr="00873496">
              <w:rPr>
                <w:rFonts w:ascii="Times New Roman" w:hAnsi="Times New Roman" w:cs="Times New Roman"/>
              </w:rPr>
              <w:t>1</w:t>
            </w:r>
            <w:r w:rsidR="00873496">
              <w:rPr>
                <w:rFonts w:ascii="Times New Roman" w:hAnsi="Times New Roman" w:cs="Times New Roman"/>
                <w:lang w:val="en-US"/>
              </w:rPr>
              <w:t>.</w:t>
            </w:r>
            <w:r w:rsidRPr="00873496">
              <w:rPr>
                <w:rFonts w:ascii="Times New Roman" w:hAnsi="Times New Roman" w:cs="Times New Roman"/>
              </w:rPr>
              <w:t>669</w:t>
            </w:r>
          </w:p>
        </w:tc>
        <w:tc>
          <w:tcPr>
            <w:tcW w:w="814" w:type="dxa"/>
            <w:tcBorders>
              <w:top w:val="nil"/>
              <w:left w:val="nil"/>
              <w:bottom w:val="single" w:sz="4" w:space="0" w:color="auto"/>
              <w:right w:val="single" w:sz="4" w:space="0" w:color="auto"/>
            </w:tcBorders>
            <w:shd w:val="clear" w:color="auto" w:fill="auto"/>
            <w:noWrap/>
            <w:vAlign w:val="center"/>
            <w:hideMark/>
          </w:tcPr>
          <w:p w14:paraId="161F2AE2" w14:textId="25752655" w:rsidR="003F1C7C" w:rsidRPr="00873496" w:rsidRDefault="003F1C7C" w:rsidP="00873496">
            <w:pPr>
              <w:jc w:val="center"/>
              <w:rPr>
                <w:rFonts w:ascii="Times New Roman" w:hAnsi="Times New Roman" w:cs="Times New Roman"/>
              </w:rPr>
            </w:pPr>
            <w:r w:rsidRPr="00873496">
              <w:rPr>
                <w:rFonts w:ascii="Times New Roman" w:hAnsi="Times New Roman" w:cs="Times New Roman"/>
              </w:rPr>
              <w:t>1</w:t>
            </w:r>
            <w:r w:rsidR="00873496">
              <w:rPr>
                <w:rFonts w:ascii="Times New Roman" w:hAnsi="Times New Roman" w:cs="Times New Roman"/>
                <w:lang w:val="en-US"/>
              </w:rPr>
              <w:t>.</w:t>
            </w:r>
            <w:r w:rsidRPr="00873496">
              <w:rPr>
                <w:rFonts w:ascii="Times New Roman" w:hAnsi="Times New Roman" w:cs="Times New Roman"/>
              </w:rPr>
              <w:t>955</w:t>
            </w:r>
          </w:p>
        </w:tc>
      </w:tr>
    </w:tbl>
    <w:p w14:paraId="1F633485" w14:textId="77777777" w:rsidR="003F1C7C" w:rsidRPr="003F1C7C" w:rsidRDefault="003F1C7C" w:rsidP="003F1C7C">
      <w:pPr>
        <w:spacing w:before="120" w:after="120"/>
        <w:ind w:left="1429"/>
        <w:jc w:val="both"/>
        <w:rPr>
          <w:rFonts w:ascii="Times New Roman" w:hAnsi="Times New Roman" w:cs="Times New Roman"/>
          <w:sz w:val="28"/>
          <w:szCs w:val="28"/>
        </w:rPr>
      </w:pPr>
    </w:p>
    <w:p w14:paraId="3BE299E0" w14:textId="7E3437B3" w:rsidR="003F1C7C" w:rsidRPr="003F1C7C" w:rsidRDefault="003F1C7C" w:rsidP="003F1C7C">
      <w:pPr>
        <w:spacing w:before="120" w:after="120"/>
        <w:ind w:left="1429"/>
        <w:jc w:val="both"/>
        <w:rPr>
          <w:rFonts w:ascii="Times New Roman" w:hAnsi="Times New Roman" w:cs="Times New Roman"/>
          <w:noProof/>
          <w:sz w:val="28"/>
          <w:szCs w:val="28"/>
        </w:rPr>
      </w:pPr>
      <w:r w:rsidRPr="003F1C7C">
        <w:rPr>
          <w:rFonts w:ascii="Times New Roman" w:hAnsi="Times New Roman" w:cs="Times New Roman"/>
          <w:noProof/>
          <w:sz w:val="28"/>
          <w:szCs w:val="28"/>
          <w:lang w:val="en-US" w:eastAsia="en-US"/>
        </w:rPr>
        <w:drawing>
          <wp:inline distT="0" distB="0" distL="0" distR="0" wp14:anchorId="4711F9BF" wp14:editId="64F3F614">
            <wp:extent cx="4568825" cy="2740025"/>
            <wp:effectExtent l="0" t="0" r="3175" b="3175"/>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2A252F5" w14:textId="64B44677" w:rsidR="003F1C7C" w:rsidRPr="00873496" w:rsidRDefault="003F1C7C" w:rsidP="00873496">
      <w:pPr>
        <w:pStyle w:val="Caption"/>
        <w:spacing w:line="240" w:lineRule="auto"/>
        <w:jc w:val="center"/>
        <w:rPr>
          <w:b/>
          <w:i w:val="0"/>
          <w:iCs/>
          <w:color w:val="000000"/>
          <w:sz w:val="28"/>
          <w:szCs w:val="28"/>
        </w:rPr>
      </w:pPr>
      <w:r w:rsidRPr="00873496">
        <w:rPr>
          <w:b/>
          <w:i w:val="0"/>
          <w:iCs/>
          <w:color w:val="000000"/>
          <w:sz w:val="28"/>
          <w:szCs w:val="28"/>
        </w:rPr>
        <w:t xml:space="preserve">Hình  </w:t>
      </w:r>
      <w:r w:rsidRPr="00873496">
        <w:rPr>
          <w:b/>
          <w:i w:val="0"/>
          <w:iCs/>
          <w:color w:val="000000"/>
          <w:sz w:val="28"/>
          <w:szCs w:val="28"/>
        </w:rPr>
        <w:fldChar w:fldCharType="begin"/>
      </w:r>
      <w:r w:rsidRPr="00873496">
        <w:rPr>
          <w:b/>
          <w:i w:val="0"/>
          <w:iCs/>
          <w:color w:val="000000"/>
          <w:sz w:val="28"/>
          <w:szCs w:val="28"/>
        </w:rPr>
        <w:instrText xml:space="preserve"> SEQ Hình_ \* ARABIC </w:instrText>
      </w:r>
      <w:r w:rsidRPr="00873496">
        <w:rPr>
          <w:b/>
          <w:i w:val="0"/>
          <w:iCs/>
          <w:color w:val="000000"/>
          <w:sz w:val="28"/>
          <w:szCs w:val="28"/>
        </w:rPr>
        <w:fldChar w:fldCharType="separate"/>
      </w:r>
      <w:r w:rsidR="00DE1D1C">
        <w:rPr>
          <w:b/>
          <w:i w:val="0"/>
          <w:iCs/>
          <w:color w:val="000000"/>
          <w:sz w:val="28"/>
          <w:szCs w:val="28"/>
        </w:rPr>
        <w:t>4</w:t>
      </w:r>
      <w:r w:rsidRPr="00873496">
        <w:rPr>
          <w:b/>
          <w:i w:val="0"/>
          <w:iCs/>
          <w:color w:val="000000"/>
          <w:sz w:val="28"/>
          <w:szCs w:val="28"/>
        </w:rPr>
        <w:fldChar w:fldCharType="end"/>
      </w:r>
      <w:r w:rsidRPr="00873496">
        <w:rPr>
          <w:b/>
          <w:i w:val="0"/>
          <w:iCs/>
          <w:color w:val="000000"/>
          <w:sz w:val="28"/>
          <w:szCs w:val="28"/>
        </w:rPr>
        <w:t>: Quan hệ Q ~HT</w:t>
      </w:r>
    </w:p>
    <w:p w14:paraId="385566FB" w14:textId="77777777" w:rsidR="003F1C7C" w:rsidRPr="003F1C7C" w:rsidRDefault="003F1C7C" w:rsidP="003F1C7C">
      <w:pPr>
        <w:rPr>
          <w:rFonts w:ascii="Times New Roman" w:hAnsi="Times New Roman" w:cs="Times New Roman"/>
          <w:sz w:val="28"/>
          <w:szCs w:val="28"/>
        </w:rPr>
      </w:pPr>
    </w:p>
    <w:p w14:paraId="388A506F" w14:textId="77777777" w:rsidR="003F1C7C" w:rsidRPr="003F1C7C" w:rsidRDefault="003F1C7C" w:rsidP="003F1C7C">
      <w:pPr>
        <w:widowControl/>
        <w:spacing w:after="160" w:line="259" w:lineRule="auto"/>
        <w:jc w:val="center"/>
        <w:rPr>
          <w:rFonts w:ascii="Times New Roman" w:hAnsi="Times New Roman" w:cs="Times New Roman"/>
          <w:b/>
          <w:bCs/>
          <w:sz w:val="28"/>
          <w:szCs w:val="28"/>
          <w:lang w:bidi="vi-VN"/>
        </w:rPr>
      </w:pPr>
    </w:p>
    <w:sectPr w:rsidR="003F1C7C" w:rsidRPr="003F1C7C" w:rsidSect="00EE4278">
      <w:headerReference w:type="default" r:id="rId13"/>
      <w:footerReference w:type="even" r:id="rId14"/>
      <w:pgSz w:w="11907" w:h="16840" w:code="9"/>
      <w:pgMar w:top="1021" w:right="1021" w:bottom="1021" w:left="1701" w:header="720" w:footer="55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C0367" w14:textId="77777777" w:rsidR="001C4FD2" w:rsidRDefault="001C4FD2" w:rsidP="00FE6025">
      <w:r>
        <w:separator/>
      </w:r>
    </w:p>
  </w:endnote>
  <w:endnote w:type="continuationSeparator" w:id="0">
    <w:p w14:paraId="664E08C5" w14:textId="77777777" w:rsidR="001C4FD2" w:rsidRDefault="001C4FD2" w:rsidP="00FE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Times New Roman"/>
    <w:panose1 w:val="00000000000000000000"/>
    <w:charset w:val="00"/>
    <w:family w:val="roman"/>
    <w:notTrueType/>
    <w:pitch w:val="default"/>
  </w:font>
  <w:font w:name="vn.time">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A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mo">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861B1" w14:textId="77777777" w:rsidR="00EE4278" w:rsidRDefault="00EE4278">
    <w:pPr>
      <w:pStyle w:val="Footer"/>
      <w:jc w:val="right"/>
    </w:pPr>
    <w:r>
      <w:fldChar w:fldCharType="begin"/>
    </w:r>
    <w:r>
      <w:instrText xml:space="preserve"> PAGE   \* MERGEFORMAT </w:instrText>
    </w:r>
    <w:r>
      <w:fldChar w:fldCharType="separate"/>
    </w:r>
    <w:r>
      <w:rPr>
        <w:noProof/>
      </w:rPr>
      <w:t>2</w:t>
    </w:r>
    <w:r>
      <w:rPr>
        <w:noProof/>
      </w:rPr>
      <w:fldChar w:fldCharType="end"/>
    </w:r>
  </w:p>
  <w:p w14:paraId="08F8A84F" w14:textId="77777777" w:rsidR="00EE4278" w:rsidRDefault="00EE4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60BE1" w14:textId="77777777" w:rsidR="001C4FD2" w:rsidRDefault="001C4FD2" w:rsidP="00FE6025">
      <w:r>
        <w:separator/>
      </w:r>
    </w:p>
  </w:footnote>
  <w:footnote w:type="continuationSeparator" w:id="0">
    <w:p w14:paraId="44F8DFA9" w14:textId="77777777" w:rsidR="001C4FD2" w:rsidRDefault="001C4FD2" w:rsidP="00FE6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0596579"/>
      <w:docPartObj>
        <w:docPartGallery w:val="Page Numbers (Top of Page)"/>
        <w:docPartUnique/>
      </w:docPartObj>
    </w:sdtPr>
    <w:sdtEndPr>
      <w:rPr>
        <w:rFonts w:ascii="Times New Roman" w:hAnsi="Times New Roman" w:cs="Times New Roman"/>
        <w:noProof/>
        <w:sz w:val="26"/>
        <w:szCs w:val="26"/>
      </w:rPr>
    </w:sdtEndPr>
    <w:sdtContent>
      <w:p w14:paraId="4E023F30" w14:textId="56E3F048" w:rsidR="00EE4278" w:rsidRPr="001C03A7" w:rsidRDefault="00EE4278" w:rsidP="00A84794">
        <w:pPr>
          <w:pStyle w:val="Header"/>
          <w:jc w:val="center"/>
          <w:rPr>
            <w:rFonts w:ascii="Times New Roman" w:hAnsi="Times New Roman" w:cs="Times New Roman"/>
            <w:sz w:val="26"/>
            <w:szCs w:val="26"/>
          </w:rPr>
        </w:pPr>
        <w:r w:rsidRPr="001C03A7">
          <w:rPr>
            <w:rFonts w:ascii="Times New Roman" w:hAnsi="Times New Roman" w:cs="Times New Roman"/>
            <w:sz w:val="26"/>
            <w:szCs w:val="26"/>
          </w:rPr>
          <w:fldChar w:fldCharType="begin"/>
        </w:r>
        <w:r w:rsidRPr="001C03A7">
          <w:rPr>
            <w:rFonts w:ascii="Times New Roman" w:hAnsi="Times New Roman" w:cs="Times New Roman"/>
            <w:sz w:val="26"/>
            <w:szCs w:val="26"/>
          </w:rPr>
          <w:instrText xml:space="preserve"> PAGE   \* MERGEFORMAT </w:instrText>
        </w:r>
        <w:r w:rsidRPr="001C03A7">
          <w:rPr>
            <w:rFonts w:ascii="Times New Roman" w:hAnsi="Times New Roman" w:cs="Times New Roman"/>
            <w:sz w:val="26"/>
            <w:szCs w:val="26"/>
          </w:rPr>
          <w:fldChar w:fldCharType="separate"/>
        </w:r>
        <w:r w:rsidRPr="001C03A7">
          <w:rPr>
            <w:rFonts w:ascii="Times New Roman" w:hAnsi="Times New Roman" w:cs="Times New Roman"/>
            <w:noProof/>
            <w:sz w:val="26"/>
            <w:szCs w:val="26"/>
          </w:rPr>
          <w:t>22</w:t>
        </w:r>
        <w:r w:rsidRPr="001C03A7">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20C5170"/>
    <w:lvl w:ilvl="0">
      <w:start w:val="1"/>
      <w:numFmt w:val="bullet"/>
      <w:pStyle w:val="ListBullet2"/>
      <w:lvlText w:val=""/>
      <w:lvlJc w:val="left"/>
      <w:pPr>
        <w:tabs>
          <w:tab w:val="num" w:pos="1579"/>
        </w:tabs>
        <w:ind w:left="1579" w:hanging="360"/>
      </w:pPr>
      <w:rPr>
        <w:rFonts w:ascii="Symbol" w:hAnsi="Symbol" w:hint="default"/>
      </w:rPr>
    </w:lvl>
  </w:abstractNum>
  <w:abstractNum w:abstractNumId="1" w15:restartNumberingAfterBreak="0">
    <w:nsid w:val="FFFFFF89"/>
    <w:multiLevelType w:val="singleLevel"/>
    <w:tmpl w:val="D0C24AA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75F6CBA"/>
    <w:multiLevelType w:val="hybridMultilevel"/>
    <w:tmpl w:val="04C4394C"/>
    <w:lvl w:ilvl="0" w:tplc="1930880E">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0B7E0FE3"/>
    <w:multiLevelType w:val="hybridMultilevel"/>
    <w:tmpl w:val="BAF609AA"/>
    <w:lvl w:ilvl="0" w:tplc="121E90AC">
      <w:start w:val="1"/>
      <w:numFmt w:val="decimal"/>
      <w:lvlText w:val="%1."/>
      <w:lvlJc w:val="left"/>
      <w:pPr>
        <w:ind w:left="928" w:hanging="360"/>
      </w:pPr>
      <w:rPr>
        <w:rFonts w:hint="default"/>
        <w:b w:val="0"/>
        <w:bCs/>
        <w:sz w:val="28"/>
        <w:szCs w:val="28"/>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15:restartNumberingAfterBreak="0">
    <w:nsid w:val="12306A87"/>
    <w:multiLevelType w:val="hybridMultilevel"/>
    <w:tmpl w:val="DA4AF94E"/>
    <w:lvl w:ilvl="0" w:tplc="F1EE02B8">
      <w:start w:val="1"/>
      <w:numFmt w:val="decimal"/>
      <w:lvlText w:val="%1."/>
      <w:lvlJc w:val="left"/>
      <w:pPr>
        <w:ind w:left="2850" w:hanging="360"/>
      </w:pPr>
      <w:rPr>
        <w:rFonts w:hint="default"/>
        <w:b/>
      </w:r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5" w15:restartNumberingAfterBreak="0">
    <w:nsid w:val="149D7E25"/>
    <w:multiLevelType w:val="hybridMultilevel"/>
    <w:tmpl w:val="E708D16E"/>
    <w:lvl w:ilvl="0" w:tplc="FACE4A4C">
      <w:start w:val="1"/>
      <w:numFmt w:val="lowerLetter"/>
      <w:lvlText w:val="%1)"/>
      <w:lvlJc w:val="left"/>
      <w:pPr>
        <w:ind w:left="786" w:hanging="360"/>
      </w:pPr>
      <w:rPr>
        <w:rFonts w:ascii="Times New Roman" w:eastAsia="Courier New" w:hAnsi="Times New Roman" w:cs="Times New Roman"/>
        <w:b w:val="0"/>
        <w:bCs/>
        <w:sz w:val="28"/>
        <w:szCs w:val="28"/>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EBE0B9C"/>
    <w:multiLevelType w:val="hybridMultilevel"/>
    <w:tmpl w:val="A8068930"/>
    <w:lvl w:ilvl="0" w:tplc="81DC4D3A">
      <w:start w:val="1"/>
      <w:numFmt w:val="decimal"/>
      <w:pStyle w:val="Table"/>
      <w:lvlText w:val="Bảng %1."/>
      <w:lvlJc w:val="left"/>
      <w:pPr>
        <w:ind w:left="720" w:hanging="360"/>
      </w:pPr>
      <w:rPr>
        <w:rFonts w:ascii="Times New Roman" w:hAnsi="Times New Roman" w:hint="default"/>
        <w:b w:val="0"/>
        <w:i/>
        <w:sz w:val="26"/>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E72801"/>
    <w:multiLevelType w:val="hybridMultilevel"/>
    <w:tmpl w:val="01DA4CF0"/>
    <w:lvl w:ilvl="0" w:tplc="27986006">
      <w:start w:val="1"/>
      <w:numFmt w:val="decimal"/>
      <w:lvlText w:val="%1."/>
      <w:lvlJc w:val="left"/>
      <w:pPr>
        <w:ind w:left="786" w:hanging="360"/>
      </w:pPr>
      <w:rPr>
        <w:rFonts w:hint="default"/>
        <w:b w:val="0"/>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20B73E60"/>
    <w:multiLevelType w:val="hybridMultilevel"/>
    <w:tmpl w:val="599E53A8"/>
    <w:lvl w:ilvl="0" w:tplc="DD2A3876">
      <w:start w:val="1"/>
      <w:numFmt w:val="bullet"/>
      <w:pStyle w:val="ListContinue"/>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AD4C2A"/>
    <w:multiLevelType w:val="singleLevel"/>
    <w:tmpl w:val="DD965F60"/>
    <w:lvl w:ilvl="0">
      <w:start w:val="1"/>
      <w:numFmt w:val="bullet"/>
      <w:pStyle w:val="Style1"/>
      <w:lvlText w:val=""/>
      <w:lvlJc w:val="left"/>
      <w:pPr>
        <w:tabs>
          <w:tab w:val="num" w:pos="360"/>
        </w:tabs>
        <w:ind w:left="340" w:hanging="340"/>
      </w:pPr>
      <w:rPr>
        <w:rFonts w:ascii="Symbol" w:hAnsi="Symbol" w:hint="default"/>
      </w:rPr>
    </w:lvl>
  </w:abstractNum>
  <w:abstractNum w:abstractNumId="10" w15:restartNumberingAfterBreak="0">
    <w:nsid w:val="28521D68"/>
    <w:multiLevelType w:val="hybridMultilevel"/>
    <w:tmpl w:val="008659C2"/>
    <w:lvl w:ilvl="0" w:tplc="C02CD900">
      <w:numFmt w:val="bullet"/>
      <w:pStyle w:val="StyleBodyTextTimesNewRoman13ptFirstline127cmBef1"/>
      <w:lvlText w:val="-"/>
      <w:lvlJc w:val="left"/>
      <w:pPr>
        <w:tabs>
          <w:tab w:val="num" w:pos="814"/>
        </w:tabs>
        <w:ind w:left="814" w:hanging="360"/>
      </w:pPr>
      <w:rPr>
        <w:rFonts w:ascii="Times New Roman" w:eastAsia="Times New Roman" w:hAnsi="Times New Roman" w:cs="Times New Roman" w:hint="default"/>
      </w:rPr>
    </w:lvl>
    <w:lvl w:ilvl="1" w:tplc="04090003">
      <w:start w:val="1"/>
      <w:numFmt w:val="bullet"/>
      <w:lvlText w:val="o"/>
      <w:lvlJc w:val="left"/>
      <w:pPr>
        <w:tabs>
          <w:tab w:val="num" w:pos="1534"/>
        </w:tabs>
        <w:ind w:left="1534" w:hanging="360"/>
      </w:pPr>
      <w:rPr>
        <w:rFonts w:ascii="Courier New" w:hAnsi="Courier New" w:cs="Courier New"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11" w15:restartNumberingAfterBreak="0">
    <w:nsid w:val="29D052A0"/>
    <w:multiLevelType w:val="hybridMultilevel"/>
    <w:tmpl w:val="94CA6D44"/>
    <w:lvl w:ilvl="0" w:tplc="34585B34">
      <w:start w:val="1"/>
      <w:numFmt w:val="decimal"/>
      <w:lvlText w:val="%1."/>
      <w:lvlJc w:val="left"/>
      <w:pPr>
        <w:ind w:left="786" w:hanging="360"/>
      </w:pPr>
      <w:rPr>
        <w:rFonts w:hint="default"/>
        <w:b w:val="0"/>
        <w:bCs/>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30D528AD"/>
    <w:multiLevelType w:val="hybridMultilevel"/>
    <w:tmpl w:val="AAC4CA36"/>
    <w:lvl w:ilvl="0" w:tplc="1BD293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7D5351"/>
    <w:multiLevelType w:val="hybridMultilevel"/>
    <w:tmpl w:val="4CAE04D2"/>
    <w:lvl w:ilvl="0" w:tplc="2EFE40AA">
      <w:start w:val="1"/>
      <w:numFmt w:val="decimal"/>
      <w:lvlText w:val="%1."/>
      <w:lvlJc w:val="left"/>
      <w:pPr>
        <w:ind w:left="1287" w:hanging="360"/>
      </w:pPr>
      <w:rPr>
        <w:b w:val="0"/>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36E3555C"/>
    <w:multiLevelType w:val="hybridMultilevel"/>
    <w:tmpl w:val="E6ECA11C"/>
    <w:lvl w:ilvl="0" w:tplc="47AE711C">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3882164D"/>
    <w:multiLevelType w:val="hybridMultilevel"/>
    <w:tmpl w:val="377AB534"/>
    <w:lvl w:ilvl="0" w:tplc="3A0C38AA">
      <w:start w:val="1"/>
      <w:numFmt w:val="decimal"/>
      <w:suff w:val="space"/>
      <w:lvlText w:val="%1."/>
      <w:lvlJc w:val="left"/>
      <w:pPr>
        <w:ind w:left="567" w:hanging="141"/>
      </w:pPr>
      <w:rPr>
        <w:rFonts w:hint="default"/>
        <w:b w:val="0"/>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3B061A9A"/>
    <w:multiLevelType w:val="hybridMultilevel"/>
    <w:tmpl w:val="CEBEFB50"/>
    <w:lvl w:ilvl="0" w:tplc="BE5A303A">
      <w:start w:val="2"/>
      <w:numFmt w:val="decimal"/>
      <w:lvlText w:val="%1."/>
      <w:lvlJc w:val="left"/>
      <w:pPr>
        <w:ind w:left="786" w:hanging="360"/>
      </w:pPr>
      <w:rPr>
        <w:rFonts w:hint="default"/>
        <w:b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47542D8A"/>
    <w:multiLevelType w:val="multilevel"/>
    <w:tmpl w:val="12B61390"/>
    <w:lvl w:ilvl="0">
      <w:start w:val="1"/>
      <w:numFmt w:val="lowerLetter"/>
      <w:suff w:val="nothing"/>
      <w:lvlText w:val="%1)"/>
      <w:lvlJc w:val="lef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b w:val="0"/>
        <w:bCs/>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8" w15:restartNumberingAfterBreak="0">
    <w:nsid w:val="4DAD2DEA"/>
    <w:multiLevelType w:val="hybridMultilevel"/>
    <w:tmpl w:val="FC3E7B0E"/>
    <w:lvl w:ilvl="0" w:tplc="63F4E482">
      <w:start w:val="1"/>
      <w:numFmt w:val="decimal"/>
      <w:lvlText w:val="%1."/>
      <w:lvlJc w:val="left"/>
      <w:pPr>
        <w:ind w:left="1070"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9" w15:restartNumberingAfterBreak="0">
    <w:nsid w:val="5AF77E15"/>
    <w:multiLevelType w:val="multilevel"/>
    <w:tmpl w:val="169A96A6"/>
    <w:lvl w:ilvl="0">
      <w:start w:val="4"/>
      <w:numFmt w:val="decimal"/>
      <w:lvlText w:val="%1."/>
      <w:lvlJc w:val="left"/>
      <w:pPr>
        <w:tabs>
          <w:tab w:val="num" w:pos="1432"/>
        </w:tabs>
        <w:ind w:left="1072" w:hanging="360"/>
      </w:pPr>
      <w:rPr>
        <w:rFonts w:hint="default"/>
      </w:rPr>
    </w:lvl>
    <w:lvl w:ilvl="1">
      <w:start w:val="1"/>
      <w:numFmt w:val="decimal"/>
      <w:pStyle w:val="Muclon41"/>
      <w:lvlText w:val="%1.%2."/>
      <w:lvlJc w:val="left"/>
      <w:pPr>
        <w:tabs>
          <w:tab w:val="num" w:pos="0"/>
        </w:tabs>
      </w:pPr>
      <w:rPr>
        <w:rFonts w:ascii="vn.timeH" w:hAnsi="vn.timeH" w:cs="vn.timeH" w:hint="default"/>
        <w:b/>
        <w:bCs/>
        <w:i w:val="0"/>
        <w:iCs w:val="0"/>
        <w:color w:val="800000"/>
        <w:sz w:val="26"/>
        <w:szCs w:val="26"/>
      </w:rPr>
    </w:lvl>
    <w:lvl w:ilvl="2">
      <w:start w:val="1"/>
      <w:numFmt w:val="decimal"/>
      <w:pStyle w:val="Mucnho411"/>
      <w:lvlText w:val="%1.%2.%3."/>
      <w:lvlJc w:val="left"/>
      <w:pPr>
        <w:tabs>
          <w:tab w:val="num" w:pos="0"/>
        </w:tabs>
      </w:pPr>
      <w:rPr>
        <w:rFonts w:ascii="vn.time" w:hAnsi="vn.time" w:cs="vn.time" w:hint="default"/>
        <w:b/>
        <w:bCs/>
        <w:i w:val="0"/>
        <w:iCs w:val="0"/>
        <w:color w:val="008000"/>
        <w:sz w:val="26"/>
        <w:szCs w:val="26"/>
      </w:rPr>
    </w:lvl>
    <w:lvl w:ilvl="3">
      <w:start w:val="1"/>
      <w:numFmt w:val="decimal"/>
      <w:pStyle w:val="Muc1"/>
      <w:lvlText w:val="%4."/>
      <w:lvlJc w:val="left"/>
      <w:pPr>
        <w:tabs>
          <w:tab w:val="num" w:pos="0"/>
        </w:tabs>
        <w:ind w:firstLine="924"/>
      </w:pPr>
      <w:rPr>
        <w:rFonts w:ascii=".VnTime" w:hAnsi=".VnTime" w:cs=".VnTime" w:hint="default"/>
        <w:b/>
        <w:bCs/>
        <w:i/>
        <w:iCs/>
        <w:color w:val="003366"/>
        <w:sz w:val="24"/>
        <w:szCs w:val="24"/>
      </w:rPr>
    </w:lvl>
    <w:lvl w:ilvl="4">
      <w:start w:val="1"/>
      <w:numFmt w:val="bullet"/>
      <w:pStyle w:val="Muc"/>
      <w:lvlText w:val=""/>
      <w:lvlJc w:val="left"/>
      <w:pPr>
        <w:tabs>
          <w:tab w:val="num" w:pos="979"/>
        </w:tabs>
        <w:ind w:left="1474" w:hanging="495"/>
      </w:pPr>
      <w:rPr>
        <w:rFonts w:ascii="Symbol" w:hAnsi="Symbol" w:cs="Symbol" w:hint="default"/>
        <w:color w:val="auto"/>
      </w:rPr>
    </w:lvl>
    <w:lvl w:ilvl="5">
      <w:start w:val="1"/>
      <w:numFmt w:val="bullet"/>
      <w:pStyle w:val="Muc-"/>
      <w:lvlText w:val=""/>
      <w:lvlJc w:val="left"/>
      <w:pPr>
        <w:tabs>
          <w:tab w:val="num" w:pos="924"/>
        </w:tabs>
        <w:ind w:left="1474" w:hanging="550"/>
      </w:pPr>
      <w:rPr>
        <w:rFonts w:ascii="Symbol" w:hAnsi="Symbol" w:cs="Symbol" w:hint="default"/>
        <w:color w:val="auto"/>
      </w:rPr>
    </w:lvl>
    <w:lvl w:ilvl="6">
      <w:start w:val="1"/>
      <w:numFmt w:val="decimal"/>
      <w:lvlText w:val="%1.%2.%3.%4.%5.%6.%7."/>
      <w:lvlJc w:val="left"/>
      <w:pPr>
        <w:tabs>
          <w:tab w:val="num" w:pos="5752"/>
        </w:tabs>
        <w:ind w:left="3952" w:hanging="1080"/>
      </w:pPr>
      <w:rPr>
        <w:rFonts w:hint="default"/>
      </w:rPr>
    </w:lvl>
    <w:lvl w:ilvl="7">
      <w:start w:val="1"/>
      <w:numFmt w:val="decimal"/>
      <w:lvlText w:val="%1.%2.%3.%4.%5.%6.%7.%8."/>
      <w:lvlJc w:val="left"/>
      <w:pPr>
        <w:tabs>
          <w:tab w:val="num" w:pos="6472"/>
        </w:tabs>
        <w:ind w:left="4456" w:hanging="1224"/>
      </w:pPr>
      <w:rPr>
        <w:rFonts w:hint="default"/>
      </w:rPr>
    </w:lvl>
    <w:lvl w:ilvl="8">
      <w:start w:val="1"/>
      <w:numFmt w:val="decimal"/>
      <w:lvlText w:val="%1.%2.%3.%4.%5.%6.%7.%8.%9."/>
      <w:lvlJc w:val="left"/>
      <w:pPr>
        <w:tabs>
          <w:tab w:val="num" w:pos="7192"/>
        </w:tabs>
        <w:ind w:left="5032" w:hanging="1440"/>
      </w:pPr>
      <w:rPr>
        <w:rFonts w:hint="default"/>
      </w:rPr>
    </w:lvl>
  </w:abstractNum>
  <w:abstractNum w:abstractNumId="20" w15:restartNumberingAfterBreak="0">
    <w:nsid w:val="5EE53E7F"/>
    <w:multiLevelType w:val="hybridMultilevel"/>
    <w:tmpl w:val="03BCAD56"/>
    <w:lvl w:ilvl="0" w:tplc="0CEE70CA">
      <w:start w:val="1"/>
      <w:numFmt w:val="decimal"/>
      <w:pStyle w:val="Picture"/>
      <w:lvlText w:val="Hình %1."/>
      <w:lvlJc w:val="left"/>
      <w:pPr>
        <w:ind w:left="1080" w:hanging="360"/>
      </w:pPr>
      <w:rPr>
        <w:rFonts w:ascii="Times New Roman" w:hAnsi="Times New Roman" w:hint="default"/>
        <w:b w:val="0"/>
        <w:i/>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0F18EB"/>
    <w:multiLevelType w:val="multilevel"/>
    <w:tmpl w:val="84DEAF22"/>
    <w:lvl w:ilvl="0">
      <w:numFmt w:val="none"/>
      <w:pStyle w:val="Heading1"/>
      <w:lvlText w:val=""/>
      <w:lvlJc w:val="left"/>
      <w:pPr>
        <w:tabs>
          <w:tab w:val="num" w:pos="360"/>
        </w:tabs>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2" w15:restartNumberingAfterBreak="0">
    <w:nsid w:val="63573EBF"/>
    <w:multiLevelType w:val="multilevel"/>
    <w:tmpl w:val="71400FCE"/>
    <w:lvl w:ilvl="0">
      <w:start w:val="1"/>
      <w:numFmt w:val="none"/>
      <w:pStyle w:val="TITLECHUONG"/>
      <w:lvlText w:val="%1"/>
      <w:lvlJc w:val="center"/>
      <w:pPr>
        <w:tabs>
          <w:tab w:val="num" w:pos="648"/>
        </w:tabs>
        <w:ind w:left="432" w:hanging="144"/>
      </w:pPr>
      <w:rPr>
        <w:rFonts w:ascii=".VnTimeH" w:hAnsi=".VnTimeH" w:hint="default"/>
        <w:b/>
        <w:i w:val="0"/>
        <w:sz w:val="28"/>
      </w:rPr>
    </w:lvl>
    <w:lvl w:ilvl="1">
      <w:start w:val="1"/>
      <w:numFmt w:val="none"/>
      <w:lvlText w:val="%1"/>
      <w:lvlJc w:val="left"/>
      <w:pPr>
        <w:tabs>
          <w:tab w:val="num" w:pos="576"/>
        </w:tabs>
        <w:ind w:left="576" w:hanging="576"/>
      </w:pPr>
      <w:rPr>
        <w:rFonts w:hint="default"/>
      </w:rPr>
    </w:lvl>
    <w:lvl w:ilvl="2">
      <w:start w:val="1"/>
      <w:numFmt w:val="none"/>
      <w:lvlText w:val="%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38C4A58"/>
    <w:multiLevelType w:val="hybridMultilevel"/>
    <w:tmpl w:val="9CF01616"/>
    <w:lvl w:ilvl="0" w:tplc="DEEC9D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7E87415"/>
    <w:multiLevelType w:val="hybridMultilevel"/>
    <w:tmpl w:val="57BAE2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27248A1"/>
    <w:multiLevelType w:val="hybridMultilevel"/>
    <w:tmpl w:val="B1D48430"/>
    <w:lvl w:ilvl="0" w:tplc="A36854D2">
      <w:start w:val="1"/>
      <w:numFmt w:val="decimal"/>
      <w:lvlText w:val="%1."/>
      <w:lvlJc w:val="left"/>
      <w:pPr>
        <w:tabs>
          <w:tab w:val="num" w:pos="1437"/>
        </w:tabs>
        <w:ind w:left="1437" w:hanging="870"/>
      </w:pPr>
      <w:rPr>
        <w:rFonts w:hint="default"/>
        <w:b w:val="0"/>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6" w15:restartNumberingAfterBreak="0">
    <w:nsid w:val="758965CF"/>
    <w:multiLevelType w:val="hybridMultilevel"/>
    <w:tmpl w:val="21DA18F2"/>
    <w:lvl w:ilvl="0" w:tplc="4118C9EE">
      <w:start w:val="1"/>
      <w:numFmt w:val="decimal"/>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6015F8F"/>
    <w:multiLevelType w:val="hybridMultilevel"/>
    <w:tmpl w:val="B2482A8E"/>
    <w:lvl w:ilvl="0" w:tplc="E932B9D8">
      <w:start w:val="1"/>
      <w:numFmt w:val="lowerLetter"/>
      <w:lvlText w:val="%1)"/>
      <w:lvlJc w:val="left"/>
      <w:pPr>
        <w:ind w:left="1146"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15:restartNumberingAfterBreak="0">
    <w:nsid w:val="76CA75E3"/>
    <w:multiLevelType w:val="hybridMultilevel"/>
    <w:tmpl w:val="5F246D4A"/>
    <w:lvl w:ilvl="0" w:tplc="2C0E65F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7B6F1B88"/>
    <w:multiLevelType w:val="hybridMultilevel"/>
    <w:tmpl w:val="621E7BDA"/>
    <w:lvl w:ilvl="0" w:tplc="5C2ED656">
      <w:start w:val="1"/>
      <w:numFmt w:val="bullet"/>
      <w:suff w:val="space"/>
      <w:lvlText w:val="-"/>
      <w:lvlJc w:val="left"/>
      <w:pPr>
        <w:ind w:left="786" w:hanging="360"/>
      </w:pPr>
      <w:rPr>
        <w:rFonts w:ascii="Times New Roman" w:eastAsia="Times New Roman" w:hAnsi="Times New Roman" w:cs="Times New Roman" w:hint="default"/>
        <w:b w:val="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21"/>
  </w:num>
  <w:num w:numId="2">
    <w:abstractNumId w:val="0"/>
  </w:num>
  <w:num w:numId="3">
    <w:abstractNumId w:val="1"/>
  </w:num>
  <w:num w:numId="4">
    <w:abstractNumId w:val="10"/>
  </w:num>
  <w:num w:numId="5">
    <w:abstractNumId w:val="22"/>
  </w:num>
  <w:num w:numId="6">
    <w:abstractNumId w:val="8"/>
  </w:num>
  <w:num w:numId="7">
    <w:abstractNumId w:val="9"/>
  </w:num>
  <w:num w:numId="8">
    <w:abstractNumId w:val="6"/>
  </w:num>
  <w:num w:numId="9">
    <w:abstractNumId w:val="20"/>
  </w:num>
  <w:num w:numId="10">
    <w:abstractNumId w:val="29"/>
  </w:num>
  <w:num w:numId="11">
    <w:abstractNumId w:val="26"/>
  </w:num>
  <w:num w:numId="12">
    <w:abstractNumId w:val="2"/>
  </w:num>
  <w:num w:numId="13">
    <w:abstractNumId w:val="18"/>
  </w:num>
  <w:num w:numId="14">
    <w:abstractNumId w:val="16"/>
  </w:num>
  <w:num w:numId="15">
    <w:abstractNumId w:val="7"/>
  </w:num>
  <w:num w:numId="16">
    <w:abstractNumId w:val="14"/>
  </w:num>
  <w:num w:numId="17">
    <w:abstractNumId w:val="4"/>
  </w:num>
  <w:num w:numId="18">
    <w:abstractNumId w:val="3"/>
  </w:num>
  <w:num w:numId="19">
    <w:abstractNumId w:val="15"/>
  </w:num>
  <w:num w:numId="20">
    <w:abstractNumId w:val="5"/>
  </w:num>
  <w:num w:numId="21">
    <w:abstractNumId w:val="27"/>
  </w:num>
  <w:num w:numId="22">
    <w:abstractNumId w:val="13"/>
  </w:num>
  <w:num w:numId="23">
    <w:abstractNumId w:val="11"/>
  </w:num>
  <w:num w:numId="24">
    <w:abstractNumId w:val="25"/>
  </w:num>
  <w:num w:numId="25">
    <w:abstractNumId w:val="19"/>
  </w:num>
  <w:num w:numId="26">
    <w:abstractNumId w:val="28"/>
  </w:num>
  <w:num w:numId="27">
    <w:abstractNumId w:val="24"/>
  </w:num>
  <w:num w:numId="28">
    <w:abstractNumId w:val="12"/>
  </w:num>
  <w:num w:numId="29">
    <w:abstractNumId w:val="23"/>
  </w:num>
  <w:num w:numId="30">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A87"/>
    <w:rsid w:val="000017D1"/>
    <w:rsid w:val="00003B28"/>
    <w:rsid w:val="00013175"/>
    <w:rsid w:val="00013F62"/>
    <w:rsid w:val="00015318"/>
    <w:rsid w:val="00016678"/>
    <w:rsid w:val="00016933"/>
    <w:rsid w:val="000208FA"/>
    <w:rsid w:val="00026E50"/>
    <w:rsid w:val="000273E6"/>
    <w:rsid w:val="00027587"/>
    <w:rsid w:val="00030882"/>
    <w:rsid w:val="00030DFE"/>
    <w:rsid w:val="00032991"/>
    <w:rsid w:val="00032EA5"/>
    <w:rsid w:val="00034106"/>
    <w:rsid w:val="00035625"/>
    <w:rsid w:val="00035DA6"/>
    <w:rsid w:val="00036602"/>
    <w:rsid w:val="00036A58"/>
    <w:rsid w:val="00044FF3"/>
    <w:rsid w:val="00050A9A"/>
    <w:rsid w:val="00050FE6"/>
    <w:rsid w:val="0005326D"/>
    <w:rsid w:val="00053497"/>
    <w:rsid w:val="00056C17"/>
    <w:rsid w:val="00062737"/>
    <w:rsid w:val="00062DF6"/>
    <w:rsid w:val="00064202"/>
    <w:rsid w:val="0006456C"/>
    <w:rsid w:val="00066AC9"/>
    <w:rsid w:val="0006711B"/>
    <w:rsid w:val="0007283B"/>
    <w:rsid w:val="00074D91"/>
    <w:rsid w:val="00077A61"/>
    <w:rsid w:val="00080328"/>
    <w:rsid w:val="00080F53"/>
    <w:rsid w:val="00083A73"/>
    <w:rsid w:val="00083C84"/>
    <w:rsid w:val="00090A87"/>
    <w:rsid w:val="00090C9D"/>
    <w:rsid w:val="00090D09"/>
    <w:rsid w:val="000933CD"/>
    <w:rsid w:val="00094463"/>
    <w:rsid w:val="00095BFF"/>
    <w:rsid w:val="00095CC1"/>
    <w:rsid w:val="00096857"/>
    <w:rsid w:val="00097E42"/>
    <w:rsid w:val="000A0441"/>
    <w:rsid w:val="000A0D1F"/>
    <w:rsid w:val="000A1116"/>
    <w:rsid w:val="000A1501"/>
    <w:rsid w:val="000A4C83"/>
    <w:rsid w:val="000A694D"/>
    <w:rsid w:val="000A6CD5"/>
    <w:rsid w:val="000B2F99"/>
    <w:rsid w:val="000B3E37"/>
    <w:rsid w:val="000B446B"/>
    <w:rsid w:val="000B549F"/>
    <w:rsid w:val="000B5B4F"/>
    <w:rsid w:val="000B6A12"/>
    <w:rsid w:val="000C0724"/>
    <w:rsid w:val="000C0E82"/>
    <w:rsid w:val="000C178C"/>
    <w:rsid w:val="000C17A4"/>
    <w:rsid w:val="000C2504"/>
    <w:rsid w:val="000C286A"/>
    <w:rsid w:val="000C3723"/>
    <w:rsid w:val="000C46D5"/>
    <w:rsid w:val="000C546D"/>
    <w:rsid w:val="000C5D02"/>
    <w:rsid w:val="000D155D"/>
    <w:rsid w:val="000D5542"/>
    <w:rsid w:val="000D6DB0"/>
    <w:rsid w:val="000D7290"/>
    <w:rsid w:val="000D7663"/>
    <w:rsid w:val="000E1ADC"/>
    <w:rsid w:val="000E1BE7"/>
    <w:rsid w:val="000E4864"/>
    <w:rsid w:val="000E4B10"/>
    <w:rsid w:val="000E5DF9"/>
    <w:rsid w:val="000F1436"/>
    <w:rsid w:val="000F1A61"/>
    <w:rsid w:val="000F1FA7"/>
    <w:rsid w:val="000F2915"/>
    <w:rsid w:val="000F404B"/>
    <w:rsid w:val="000F5B4A"/>
    <w:rsid w:val="000F7A45"/>
    <w:rsid w:val="00100E5E"/>
    <w:rsid w:val="0010197B"/>
    <w:rsid w:val="001035BB"/>
    <w:rsid w:val="001060C2"/>
    <w:rsid w:val="00110C88"/>
    <w:rsid w:val="001149DF"/>
    <w:rsid w:val="00114ED0"/>
    <w:rsid w:val="001200E2"/>
    <w:rsid w:val="0012153B"/>
    <w:rsid w:val="001218F2"/>
    <w:rsid w:val="00121B4D"/>
    <w:rsid w:val="0012280B"/>
    <w:rsid w:val="00124888"/>
    <w:rsid w:val="001269E8"/>
    <w:rsid w:val="00130D76"/>
    <w:rsid w:val="00134A41"/>
    <w:rsid w:val="00140FAF"/>
    <w:rsid w:val="00145041"/>
    <w:rsid w:val="001501BC"/>
    <w:rsid w:val="001519C2"/>
    <w:rsid w:val="001538AA"/>
    <w:rsid w:val="0015568A"/>
    <w:rsid w:val="001557D6"/>
    <w:rsid w:val="00161B44"/>
    <w:rsid w:val="0017090F"/>
    <w:rsid w:val="00170DFD"/>
    <w:rsid w:val="001765D1"/>
    <w:rsid w:val="00176ED1"/>
    <w:rsid w:val="00181250"/>
    <w:rsid w:val="00182F4D"/>
    <w:rsid w:val="00183F65"/>
    <w:rsid w:val="001845CC"/>
    <w:rsid w:val="00184986"/>
    <w:rsid w:val="00184E20"/>
    <w:rsid w:val="001852DA"/>
    <w:rsid w:val="00185783"/>
    <w:rsid w:val="001860F9"/>
    <w:rsid w:val="00190FDD"/>
    <w:rsid w:val="00191609"/>
    <w:rsid w:val="001934EF"/>
    <w:rsid w:val="001960A1"/>
    <w:rsid w:val="001A070C"/>
    <w:rsid w:val="001A6244"/>
    <w:rsid w:val="001B1058"/>
    <w:rsid w:val="001B44B9"/>
    <w:rsid w:val="001B477E"/>
    <w:rsid w:val="001B4AC7"/>
    <w:rsid w:val="001B4F0A"/>
    <w:rsid w:val="001B75EE"/>
    <w:rsid w:val="001C03A7"/>
    <w:rsid w:val="001C1B61"/>
    <w:rsid w:val="001C3771"/>
    <w:rsid w:val="001C4FD2"/>
    <w:rsid w:val="001C563E"/>
    <w:rsid w:val="001C6B38"/>
    <w:rsid w:val="001D0CCA"/>
    <w:rsid w:val="001D105A"/>
    <w:rsid w:val="001D22A2"/>
    <w:rsid w:val="001D3EC1"/>
    <w:rsid w:val="001D40C3"/>
    <w:rsid w:val="001D78ED"/>
    <w:rsid w:val="001E2EDC"/>
    <w:rsid w:val="001E5809"/>
    <w:rsid w:val="001E5E84"/>
    <w:rsid w:val="001E6D11"/>
    <w:rsid w:val="001F23C1"/>
    <w:rsid w:val="001F3816"/>
    <w:rsid w:val="001F4D67"/>
    <w:rsid w:val="001F656E"/>
    <w:rsid w:val="001F67A7"/>
    <w:rsid w:val="00201093"/>
    <w:rsid w:val="00201E97"/>
    <w:rsid w:val="00202E1B"/>
    <w:rsid w:val="00205386"/>
    <w:rsid w:val="002070F5"/>
    <w:rsid w:val="002123E8"/>
    <w:rsid w:val="00213CB2"/>
    <w:rsid w:val="002142DF"/>
    <w:rsid w:val="00216978"/>
    <w:rsid w:val="0022003C"/>
    <w:rsid w:val="002205FA"/>
    <w:rsid w:val="00222D8F"/>
    <w:rsid w:val="00224D47"/>
    <w:rsid w:val="00226B50"/>
    <w:rsid w:val="00237BC7"/>
    <w:rsid w:val="00237BDA"/>
    <w:rsid w:val="00250181"/>
    <w:rsid w:val="00251B1C"/>
    <w:rsid w:val="00252D55"/>
    <w:rsid w:val="00257552"/>
    <w:rsid w:val="00257D48"/>
    <w:rsid w:val="00257EE7"/>
    <w:rsid w:val="00261A07"/>
    <w:rsid w:val="00263110"/>
    <w:rsid w:val="0026322F"/>
    <w:rsid w:val="002650D9"/>
    <w:rsid w:val="00266FA7"/>
    <w:rsid w:val="002702E5"/>
    <w:rsid w:val="00271349"/>
    <w:rsid w:val="00271361"/>
    <w:rsid w:val="00275ED6"/>
    <w:rsid w:val="00282DE9"/>
    <w:rsid w:val="002832AB"/>
    <w:rsid w:val="00283E8B"/>
    <w:rsid w:val="0028409F"/>
    <w:rsid w:val="002857D8"/>
    <w:rsid w:val="00286716"/>
    <w:rsid w:val="00286EB6"/>
    <w:rsid w:val="002910F2"/>
    <w:rsid w:val="00293E70"/>
    <w:rsid w:val="002946DA"/>
    <w:rsid w:val="00296BAD"/>
    <w:rsid w:val="00296E59"/>
    <w:rsid w:val="002A0AAD"/>
    <w:rsid w:val="002A1A75"/>
    <w:rsid w:val="002A2514"/>
    <w:rsid w:val="002A47BF"/>
    <w:rsid w:val="002A4C1F"/>
    <w:rsid w:val="002A4CC4"/>
    <w:rsid w:val="002A7768"/>
    <w:rsid w:val="002B552B"/>
    <w:rsid w:val="002B57B3"/>
    <w:rsid w:val="002B5842"/>
    <w:rsid w:val="002B678F"/>
    <w:rsid w:val="002B7C3B"/>
    <w:rsid w:val="002C0391"/>
    <w:rsid w:val="002C164E"/>
    <w:rsid w:val="002D00D5"/>
    <w:rsid w:val="002D2EAC"/>
    <w:rsid w:val="002D6AEE"/>
    <w:rsid w:val="002E2126"/>
    <w:rsid w:val="002E3579"/>
    <w:rsid w:val="002E4035"/>
    <w:rsid w:val="002E6754"/>
    <w:rsid w:val="002E7217"/>
    <w:rsid w:val="002F043B"/>
    <w:rsid w:val="002F0F3E"/>
    <w:rsid w:val="002F6DB1"/>
    <w:rsid w:val="002F7691"/>
    <w:rsid w:val="003000BC"/>
    <w:rsid w:val="003017A9"/>
    <w:rsid w:val="00302B80"/>
    <w:rsid w:val="00306411"/>
    <w:rsid w:val="00310B46"/>
    <w:rsid w:val="003169CF"/>
    <w:rsid w:val="00326A9B"/>
    <w:rsid w:val="00330C6C"/>
    <w:rsid w:val="003313BC"/>
    <w:rsid w:val="00335046"/>
    <w:rsid w:val="00342DC0"/>
    <w:rsid w:val="003433E6"/>
    <w:rsid w:val="00345149"/>
    <w:rsid w:val="00346054"/>
    <w:rsid w:val="00346620"/>
    <w:rsid w:val="00346648"/>
    <w:rsid w:val="0034785A"/>
    <w:rsid w:val="00350171"/>
    <w:rsid w:val="00351896"/>
    <w:rsid w:val="00351C45"/>
    <w:rsid w:val="00351FA6"/>
    <w:rsid w:val="003553FD"/>
    <w:rsid w:val="003578D5"/>
    <w:rsid w:val="00360A93"/>
    <w:rsid w:val="003755B4"/>
    <w:rsid w:val="0038265F"/>
    <w:rsid w:val="0038481C"/>
    <w:rsid w:val="003854F4"/>
    <w:rsid w:val="00385F08"/>
    <w:rsid w:val="003918E3"/>
    <w:rsid w:val="0039255F"/>
    <w:rsid w:val="003939E6"/>
    <w:rsid w:val="0039586B"/>
    <w:rsid w:val="00395BC0"/>
    <w:rsid w:val="0039661F"/>
    <w:rsid w:val="00396789"/>
    <w:rsid w:val="003979AA"/>
    <w:rsid w:val="003979B7"/>
    <w:rsid w:val="00397E35"/>
    <w:rsid w:val="003A12ED"/>
    <w:rsid w:val="003A2859"/>
    <w:rsid w:val="003B33BD"/>
    <w:rsid w:val="003B67E5"/>
    <w:rsid w:val="003B7DCC"/>
    <w:rsid w:val="003C34E7"/>
    <w:rsid w:val="003C35CF"/>
    <w:rsid w:val="003C56B4"/>
    <w:rsid w:val="003C588F"/>
    <w:rsid w:val="003C7325"/>
    <w:rsid w:val="003D06FF"/>
    <w:rsid w:val="003D26A9"/>
    <w:rsid w:val="003D3185"/>
    <w:rsid w:val="003D368A"/>
    <w:rsid w:val="003D5A37"/>
    <w:rsid w:val="003D5BA4"/>
    <w:rsid w:val="003D6434"/>
    <w:rsid w:val="003D71E0"/>
    <w:rsid w:val="003E0143"/>
    <w:rsid w:val="003E6172"/>
    <w:rsid w:val="003F1C7C"/>
    <w:rsid w:val="003F52FB"/>
    <w:rsid w:val="004018B2"/>
    <w:rsid w:val="00403B95"/>
    <w:rsid w:val="004040BC"/>
    <w:rsid w:val="00407E83"/>
    <w:rsid w:val="0041001E"/>
    <w:rsid w:val="0041086E"/>
    <w:rsid w:val="00410A0F"/>
    <w:rsid w:val="004119C2"/>
    <w:rsid w:val="004135C5"/>
    <w:rsid w:val="004170BF"/>
    <w:rsid w:val="004217BD"/>
    <w:rsid w:val="00422AB5"/>
    <w:rsid w:val="00423B2D"/>
    <w:rsid w:val="004263A9"/>
    <w:rsid w:val="004269C7"/>
    <w:rsid w:val="00426F29"/>
    <w:rsid w:val="00427984"/>
    <w:rsid w:val="004312CC"/>
    <w:rsid w:val="004317B6"/>
    <w:rsid w:val="00432337"/>
    <w:rsid w:val="00434B53"/>
    <w:rsid w:val="00436F8B"/>
    <w:rsid w:val="00437AE8"/>
    <w:rsid w:val="00440ABB"/>
    <w:rsid w:val="0044491E"/>
    <w:rsid w:val="004467B3"/>
    <w:rsid w:val="0044745C"/>
    <w:rsid w:val="004511A9"/>
    <w:rsid w:val="00453D7F"/>
    <w:rsid w:val="00456330"/>
    <w:rsid w:val="004605A3"/>
    <w:rsid w:val="004616D3"/>
    <w:rsid w:val="00464E8E"/>
    <w:rsid w:val="004720E5"/>
    <w:rsid w:val="00474F42"/>
    <w:rsid w:val="00477DE5"/>
    <w:rsid w:val="00480575"/>
    <w:rsid w:val="004808DD"/>
    <w:rsid w:val="00480CC8"/>
    <w:rsid w:val="00484C6D"/>
    <w:rsid w:val="00484D55"/>
    <w:rsid w:val="00486C10"/>
    <w:rsid w:val="00487ED2"/>
    <w:rsid w:val="0049036F"/>
    <w:rsid w:val="0049056C"/>
    <w:rsid w:val="0049078C"/>
    <w:rsid w:val="00491C59"/>
    <w:rsid w:val="004939F3"/>
    <w:rsid w:val="00494571"/>
    <w:rsid w:val="00494FF5"/>
    <w:rsid w:val="00497A23"/>
    <w:rsid w:val="004A087B"/>
    <w:rsid w:val="004A1CE1"/>
    <w:rsid w:val="004A23B3"/>
    <w:rsid w:val="004A3541"/>
    <w:rsid w:val="004A42D3"/>
    <w:rsid w:val="004B1E2D"/>
    <w:rsid w:val="004B4035"/>
    <w:rsid w:val="004B5C34"/>
    <w:rsid w:val="004B6953"/>
    <w:rsid w:val="004B69AF"/>
    <w:rsid w:val="004B69C5"/>
    <w:rsid w:val="004B6F84"/>
    <w:rsid w:val="004C1009"/>
    <w:rsid w:val="004C21D0"/>
    <w:rsid w:val="004C44E4"/>
    <w:rsid w:val="004C6076"/>
    <w:rsid w:val="004C66DD"/>
    <w:rsid w:val="004D040E"/>
    <w:rsid w:val="004D2609"/>
    <w:rsid w:val="004D2696"/>
    <w:rsid w:val="004D5767"/>
    <w:rsid w:val="004E00B1"/>
    <w:rsid w:val="004E0AC2"/>
    <w:rsid w:val="004E148A"/>
    <w:rsid w:val="004E5548"/>
    <w:rsid w:val="004E62E7"/>
    <w:rsid w:val="004E6DED"/>
    <w:rsid w:val="004E7D52"/>
    <w:rsid w:val="004E7E77"/>
    <w:rsid w:val="004F003B"/>
    <w:rsid w:val="004F0F58"/>
    <w:rsid w:val="004F3361"/>
    <w:rsid w:val="004F36E5"/>
    <w:rsid w:val="00501E82"/>
    <w:rsid w:val="005056F6"/>
    <w:rsid w:val="00507099"/>
    <w:rsid w:val="0050788B"/>
    <w:rsid w:val="005119EC"/>
    <w:rsid w:val="00511DE4"/>
    <w:rsid w:val="0051308A"/>
    <w:rsid w:val="00514E02"/>
    <w:rsid w:val="00515AB0"/>
    <w:rsid w:val="0052142D"/>
    <w:rsid w:val="005230FF"/>
    <w:rsid w:val="005251BE"/>
    <w:rsid w:val="00525280"/>
    <w:rsid w:val="005252AF"/>
    <w:rsid w:val="00527856"/>
    <w:rsid w:val="00527E97"/>
    <w:rsid w:val="00531A7C"/>
    <w:rsid w:val="00533C28"/>
    <w:rsid w:val="005351B4"/>
    <w:rsid w:val="0053600B"/>
    <w:rsid w:val="0054111F"/>
    <w:rsid w:val="005430F9"/>
    <w:rsid w:val="00543ACF"/>
    <w:rsid w:val="005449AA"/>
    <w:rsid w:val="00546943"/>
    <w:rsid w:val="00550978"/>
    <w:rsid w:val="005542BA"/>
    <w:rsid w:val="005604DD"/>
    <w:rsid w:val="00562961"/>
    <w:rsid w:val="00567946"/>
    <w:rsid w:val="0057037B"/>
    <w:rsid w:val="0057074F"/>
    <w:rsid w:val="00571B09"/>
    <w:rsid w:val="005742D0"/>
    <w:rsid w:val="00574B4A"/>
    <w:rsid w:val="00583163"/>
    <w:rsid w:val="00583AB9"/>
    <w:rsid w:val="0058726C"/>
    <w:rsid w:val="00590F8F"/>
    <w:rsid w:val="005926B2"/>
    <w:rsid w:val="00592746"/>
    <w:rsid w:val="00592D3F"/>
    <w:rsid w:val="00596A5E"/>
    <w:rsid w:val="005A3CD6"/>
    <w:rsid w:val="005A7B8F"/>
    <w:rsid w:val="005B1B14"/>
    <w:rsid w:val="005B1EE8"/>
    <w:rsid w:val="005B43FA"/>
    <w:rsid w:val="005B509D"/>
    <w:rsid w:val="005B5230"/>
    <w:rsid w:val="005B70D1"/>
    <w:rsid w:val="005C00BB"/>
    <w:rsid w:val="005C03C0"/>
    <w:rsid w:val="005C38B8"/>
    <w:rsid w:val="005C3AA8"/>
    <w:rsid w:val="005C4C2F"/>
    <w:rsid w:val="005C715A"/>
    <w:rsid w:val="005D0396"/>
    <w:rsid w:val="005D0B1D"/>
    <w:rsid w:val="005D37B3"/>
    <w:rsid w:val="005D3CCF"/>
    <w:rsid w:val="005D57EC"/>
    <w:rsid w:val="005D7991"/>
    <w:rsid w:val="005E023B"/>
    <w:rsid w:val="005E17CB"/>
    <w:rsid w:val="005E1DAD"/>
    <w:rsid w:val="005E22BD"/>
    <w:rsid w:val="005E3500"/>
    <w:rsid w:val="005E3E4E"/>
    <w:rsid w:val="005F2A87"/>
    <w:rsid w:val="005F3F6F"/>
    <w:rsid w:val="005F401E"/>
    <w:rsid w:val="005F4180"/>
    <w:rsid w:val="00602010"/>
    <w:rsid w:val="006027FD"/>
    <w:rsid w:val="00603019"/>
    <w:rsid w:val="00604794"/>
    <w:rsid w:val="00604CE1"/>
    <w:rsid w:val="006054FE"/>
    <w:rsid w:val="00605FD6"/>
    <w:rsid w:val="0060771B"/>
    <w:rsid w:val="0061155C"/>
    <w:rsid w:val="00611622"/>
    <w:rsid w:val="0061475C"/>
    <w:rsid w:val="00615385"/>
    <w:rsid w:val="006174AB"/>
    <w:rsid w:val="0062011A"/>
    <w:rsid w:val="00622B0D"/>
    <w:rsid w:val="00624C9C"/>
    <w:rsid w:val="006268A1"/>
    <w:rsid w:val="00630564"/>
    <w:rsid w:val="0063136E"/>
    <w:rsid w:val="00641F07"/>
    <w:rsid w:val="0064296E"/>
    <w:rsid w:val="00643180"/>
    <w:rsid w:val="00643238"/>
    <w:rsid w:val="0064380E"/>
    <w:rsid w:val="00644319"/>
    <w:rsid w:val="00644435"/>
    <w:rsid w:val="00644C50"/>
    <w:rsid w:val="00654D11"/>
    <w:rsid w:val="00662AF2"/>
    <w:rsid w:val="00663894"/>
    <w:rsid w:val="00664486"/>
    <w:rsid w:val="00665D9C"/>
    <w:rsid w:val="00666602"/>
    <w:rsid w:val="00666D39"/>
    <w:rsid w:val="0067250F"/>
    <w:rsid w:val="006729CE"/>
    <w:rsid w:val="00672D7C"/>
    <w:rsid w:val="00673B1D"/>
    <w:rsid w:val="0067469F"/>
    <w:rsid w:val="00676547"/>
    <w:rsid w:val="00676A76"/>
    <w:rsid w:val="006827EB"/>
    <w:rsid w:val="00683C75"/>
    <w:rsid w:val="0068554D"/>
    <w:rsid w:val="00687539"/>
    <w:rsid w:val="00687DA9"/>
    <w:rsid w:val="00687FF2"/>
    <w:rsid w:val="00690B68"/>
    <w:rsid w:val="00692F85"/>
    <w:rsid w:val="006968CB"/>
    <w:rsid w:val="0069709F"/>
    <w:rsid w:val="006A048C"/>
    <w:rsid w:val="006A3575"/>
    <w:rsid w:val="006A4189"/>
    <w:rsid w:val="006A6780"/>
    <w:rsid w:val="006A691A"/>
    <w:rsid w:val="006B1093"/>
    <w:rsid w:val="006B1BA0"/>
    <w:rsid w:val="006B1C84"/>
    <w:rsid w:val="006B5AA2"/>
    <w:rsid w:val="006C0BD1"/>
    <w:rsid w:val="006C30A4"/>
    <w:rsid w:val="006C4569"/>
    <w:rsid w:val="006C4B87"/>
    <w:rsid w:val="006C6B39"/>
    <w:rsid w:val="006D19AC"/>
    <w:rsid w:val="006D5DB0"/>
    <w:rsid w:val="006D7D62"/>
    <w:rsid w:val="006D7FF6"/>
    <w:rsid w:val="006E08BA"/>
    <w:rsid w:val="006E15AE"/>
    <w:rsid w:val="006E187A"/>
    <w:rsid w:val="006E47B9"/>
    <w:rsid w:val="006E7F47"/>
    <w:rsid w:val="006F04FE"/>
    <w:rsid w:val="006F0D5B"/>
    <w:rsid w:val="006F173B"/>
    <w:rsid w:val="006F3091"/>
    <w:rsid w:val="006F3743"/>
    <w:rsid w:val="0070265F"/>
    <w:rsid w:val="00705DF0"/>
    <w:rsid w:val="00707127"/>
    <w:rsid w:val="007075D1"/>
    <w:rsid w:val="00712193"/>
    <w:rsid w:val="0071475E"/>
    <w:rsid w:val="00714E72"/>
    <w:rsid w:val="00715796"/>
    <w:rsid w:val="00716D22"/>
    <w:rsid w:val="00720E55"/>
    <w:rsid w:val="00721118"/>
    <w:rsid w:val="00724A44"/>
    <w:rsid w:val="00730FAA"/>
    <w:rsid w:val="00731D00"/>
    <w:rsid w:val="00733566"/>
    <w:rsid w:val="00733C1D"/>
    <w:rsid w:val="00734AA7"/>
    <w:rsid w:val="007364AB"/>
    <w:rsid w:val="00742F55"/>
    <w:rsid w:val="00743803"/>
    <w:rsid w:val="00746F63"/>
    <w:rsid w:val="00747069"/>
    <w:rsid w:val="00747720"/>
    <w:rsid w:val="007507C2"/>
    <w:rsid w:val="00750EBE"/>
    <w:rsid w:val="0075143A"/>
    <w:rsid w:val="007532A7"/>
    <w:rsid w:val="00754337"/>
    <w:rsid w:val="00755762"/>
    <w:rsid w:val="007573E6"/>
    <w:rsid w:val="00757DBC"/>
    <w:rsid w:val="00762D91"/>
    <w:rsid w:val="00763DDA"/>
    <w:rsid w:val="00765270"/>
    <w:rsid w:val="007662E1"/>
    <w:rsid w:val="00771865"/>
    <w:rsid w:val="00772D5B"/>
    <w:rsid w:val="0077564A"/>
    <w:rsid w:val="00776FD8"/>
    <w:rsid w:val="00777D01"/>
    <w:rsid w:val="007818A0"/>
    <w:rsid w:val="00783391"/>
    <w:rsid w:val="007849AA"/>
    <w:rsid w:val="00785F80"/>
    <w:rsid w:val="00786466"/>
    <w:rsid w:val="00787360"/>
    <w:rsid w:val="007915E0"/>
    <w:rsid w:val="007950BA"/>
    <w:rsid w:val="007A0F85"/>
    <w:rsid w:val="007A3D4E"/>
    <w:rsid w:val="007B0822"/>
    <w:rsid w:val="007B6D63"/>
    <w:rsid w:val="007C34B9"/>
    <w:rsid w:val="007C39A4"/>
    <w:rsid w:val="007C44AD"/>
    <w:rsid w:val="007C4B79"/>
    <w:rsid w:val="007C591A"/>
    <w:rsid w:val="007C5ADE"/>
    <w:rsid w:val="007C64CA"/>
    <w:rsid w:val="007C7B5D"/>
    <w:rsid w:val="007D0020"/>
    <w:rsid w:val="007D0A8C"/>
    <w:rsid w:val="007D6A56"/>
    <w:rsid w:val="007D7230"/>
    <w:rsid w:val="007D73E3"/>
    <w:rsid w:val="007D771E"/>
    <w:rsid w:val="007E0582"/>
    <w:rsid w:val="007E1D56"/>
    <w:rsid w:val="007E373C"/>
    <w:rsid w:val="007E5555"/>
    <w:rsid w:val="007E61E8"/>
    <w:rsid w:val="007F102E"/>
    <w:rsid w:val="007F1793"/>
    <w:rsid w:val="007F24B1"/>
    <w:rsid w:val="007F2D1B"/>
    <w:rsid w:val="007F38C4"/>
    <w:rsid w:val="007F3975"/>
    <w:rsid w:val="007F3B80"/>
    <w:rsid w:val="007F6436"/>
    <w:rsid w:val="007F71E4"/>
    <w:rsid w:val="00800539"/>
    <w:rsid w:val="00800D81"/>
    <w:rsid w:val="00802DB7"/>
    <w:rsid w:val="00803AEB"/>
    <w:rsid w:val="00803D97"/>
    <w:rsid w:val="008079E8"/>
    <w:rsid w:val="008130E6"/>
    <w:rsid w:val="00813335"/>
    <w:rsid w:val="0081561F"/>
    <w:rsid w:val="0081721D"/>
    <w:rsid w:val="008249EE"/>
    <w:rsid w:val="00825A78"/>
    <w:rsid w:val="00826E2A"/>
    <w:rsid w:val="008271B0"/>
    <w:rsid w:val="00831D3A"/>
    <w:rsid w:val="00831E91"/>
    <w:rsid w:val="0083393F"/>
    <w:rsid w:val="00835D43"/>
    <w:rsid w:val="0083743F"/>
    <w:rsid w:val="00837C05"/>
    <w:rsid w:val="00847D32"/>
    <w:rsid w:val="00850D6E"/>
    <w:rsid w:val="00853DE5"/>
    <w:rsid w:val="0085473C"/>
    <w:rsid w:val="00856354"/>
    <w:rsid w:val="008567BD"/>
    <w:rsid w:val="0086264E"/>
    <w:rsid w:val="008626BE"/>
    <w:rsid w:val="00862D18"/>
    <w:rsid w:val="008640E5"/>
    <w:rsid w:val="00867184"/>
    <w:rsid w:val="00867A2F"/>
    <w:rsid w:val="008718D6"/>
    <w:rsid w:val="0087259C"/>
    <w:rsid w:val="008730A3"/>
    <w:rsid w:val="00873496"/>
    <w:rsid w:val="00873E61"/>
    <w:rsid w:val="00875B44"/>
    <w:rsid w:val="008768BF"/>
    <w:rsid w:val="00876EB2"/>
    <w:rsid w:val="008801B0"/>
    <w:rsid w:val="00882F4D"/>
    <w:rsid w:val="008850E0"/>
    <w:rsid w:val="00886B5E"/>
    <w:rsid w:val="00891921"/>
    <w:rsid w:val="0089326A"/>
    <w:rsid w:val="00893771"/>
    <w:rsid w:val="00894DD9"/>
    <w:rsid w:val="00897B50"/>
    <w:rsid w:val="008A0F7C"/>
    <w:rsid w:val="008A3345"/>
    <w:rsid w:val="008A3D37"/>
    <w:rsid w:val="008A3F5B"/>
    <w:rsid w:val="008A4621"/>
    <w:rsid w:val="008A5501"/>
    <w:rsid w:val="008A6603"/>
    <w:rsid w:val="008A6D79"/>
    <w:rsid w:val="008A7639"/>
    <w:rsid w:val="008A7E43"/>
    <w:rsid w:val="008B1811"/>
    <w:rsid w:val="008B2625"/>
    <w:rsid w:val="008B4042"/>
    <w:rsid w:val="008B52BF"/>
    <w:rsid w:val="008B5541"/>
    <w:rsid w:val="008B7B0D"/>
    <w:rsid w:val="008C0CCC"/>
    <w:rsid w:val="008C0E27"/>
    <w:rsid w:val="008C1934"/>
    <w:rsid w:val="008C1940"/>
    <w:rsid w:val="008C1B1D"/>
    <w:rsid w:val="008C5B4F"/>
    <w:rsid w:val="008C6D33"/>
    <w:rsid w:val="008C7123"/>
    <w:rsid w:val="008D2B71"/>
    <w:rsid w:val="008D36DC"/>
    <w:rsid w:val="008D4121"/>
    <w:rsid w:val="008E0712"/>
    <w:rsid w:val="008E0ED9"/>
    <w:rsid w:val="008E21BB"/>
    <w:rsid w:val="008E43CB"/>
    <w:rsid w:val="008E5C24"/>
    <w:rsid w:val="008E624D"/>
    <w:rsid w:val="008E75D1"/>
    <w:rsid w:val="008F257B"/>
    <w:rsid w:val="008F313C"/>
    <w:rsid w:val="008F78D4"/>
    <w:rsid w:val="00900650"/>
    <w:rsid w:val="00902531"/>
    <w:rsid w:val="00902EB5"/>
    <w:rsid w:val="00903C6C"/>
    <w:rsid w:val="0090417E"/>
    <w:rsid w:val="00904C7E"/>
    <w:rsid w:val="00905AAD"/>
    <w:rsid w:val="00906D63"/>
    <w:rsid w:val="009072D6"/>
    <w:rsid w:val="009120FD"/>
    <w:rsid w:val="00915806"/>
    <w:rsid w:val="00916F32"/>
    <w:rsid w:val="0091714A"/>
    <w:rsid w:val="00917995"/>
    <w:rsid w:val="00920353"/>
    <w:rsid w:val="009228B2"/>
    <w:rsid w:val="009232A9"/>
    <w:rsid w:val="009232CD"/>
    <w:rsid w:val="00924409"/>
    <w:rsid w:val="00934998"/>
    <w:rsid w:val="00934BF9"/>
    <w:rsid w:val="00934E1A"/>
    <w:rsid w:val="00936FC5"/>
    <w:rsid w:val="00940851"/>
    <w:rsid w:val="00945EE4"/>
    <w:rsid w:val="00946A6F"/>
    <w:rsid w:val="00947410"/>
    <w:rsid w:val="0094742F"/>
    <w:rsid w:val="0095168E"/>
    <w:rsid w:val="00951741"/>
    <w:rsid w:val="00951D61"/>
    <w:rsid w:val="00952007"/>
    <w:rsid w:val="0095344E"/>
    <w:rsid w:val="0095376A"/>
    <w:rsid w:val="00954139"/>
    <w:rsid w:val="009624D1"/>
    <w:rsid w:val="00962624"/>
    <w:rsid w:val="00967A7A"/>
    <w:rsid w:val="00967BDD"/>
    <w:rsid w:val="00967DED"/>
    <w:rsid w:val="00972858"/>
    <w:rsid w:val="0097364B"/>
    <w:rsid w:val="0097370D"/>
    <w:rsid w:val="00975C95"/>
    <w:rsid w:val="0097735E"/>
    <w:rsid w:val="009778E5"/>
    <w:rsid w:val="009821CE"/>
    <w:rsid w:val="0098551D"/>
    <w:rsid w:val="00985B06"/>
    <w:rsid w:val="0098629E"/>
    <w:rsid w:val="00987075"/>
    <w:rsid w:val="0099079B"/>
    <w:rsid w:val="00990B54"/>
    <w:rsid w:val="00992895"/>
    <w:rsid w:val="00994C26"/>
    <w:rsid w:val="0099552E"/>
    <w:rsid w:val="00996F32"/>
    <w:rsid w:val="009A05AA"/>
    <w:rsid w:val="009A5759"/>
    <w:rsid w:val="009A59C6"/>
    <w:rsid w:val="009B14E4"/>
    <w:rsid w:val="009B1679"/>
    <w:rsid w:val="009B4168"/>
    <w:rsid w:val="009B46E9"/>
    <w:rsid w:val="009B4B1B"/>
    <w:rsid w:val="009C0DE0"/>
    <w:rsid w:val="009C11B8"/>
    <w:rsid w:val="009C1784"/>
    <w:rsid w:val="009C1A07"/>
    <w:rsid w:val="009C3D4C"/>
    <w:rsid w:val="009C4345"/>
    <w:rsid w:val="009C4397"/>
    <w:rsid w:val="009C4B4B"/>
    <w:rsid w:val="009C4BEF"/>
    <w:rsid w:val="009C6034"/>
    <w:rsid w:val="009C7C40"/>
    <w:rsid w:val="009C7FB3"/>
    <w:rsid w:val="009D1B55"/>
    <w:rsid w:val="009D379C"/>
    <w:rsid w:val="009D7F1D"/>
    <w:rsid w:val="009E0685"/>
    <w:rsid w:val="009E3466"/>
    <w:rsid w:val="009E65E9"/>
    <w:rsid w:val="009F111A"/>
    <w:rsid w:val="009F2BA5"/>
    <w:rsid w:val="009F3933"/>
    <w:rsid w:val="009F6B72"/>
    <w:rsid w:val="009F6DF9"/>
    <w:rsid w:val="009F7977"/>
    <w:rsid w:val="00A02D5E"/>
    <w:rsid w:val="00A039DC"/>
    <w:rsid w:val="00A048F7"/>
    <w:rsid w:val="00A052FF"/>
    <w:rsid w:val="00A05BE6"/>
    <w:rsid w:val="00A06FF0"/>
    <w:rsid w:val="00A104CA"/>
    <w:rsid w:val="00A13758"/>
    <w:rsid w:val="00A178F3"/>
    <w:rsid w:val="00A2067B"/>
    <w:rsid w:val="00A246BC"/>
    <w:rsid w:val="00A25131"/>
    <w:rsid w:val="00A253CE"/>
    <w:rsid w:val="00A26BE6"/>
    <w:rsid w:val="00A27DA8"/>
    <w:rsid w:val="00A3399C"/>
    <w:rsid w:val="00A34B8D"/>
    <w:rsid w:val="00A36BAF"/>
    <w:rsid w:val="00A3721A"/>
    <w:rsid w:val="00A420C1"/>
    <w:rsid w:val="00A43ED9"/>
    <w:rsid w:val="00A44AEF"/>
    <w:rsid w:val="00A45826"/>
    <w:rsid w:val="00A46AC4"/>
    <w:rsid w:val="00A50BCD"/>
    <w:rsid w:val="00A50EAA"/>
    <w:rsid w:val="00A53239"/>
    <w:rsid w:val="00A55993"/>
    <w:rsid w:val="00A5619B"/>
    <w:rsid w:val="00A56B6C"/>
    <w:rsid w:val="00A62085"/>
    <w:rsid w:val="00A62274"/>
    <w:rsid w:val="00A6271C"/>
    <w:rsid w:val="00A62D35"/>
    <w:rsid w:val="00A647A9"/>
    <w:rsid w:val="00A64AE3"/>
    <w:rsid w:val="00A653DA"/>
    <w:rsid w:val="00A65A22"/>
    <w:rsid w:val="00A66C1E"/>
    <w:rsid w:val="00A70A06"/>
    <w:rsid w:val="00A71BF6"/>
    <w:rsid w:val="00A72AB4"/>
    <w:rsid w:val="00A74058"/>
    <w:rsid w:val="00A748A6"/>
    <w:rsid w:val="00A7539A"/>
    <w:rsid w:val="00A76CC8"/>
    <w:rsid w:val="00A800A5"/>
    <w:rsid w:val="00A800F1"/>
    <w:rsid w:val="00A80FB2"/>
    <w:rsid w:val="00A84794"/>
    <w:rsid w:val="00A8514F"/>
    <w:rsid w:val="00A860F0"/>
    <w:rsid w:val="00A8719F"/>
    <w:rsid w:val="00A937C7"/>
    <w:rsid w:val="00A93A45"/>
    <w:rsid w:val="00A93CA2"/>
    <w:rsid w:val="00A93DF6"/>
    <w:rsid w:val="00A942A4"/>
    <w:rsid w:val="00AA09AC"/>
    <w:rsid w:val="00AA461F"/>
    <w:rsid w:val="00AA5781"/>
    <w:rsid w:val="00AB043B"/>
    <w:rsid w:val="00AB09AE"/>
    <w:rsid w:val="00AB10C7"/>
    <w:rsid w:val="00AB1984"/>
    <w:rsid w:val="00AB247E"/>
    <w:rsid w:val="00AB3057"/>
    <w:rsid w:val="00AB4113"/>
    <w:rsid w:val="00AB57F5"/>
    <w:rsid w:val="00AB5FF3"/>
    <w:rsid w:val="00AC2B90"/>
    <w:rsid w:val="00AC3C52"/>
    <w:rsid w:val="00AC4B62"/>
    <w:rsid w:val="00AC59A9"/>
    <w:rsid w:val="00AD014F"/>
    <w:rsid w:val="00AD3F7C"/>
    <w:rsid w:val="00AD5024"/>
    <w:rsid w:val="00AD65A1"/>
    <w:rsid w:val="00AD7FA0"/>
    <w:rsid w:val="00AE0A2F"/>
    <w:rsid w:val="00AE3BE7"/>
    <w:rsid w:val="00AE62F3"/>
    <w:rsid w:val="00AE633B"/>
    <w:rsid w:val="00AE676F"/>
    <w:rsid w:val="00AE7B1B"/>
    <w:rsid w:val="00AE7F11"/>
    <w:rsid w:val="00AF2B04"/>
    <w:rsid w:val="00AF3432"/>
    <w:rsid w:val="00AF4A66"/>
    <w:rsid w:val="00AF4FCF"/>
    <w:rsid w:val="00AF6F45"/>
    <w:rsid w:val="00AF7CA5"/>
    <w:rsid w:val="00B008A6"/>
    <w:rsid w:val="00B0162A"/>
    <w:rsid w:val="00B02217"/>
    <w:rsid w:val="00B03A7D"/>
    <w:rsid w:val="00B04113"/>
    <w:rsid w:val="00B0696B"/>
    <w:rsid w:val="00B1132D"/>
    <w:rsid w:val="00B15788"/>
    <w:rsid w:val="00B16335"/>
    <w:rsid w:val="00B205F7"/>
    <w:rsid w:val="00B20FA0"/>
    <w:rsid w:val="00B212A4"/>
    <w:rsid w:val="00B219FE"/>
    <w:rsid w:val="00B23536"/>
    <w:rsid w:val="00B23FAB"/>
    <w:rsid w:val="00B31A8F"/>
    <w:rsid w:val="00B338B0"/>
    <w:rsid w:val="00B33F11"/>
    <w:rsid w:val="00B37796"/>
    <w:rsid w:val="00B51236"/>
    <w:rsid w:val="00B5784D"/>
    <w:rsid w:val="00B60A9E"/>
    <w:rsid w:val="00B64DB2"/>
    <w:rsid w:val="00B67335"/>
    <w:rsid w:val="00B83273"/>
    <w:rsid w:val="00B8346D"/>
    <w:rsid w:val="00B83AD2"/>
    <w:rsid w:val="00B8426C"/>
    <w:rsid w:val="00B84984"/>
    <w:rsid w:val="00B85421"/>
    <w:rsid w:val="00B85676"/>
    <w:rsid w:val="00B9247D"/>
    <w:rsid w:val="00B93A70"/>
    <w:rsid w:val="00B94647"/>
    <w:rsid w:val="00B979EC"/>
    <w:rsid w:val="00B97CF8"/>
    <w:rsid w:val="00BA08E6"/>
    <w:rsid w:val="00BA1E11"/>
    <w:rsid w:val="00BA2706"/>
    <w:rsid w:val="00BA3955"/>
    <w:rsid w:val="00BA4552"/>
    <w:rsid w:val="00BA4E13"/>
    <w:rsid w:val="00BA5B92"/>
    <w:rsid w:val="00BB0397"/>
    <w:rsid w:val="00BB0BA7"/>
    <w:rsid w:val="00BB2F92"/>
    <w:rsid w:val="00BB39E1"/>
    <w:rsid w:val="00BB4060"/>
    <w:rsid w:val="00BB6BE3"/>
    <w:rsid w:val="00BB6E97"/>
    <w:rsid w:val="00BB7F79"/>
    <w:rsid w:val="00BC3FD7"/>
    <w:rsid w:val="00BC491B"/>
    <w:rsid w:val="00BC6BF9"/>
    <w:rsid w:val="00BD3587"/>
    <w:rsid w:val="00BD35A3"/>
    <w:rsid w:val="00BD39E7"/>
    <w:rsid w:val="00BD4DA2"/>
    <w:rsid w:val="00BD59D7"/>
    <w:rsid w:val="00BE14A7"/>
    <w:rsid w:val="00BE386D"/>
    <w:rsid w:val="00BE5D62"/>
    <w:rsid w:val="00BE65DF"/>
    <w:rsid w:val="00BF2AD7"/>
    <w:rsid w:val="00BF33FD"/>
    <w:rsid w:val="00BF3926"/>
    <w:rsid w:val="00BF44B0"/>
    <w:rsid w:val="00BF658F"/>
    <w:rsid w:val="00C00D6B"/>
    <w:rsid w:val="00C01862"/>
    <w:rsid w:val="00C0581E"/>
    <w:rsid w:val="00C06AA4"/>
    <w:rsid w:val="00C074AF"/>
    <w:rsid w:val="00C07DD6"/>
    <w:rsid w:val="00C1048F"/>
    <w:rsid w:val="00C12F06"/>
    <w:rsid w:val="00C1335C"/>
    <w:rsid w:val="00C14C6F"/>
    <w:rsid w:val="00C22D53"/>
    <w:rsid w:val="00C235F3"/>
    <w:rsid w:val="00C23E57"/>
    <w:rsid w:val="00C25AB7"/>
    <w:rsid w:val="00C30B1A"/>
    <w:rsid w:val="00C35532"/>
    <w:rsid w:val="00C36613"/>
    <w:rsid w:val="00C4310C"/>
    <w:rsid w:val="00C4375C"/>
    <w:rsid w:val="00C44ADF"/>
    <w:rsid w:val="00C45AD1"/>
    <w:rsid w:val="00C45B6D"/>
    <w:rsid w:val="00C47EF8"/>
    <w:rsid w:val="00C5038E"/>
    <w:rsid w:val="00C51D77"/>
    <w:rsid w:val="00C545DB"/>
    <w:rsid w:val="00C55D6E"/>
    <w:rsid w:val="00C60301"/>
    <w:rsid w:val="00C60608"/>
    <w:rsid w:val="00C6068B"/>
    <w:rsid w:val="00C61143"/>
    <w:rsid w:val="00C641B6"/>
    <w:rsid w:val="00C64309"/>
    <w:rsid w:val="00C70075"/>
    <w:rsid w:val="00C72477"/>
    <w:rsid w:val="00C72F36"/>
    <w:rsid w:val="00C75304"/>
    <w:rsid w:val="00C75A13"/>
    <w:rsid w:val="00C76027"/>
    <w:rsid w:val="00C76FD6"/>
    <w:rsid w:val="00C7749F"/>
    <w:rsid w:val="00C811A5"/>
    <w:rsid w:val="00C832C1"/>
    <w:rsid w:val="00C839DE"/>
    <w:rsid w:val="00C90EAD"/>
    <w:rsid w:val="00C910AF"/>
    <w:rsid w:val="00C915BF"/>
    <w:rsid w:val="00C91EB8"/>
    <w:rsid w:val="00C948F6"/>
    <w:rsid w:val="00C96DEA"/>
    <w:rsid w:val="00C96E4D"/>
    <w:rsid w:val="00CA051A"/>
    <w:rsid w:val="00CA13BF"/>
    <w:rsid w:val="00CA1603"/>
    <w:rsid w:val="00CA5BE1"/>
    <w:rsid w:val="00CB00E5"/>
    <w:rsid w:val="00CB2EB4"/>
    <w:rsid w:val="00CB2FE8"/>
    <w:rsid w:val="00CB3C3B"/>
    <w:rsid w:val="00CB4179"/>
    <w:rsid w:val="00CB4421"/>
    <w:rsid w:val="00CB512F"/>
    <w:rsid w:val="00CB755D"/>
    <w:rsid w:val="00CC481A"/>
    <w:rsid w:val="00CC7A0B"/>
    <w:rsid w:val="00CD0B00"/>
    <w:rsid w:val="00CD19D0"/>
    <w:rsid w:val="00CD2776"/>
    <w:rsid w:val="00CD38BF"/>
    <w:rsid w:val="00CD448D"/>
    <w:rsid w:val="00CD46E8"/>
    <w:rsid w:val="00CD6D9D"/>
    <w:rsid w:val="00CE1427"/>
    <w:rsid w:val="00CE389D"/>
    <w:rsid w:val="00CE540C"/>
    <w:rsid w:val="00CE548A"/>
    <w:rsid w:val="00CE6F04"/>
    <w:rsid w:val="00CE7B0D"/>
    <w:rsid w:val="00CF115E"/>
    <w:rsid w:val="00CF2135"/>
    <w:rsid w:val="00CF2CEE"/>
    <w:rsid w:val="00CF4FB9"/>
    <w:rsid w:val="00CF674E"/>
    <w:rsid w:val="00D00D15"/>
    <w:rsid w:val="00D01595"/>
    <w:rsid w:val="00D0272C"/>
    <w:rsid w:val="00D04BB6"/>
    <w:rsid w:val="00D100B3"/>
    <w:rsid w:val="00D103CC"/>
    <w:rsid w:val="00D12090"/>
    <w:rsid w:val="00D14571"/>
    <w:rsid w:val="00D14FF0"/>
    <w:rsid w:val="00D169DB"/>
    <w:rsid w:val="00D20477"/>
    <w:rsid w:val="00D20FA9"/>
    <w:rsid w:val="00D2174D"/>
    <w:rsid w:val="00D22F98"/>
    <w:rsid w:val="00D23026"/>
    <w:rsid w:val="00D23717"/>
    <w:rsid w:val="00D238A1"/>
    <w:rsid w:val="00D24419"/>
    <w:rsid w:val="00D26D94"/>
    <w:rsid w:val="00D313CC"/>
    <w:rsid w:val="00D35167"/>
    <w:rsid w:val="00D35EF4"/>
    <w:rsid w:val="00D36F85"/>
    <w:rsid w:val="00D37F14"/>
    <w:rsid w:val="00D4256B"/>
    <w:rsid w:val="00D44E50"/>
    <w:rsid w:val="00D460A2"/>
    <w:rsid w:val="00D51A40"/>
    <w:rsid w:val="00D52946"/>
    <w:rsid w:val="00D52E25"/>
    <w:rsid w:val="00D5320D"/>
    <w:rsid w:val="00D53BF7"/>
    <w:rsid w:val="00D5500B"/>
    <w:rsid w:val="00D56417"/>
    <w:rsid w:val="00D605D9"/>
    <w:rsid w:val="00D60859"/>
    <w:rsid w:val="00D61146"/>
    <w:rsid w:val="00D6234A"/>
    <w:rsid w:val="00D642D7"/>
    <w:rsid w:val="00D65C0C"/>
    <w:rsid w:val="00D729FB"/>
    <w:rsid w:val="00D73178"/>
    <w:rsid w:val="00D82306"/>
    <w:rsid w:val="00D83415"/>
    <w:rsid w:val="00D8398E"/>
    <w:rsid w:val="00D846D1"/>
    <w:rsid w:val="00D9379D"/>
    <w:rsid w:val="00DA3334"/>
    <w:rsid w:val="00DA3812"/>
    <w:rsid w:val="00DA5799"/>
    <w:rsid w:val="00DA5C3D"/>
    <w:rsid w:val="00DA7D31"/>
    <w:rsid w:val="00DB013C"/>
    <w:rsid w:val="00DB3087"/>
    <w:rsid w:val="00DB4804"/>
    <w:rsid w:val="00DB5C75"/>
    <w:rsid w:val="00DB7632"/>
    <w:rsid w:val="00DC4A1B"/>
    <w:rsid w:val="00DC4DC6"/>
    <w:rsid w:val="00DC4E52"/>
    <w:rsid w:val="00DC720F"/>
    <w:rsid w:val="00DC7BAD"/>
    <w:rsid w:val="00DD2111"/>
    <w:rsid w:val="00DD21BC"/>
    <w:rsid w:val="00DD79BD"/>
    <w:rsid w:val="00DE0A71"/>
    <w:rsid w:val="00DE1D1C"/>
    <w:rsid w:val="00DE275B"/>
    <w:rsid w:val="00DE30F5"/>
    <w:rsid w:val="00DE3F4A"/>
    <w:rsid w:val="00DE4D25"/>
    <w:rsid w:val="00DE6AF3"/>
    <w:rsid w:val="00DF049D"/>
    <w:rsid w:val="00DF09A8"/>
    <w:rsid w:val="00DF16E0"/>
    <w:rsid w:val="00DF2070"/>
    <w:rsid w:val="00DF7D34"/>
    <w:rsid w:val="00E00DED"/>
    <w:rsid w:val="00E00F4B"/>
    <w:rsid w:val="00E0390F"/>
    <w:rsid w:val="00E047AA"/>
    <w:rsid w:val="00E05264"/>
    <w:rsid w:val="00E05647"/>
    <w:rsid w:val="00E11A00"/>
    <w:rsid w:val="00E12802"/>
    <w:rsid w:val="00E140F9"/>
    <w:rsid w:val="00E152AA"/>
    <w:rsid w:val="00E15E32"/>
    <w:rsid w:val="00E16D83"/>
    <w:rsid w:val="00E17EEA"/>
    <w:rsid w:val="00E20246"/>
    <w:rsid w:val="00E306DB"/>
    <w:rsid w:val="00E328CC"/>
    <w:rsid w:val="00E32922"/>
    <w:rsid w:val="00E32D3D"/>
    <w:rsid w:val="00E33C64"/>
    <w:rsid w:val="00E35E3B"/>
    <w:rsid w:val="00E35EEE"/>
    <w:rsid w:val="00E35F11"/>
    <w:rsid w:val="00E3682D"/>
    <w:rsid w:val="00E3731C"/>
    <w:rsid w:val="00E40A46"/>
    <w:rsid w:val="00E43878"/>
    <w:rsid w:val="00E43B3A"/>
    <w:rsid w:val="00E44E88"/>
    <w:rsid w:val="00E4779E"/>
    <w:rsid w:val="00E50D02"/>
    <w:rsid w:val="00E55D5A"/>
    <w:rsid w:val="00E56161"/>
    <w:rsid w:val="00E5627E"/>
    <w:rsid w:val="00E56815"/>
    <w:rsid w:val="00E56C88"/>
    <w:rsid w:val="00E611F6"/>
    <w:rsid w:val="00E637A9"/>
    <w:rsid w:val="00E65BEC"/>
    <w:rsid w:val="00E7287F"/>
    <w:rsid w:val="00E742CC"/>
    <w:rsid w:val="00E778AC"/>
    <w:rsid w:val="00E77B98"/>
    <w:rsid w:val="00E81182"/>
    <w:rsid w:val="00E81F1D"/>
    <w:rsid w:val="00E82782"/>
    <w:rsid w:val="00E857AA"/>
    <w:rsid w:val="00E87156"/>
    <w:rsid w:val="00E875B7"/>
    <w:rsid w:val="00E92ADA"/>
    <w:rsid w:val="00E9370E"/>
    <w:rsid w:val="00E9385E"/>
    <w:rsid w:val="00E96A58"/>
    <w:rsid w:val="00E9707A"/>
    <w:rsid w:val="00EA0027"/>
    <w:rsid w:val="00EA3C49"/>
    <w:rsid w:val="00EA4651"/>
    <w:rsid w:val="00EB10AA"/>
    <w:rsid w:val="00EB26E0"/>
    <w:rsid w:val="00EB3098"/>
    <w:rsid w:val="00EB32B8"/>
    <w:rsid w:val="00EB43CF"/>
    <w:rsid w:val="00EC0B07"/>
    <w:rsid w:val="00EC1B5C"/>
    <w:rsid w:val="00EC4F68"/>
    <w:rsid w:val="00EC53A1"/>
    <w:rsid w:val="00EC6EEE"/>
    <w:rsid w:val="00ED0773"/>
    <w:rsid w:val="00ED0FA0"/>
    <w:rsid w:val="00ED1606"/>
    <w:rsid w:val="00ED1AB7"/>
    <w:rsid w:val="00ED244B"/>
    <w:rsid w:val="00ED335F"/>
    <w:rsid w:val="00ED6640"/>
    <w:rsid w:val="00ED6DFB"/>
    <w:rsid w:val="00EE3F01"/>
    <w:rsid w:val="00EE4278"/>
    <w:rsid w:val="00EE439D"/>
    <w:rsid w:val="00EE56E6"/>
    <w:rsid w:val="00EE71DF"/>
    <w:rsid w:val="00EE71F1"/>
    <w:rsid w:val="00EF6136"/>
    <w:rsid w:val="00EF75F3"/>
    <w:rsid w:val="00F02D1B"/>
    <w:rsid w:val="00F036A8"/>
    <w:rsid w:val="00F06FC3"/>
    <w:rsid w:val="00F0780F"/>
    <w:rsid w:val="00F10C68"/>
    <w:rsid w:val="00F219AD"/>
    <w:rsid w:val="00F22AB4"/>
    <w:rsid w:val="00F22FBC"/>
    <w:rsid w:val="00F23A3C"/>
    <w:rsid w:val="00F2616B"/>
    <w:rsid w:val="00F26B34"/>
    <w:rsid w:val="00F26EB8"/>
    <w:rsid w:val="00F30044"/>
    <w:rsid w:val="00F3010F"/>
    <w:rsid w:val="00F336CD"/>
    <w:rsid w:val="00F36017"/>
    <w:rsid w:val="00F3725A"/>
    <w:rsid w:val="00F42D56"/>
    <w:rsid w:val="00F4367A"/>
    <w:rsid w:val="00F43ABF"/>
    <w:rsid w:val="00F43FFD"/>
    <w:rsid w:val="00F44FFD"/>
    <w:rsid w:val="00F45D2A"/>
    <w:rsid w:val="00F45FF9"/>
    <w:rsid w:val="00F465FA"/>
    <w:rsid w:val="00F46A0D"/>
    <w:rsid w:val="00F46B7B"/>
    <w:rsid w:val="00F52609"/>
    <w:rsid w:val="00F55D66"/>
    <w:rsid w:val="00F5759E"/>
    <w:rsid w:val="00F57E89"/>
    <w:rsid w:val="00F62E05"/>
    <w:rsid w:val="00F64880"/>
    <w:rsid w:val="00F66BEE"/>
    <w:rsid w:val="00F67D35"/>
    <w:rsid w:val="00F719C2"/>
    <w:rsid w:val="00F71AB2"/>
    <w:rsid w:val="00F76FB2"/>
    <w:rsid w:val="00F77B50"/>
    <w:rsid w:val="00F81729"/>
    <w:rsid w:val="00F82758"/>
    <w:rsid w:val="00F828EF"/>
    <w:rsid w:val="00F83D4C"/>
    <w:rsid w:val="00F87B8C"/>
    <w:rsid w:val="00F9004C"/>
    <w:rsid w:val="00F956D9"/>
    <w:rsid w:val="00F96D21"/>
    <w:rsid w:val="00FA2BB7"/>
    <w:rsid w:val="00FA774F"/>
    <w:rsid w:val="00FB04DF"/>
    <w:rsid w:val="00FB196C"/>
    <w:rsid w:val="00FB3365"/>
    <w:rsid w:val="00FB49E7"/>
    <w:rsid w:val="00FC3B48"/>
    <w:rsid w:val="00FC5790"/>
    <w:rsid w:val="00FC6161"/>
    <w:rsid w:val="00FC71F0"/>
    <w:rsid w:val="00FC74F2"/>
    <w:rsid w:val="00FD051F"/>
    <w:rsid w:val="00FD1A89"/>
    <w:rsid w:val="00FD39C1"/>
    <w:rsid w:val="00FD5587"/>
    <w:rsid w:val="00FE0F21"/>
    <w:rsid w:val="00FE2A37"/>
    <w:rsid w:val="00FE3729"/>
    <w:rsid w:val="00FE6025"/>
    <w:rsid w:val="00FE7EB8"/>
    <w:rsid w:val="00FF041A"/>
    <w:rsid w:val="00FF3D1E"/>
    <w:rsid w:val="00FF6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5B2C5"/>
  <w15:chartTrackingRefBased/>
  <w15:docId w15:val="{308E4066-ACB7-4DE3-965E-DA547BC2F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7DA8"/>
    <w:pPr>
      <w:widowControl w:val="0"/>
      <w:spacing w:after="0" w:line="240" w:lineRule="auto"/>
    </w:pPr>
    <w:rPr>
      <w:rFonts w:ascii="Courier New" w:eastAsia="Courier New" w:hAnsi="Courier New" w:cs="Courier New"/>
      <w:color w:val="000000"/>
      <w:sz w:val="24"/>
      <w:szCs w:val="24"/>
      <w:lang w:val="vi-VN" w:eastAsia="vi-VN"/>
    </w:rPr>
  </w:style>
  <w:style w:type="paragraph" w:styleId="Heading1">
    <w:name w:val="heading 1"/>
    <w:aliases w:val="Chapter"/>
    <w:basedOn w:val="Normal"/>
    <w:next w:val="Normal"/>
    <w:link w:val="Heading1Char"/>
    <w:qFormat/>
    <w:rsid w:val="00C12F06"/>
    <w:pPr>
      <w:keepNext/>
      <w:widowControl/>
      <w:numPr>
        <w:numId w:val="1"/>
      </w:numPr>
      <w:spacing w:before="240" w:after="60" w:line="288" w:lineRule="auto"/>
      <w:ind w:left="720"/>
      <w:jc w:val="center"/>
      <w:outlineLvl w:val="0"/>
    </w:pPr>
    <w:rPr>
      <w:rFonts w:ascii="Times New Roman" w:eastAsia="SimSun" w:hAnsi="Times New Roman" w:cs="Arial"/>
      <w:b/>
      <w:bCs/>
      <w:color w:val="auto"/>
      <w:kern w:val="32"/>
      <w:sz w:val="32"/>
      <w:szCs w:val="32"/>
      <w:lang w:val="en-US" w:eastAsia="zh-CN"/>
    </w:rPr>
  </w:style>
  <w:style w:type="paragraph" w:styleId="Heading2">
    <w:name w:val="heading 2"/>
    <w:basedOn w:val="Normal"/>
    <w:next w:val="Normal"/>
    <w:link w:val="Heading2Char"/>
    <w:qFormat/>
    <w:rsid w:val="00C12F06"/>
    <w:pPr>
      <w:keepNext/>
      <w:widowControl/>
      <w:numPr>
        <w:ilvl w:val="1"/>
        <w:numId w:val="1"/>
      </w:numPr>
      <w:spacing w:before="120" w:after="60" w:line="360" w:lineRule="auto"/>
      <w:jc w:val="both"/>
      <w:outlineLvl w:val="1"/>
    </w:pPr>
    <w:rPr>
      <w:rFonts w:ascii="Times New Roman" w:eastAsia="SimSun" w:hAnsi="Times New Roman" w:cs="Arial"/>
      <w:b/>
      <w:bCs/>
      <w:iCs/>
      <w:color w:val="auto"/>
      <w:szCs w:val="28"/>
      <w:lang w:val="en-US" w:eastAsia="zh-CN"/>
    </w:rPr>
  </w:style>
  <w:style w:type="paragraph" w:styleId="Heading3">
    <w:name w:val="heading 3"/>
    <w:basedOn w:val="Normal"/>
    <w:next w:val="Normal"/>
    <w:link w:val="Heading3Char"/>
    <w:qFormat/>
    <w:rsid w:val="00C12F06"/>
    <w:pPr>
      <w:keepNext/>
      <w:widowControl/>
      <w:numPr>
        <w:ilvl w:val="2"/>
        <w:numId w:val="1"/>
      </w:numPr>
      <w:spacing w:before="120" w:after="60" w:line="360" w:lineRule="auto"/>
      <w:jc w:val="both"/>
      <w:outlineLvl w:val="2"/>
    </w:pPr>
    <w:rPr>
      <w:rFonts w:ascii="Times New Roman" w:eastAsia="SimSun" w:hAnsi="Times New Roman" w:cs="Arial"/>
      <w:b/>
      <w:bCs/>
      <w:i/>
      <w:color w:val="auto"/>
      <w:szCs w:val="26"/>
      <w:lang w:val="en-US" w:eastAsia="zh-CN"/>
    </w:rPr>
  </w:style>
  <w:style w:type="paragraph" w:styleId="Heading4">
    <w:name w:val="heading 4"/>
    <w:basedOn w:val="Normal"/>
    <w:next w:val="Normal"/>
    <w:link w:val="Heading4Char"/>
    <w:qFormat/>
    <w:rsid w:val="00C12F06"/>
    <w:pPr>
      <w:keepNext/>
      <w:widowControl/>
      <w:numPr>
        <w:ilvl w:val="3"/>
        <w:numId w:val="1"/>
      </w:numPr>
      <w:spacing w:before="240" w:after="60" w:line="360" w:lineRule="auto"/>
      <w:jc w:val="both"/>
      <w:outlineLvl w:val="3"/>
    </w:pPr>
    <w:rPr>
      <w:rFonts w:ascii="Times New Roman" w:eastAsia="SimSun" w:hAnsi="Times New Roman" w:cs="Times New Roman"/>
      <w:b/>
      <w:bCs/>
      <w:color w:val="auto"/>
      <w:sz w:val="28"/>
      <w:szCs w:val="28"/>
      <w:lang w:val="en-US" w:eastAsia="zh-CN"/>
    </w:rPr>
  </w:style>
  <w:style w:type="paragraph" w:styleId="Heading5">
    <w:name w:val="heading 5"/>
    <w:basedOn w:val="Normal"/>
    <w:next w:val="Normal"/>
    <w:link w:val="Heading5Char"/>
    <w:qFormat/>
    <w:rsid w:val="00C12F06"/>
    <w:pPr>
      <w:widowControl/>
      <w:numPr>
        <w:ilvl w:val="4"/>
        <w:numId w:val="1"/>
      </w:numPr>
      <w:spacing w:before="240" w:after="60" w:line="360" w:lineRule="auto"/>
      <w:jc w:val="both"/>
      <w:outlineLvl w:val="4"/>
    </w:pPr>
    <w:rPr>
      <w:rFonts w:ascii="Times New Roman" w:eastAsia="SimSun" w:hAnsi="Times New Roman" w:cs="Times New Roman"/>
      <w:b/>
      <w:bCs/>
      <w:i/>
      <w:iCs/>
      <w:color w:val="auto"/>
      <w:sz w:val="26"/>
      <w:szCs w:val="26"/>
      <w:lang w:val="en-US" w:eastAsia="zh-CN"/>
    </w:rPr>
  </w:style>
  <w:style w:type="paragraph" w:styleId="Heading6">
    <w:name w:val="heading 6"/>
    <w:basedOn w:val="Normal"/>
    <w:next w:val="Normal"/>
    <w:link w:val="Heading6Char"/>
    <w:qFormat/>
    <w:rsid w:val="00C12F06"/>
    <w:pPr>
      <w:widowControl/>
      <w:numPr>
        <w:ilvl w:val="5"/>
        <w:numId w:val="1"/>
      </w:numPr>
      <w:spacing w:before="240" w:after="60" w:line="360" w:lineRule="auto"/>
      <w:jc w:val="both"/>
      <w:outlineLvl w:val="5"/>
    </w:pPr>
    <w:rPr>
      <w:rFonts w:ascii="Times New Roman" w:eastAsia="SimSun" w:hAnsi="Times New Roman" w:cs="Times New Roman"/>
      <w:b/>
      <w:bCs/>
      <w:color w:val="auto"/>
      <w:sz w:val="22"/>
      <w:szCs w:val="22"/>
      <w:lang w:val="en-US" w:eastAsia="zh-CN"/>
    </w:rPr>
  </w:style>
  <w:style w:type="paragraph" w:styleId="Heading7">
    <w:name w:val="heading 7"/>
    <w:basedOn w:val="Normal"/>
    <w:next w:val="Normal"/>
    <w:link w:val="Heading7Char"/>
    <w:qFormat/>
    <w:rsid w:val="00C12F06"/>
    <w:pPr>
      <w:widowControl/>
      <w:numPr>
        <w:ilvl w:val="6"/>
        <w:numId w:val="1"/>
      </w:numPr>
      <w:spacing w:before="240" w:after="60" w:line="360" w:lineRule="auto"/>
      <w:jc w:val="both"/>
      <w:outlineLvl w:val="6"/>
    </w:pPr>
    <w:rPr>
      <w:rFonts w:ascii="Times New Roman" w:eastAsia="SimSun" w:hAnsi="Times New Roman" w:cs="Times New Roman"/>
      <w:color w:val="auto"/>
      <w:lang w:val="en-US" w:eastAsia="zh-CN"/>
    </w:rPr>
  </w:style>
  <w:style w:type="paragraph" w:styleId="Heading8">
    <w:name w:val="heading 8"/>
    <w:basedOn w:val="Normal"/>
    <w:next w:val="Normal"/>
    <w:link w:val="Heading8Char"/>
    <w:qFormat/>
    <w:rsid w:val="00C12F06"/>
    <w:pPr>
      <w:widowControl/>
      <w:numPr>
        <w:ilvl w:val="7"/>
        <w:numId w:val="1"/>
      </w:numPr>
      <w:spacing w:before="240" w:after="60" w:line="360" w:lineRule="auto"/>
      <w:jc w:val="both"/>
      <w:outlineLvl w:val="7"/>
    </w:pPr>
    <w:rPr>
      <w:rFonts w:ascii="Times New Roman" w:eastAsia="SimSun" w:hAnsi="Times New Roman" w:cs="Times New Roman"/>
      <w:i/>
      <w:iCs/>
      <w:color w:val="auto"/>
      <w:lang w:val="en-US" w:eastAsia="zh-CN"/>
    </w:rPr>
  </w:style>
  <w:style w:type="paragraph" w:styleId="Heading9">
    <w:name w:val="heading 9"/>
    <w:basedOn w:val="Normal"/>
    <w:next w:val="Normal"/>
    <w:link w:val="Heading9Char"/>
    <w:qFormat/>
    <w:rsid w:val="00C12F06"/>
    <w:pPr>
      <w:widowControl/>
      <w:numPr>
        <w:ilvl w:val="8"/>
        <w:numId w:val="1"/>
      </w:numPr>
      <w:spacing w:before="240" w:after="60" w:line="360" w:lineRule="auto"/>
      <w:jc w:val="both"/>
      <w:outlineLvl w:val="8"/>
    </w:pPr>
    <w:rPr>
      <w:rFonts w:ascii="Arial" w:eastAsia="SimSun" w:hAnsi="Arial" w:cs="Arial"/>
      <w:color w:val="auto"/>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27DA8"/>
    <w:pPr>
      <w:ind w:left="720"/>
      <w:contextualSpacing/>
    </w:pPr>
  </w:style>
  <w:style w:type="character" w:customStyle="1" w:styleId="Bodytext">
    <w:name w:val="Body text_"/>
    <w:link w:val="Bodytext1"/>
    <w:rsid w:val="00ED0773"/>
    <w:rPr>
      <w:rFonts w:ascii="Times New Roman" w:hAnsi="Times New Roman" w:cs="Times New Roman"/>
      <w:spacing w:val="10"/>
      <w:sz w:val="23"/>
      <w:szCs w:val="23"/>
      <w:shd w:val="clear" w:color="auto" w:fill="FFFFFF"/>
    </w:rPr>
  </w:style>
  <w:style w:type="paragraph" w:customStyle="1" w:styleId="Bodytext1">
    <w:name w:val="Body text1"/>
    <w:basedOn w:val="Normal"/>
    <w:link w:val="Bodytext"/>
    <w:rsid w:val="00ED0773"/>
    <w:pPr>
      <w:shd w:val="clear" w:color="auto" w:fill="FFFFFF"/>
      <w:spacing w:line="240" w:lineRule="atLeast"/>
      <w:jc w:val="both"/>
    </w:pPr>
    <w:rPr>
      <w:rFonts w:ascii="Times New Roman" w:eastAsiaTheme="minorHAnsi" w:hAnsi="Times New Roman" w:cs="Times New Roman"/>
      <w:color w:val="auto"/>
      <w:spacing w:val="10"/>
      <w:sz w:val="23"/>
      <w:szCs w:val="23"/>
      <w:lang w:val="en-US" w:eastAsia="en-US"/>
    </w:rPr>
  </w:style>
  <w:style w:type="character" w:customStyle="1" w:styleId="BodyText10">
    <w:name w:val="Body Text1"/>
    <w:rsid w:val="00ED0773"/>
    <w:rPr>
      <w:rFonts w:ascii="Times New Roman" w:hAnsi="Times New Roman" w:cs="Times New Roman"/>
      <w:spacing w:val="0"/>
      <w:sz w:val="25"/>
      <w:szCs w:val="25"/>
      <w:u w:val="none"/>
    </w:rPr>
  </w:style>
  <w:style w:type="character" w:customStyle="1" w:styleId="BodyText11">
    <w:name w:val="Body Text11"/>
    <w:rsid w:val="00ED0773"/>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vi-VN"/>
    </w:rPr>
  </w:style>
  <w:style w:type="character" w:customStyle="1" w:styleId="BodytextBold">
    <w:name w:val="Body text + Bold"/>
    <w:rsid w:val="00ED0773"/>
    <w:rPr>
      <w:rFonts w:ascii="Times New Roman" w:hAnsi="Times New Roman" w:cs="Times New Roman"/>
      <w:b/>
      <w:bCs/>
      <w:spacing w:val="0"/>
      <w:sz w:val="25"/>
      <w:szCs w:val="25"/>
      <w:u w:val="none"/>
    </w:rPr>
  </w:style>
  <w:style w:type="character" w:customStyle="1" w:styleId="Footnote">
    <w:name w:val="Footnote"/>
    <w:rsid w:val="001B75EE"/>
    <w:rPr>
      <w:rFonts w:ascii="Times New Roman" w:hAnsi="Times New Roman" w:cs="Times New Roman"/>
      <w:sz w:val="25"/>
      <w:szCs w:val="25"/>
      <w:u w:val="none"/>
    </w:rPr>
  </w:style>
  <w:style w:type="paragraph" w:customStyle="1" w:styleId="BodyText3">
    <w:name w:val="Body Text3"/>
    <w:basedOn w:val="Normal"/>
    <w:rsid w:val="001B75EE"/>
    <w:pPr>
      <w:shd w:val="clear" w:color="auto" w:fill="FFFFFF"/>
      <w:spacing w:after="120" w:line="0" w:lineRule="atLeast"/>
    </w:pPr>
    <w:rPr>
      <w:rFonts w:ascii="Times New Roman" w:eastAsia="Times New Roman" w:hAnsi="Times New Roman" w:cs="Times New Roman"/>
      <w:color w:val="auto"/>
      <w:sz w:val="26"/>
      <w:szCs w:val="26"/>
      <w:lang w:val="en-US" w:eastAsia="en-US"/>
    </w:rPr>
  </w:style>
  <w:style w:type="paragraph" w:styleId="NoSpacing">
    <w:name w:val="No Spacing"/>
    <w:aliases w:val="Heading1"/>
    <w:link w:val="NoSpacingChar"/>
    <w:uiPriority w:val="1"/>
    <w:qFormat/>
    <w:rsid w:val="001B75EE"/>
    <w:pPr>
      <w:widowControl w:val="0"/>
      <w:spacing w:after="0" w:line="240" w:lineRule="auto"/>
    </w:pPr>
    <w:rPr>
      <w:rFonts w:ascii="Courier New" w:eastAsia="Courier New" w:hAnsi="Courier New" w:cs="Courier New"/>
      <w:color w:val="000000"/>
      <w:sz w:val="24"/>
      <w:szCs w:val="24"/>
      <w:lang w:val="vi-VN" w:eastAsia="vi-VN"/>
    </w:rPr>
  </w:style>
  <w:style w:type="character" w:styleId="Hyperlink">
    <w:name w:val="Hyperlink"/>
    <w:rsid w:val="00E742CC"/>
    <w:rPr>
      <w:color w:val="0066CC"/>
      <w:u w:val="single"/>
    </w:rPr>
  </w:style>
  <w:style w:type="paragraph" w:styleId="BalloonText">
    <w:name w:val="Balloon Text"/>
    <w:basedOn w:val="Normal"/>
    <w:link w:val="BalloonTextChar"/>
    <w:uiPriority w:val="99"/>
    <w:unhideWhenUsed/>
    <w:rsid w:val="00C7749F"/>
    <w:rPr>
      <w:rFonts w:ascii="Segoe UI" w:hAnsi="Segoe UI" w:cs="Segoe UI"/>
      <w:sz w:val="18"/>
      <w:szCs w:val="18"/>
    </w:rPr>
  </w:style>
  <w:style w:type="character" w:customStyle="1" w:styleId="BalloonTextChar">
    <w:name w:val="Balloon Text Char"/>
    <w:basedOn w:val="DefaultParagraphFont"/>
    <w:link w:val="BalloonText"/>
    <w:uiPriority w:val="99"/>
    <w:rsid w:val="00C7749F"/>
    <w:rPr>
      <w:rFonts w:ascii="Segoe UI" w:eastAsia="Courier New" w:hAnsi="Segoe UI" w:cs="Segoe UI"/>
      <w:color w:val="000000"/>
      <w:sz w:val="18"/>
      <w:szCs w:val="18"/>
      <w:lang w:val="vi-VN" w:eastAsia="vi-VN"/>
    </w:rPr>
  </w:style>
  <w:style w:type="character" w:customStyle="1" w:styleId="Bodytext30">
    <w:name w:val="Body text (3)"/>
    <w:rsid w:val="005742D0"/>
    <w:rPr>
      <w:rFonts w:ascii="Times New Roman" w:hAnsi="Times New Roman" w:cs="Times New Roman"/>
      <w:b/>
      <w:bCs/>
      <w:sz w:val="25"/>
      <w:szCs w:val="25"/>
      <w:u w:val="none"/>
    </w:rPr>
  </w:style>
  <w:style w:type="character" w:customStyle="1" w:styleId="Picturecaption2">
    <w:name w:val="Picture caption (2)_"/>
    <w:link w:val="Picturecaption21"/>
    <w:rsid w:val="005742D0"/>
    <w:rPr>
      <w:rFonts w:ascii="Times New Roman" w:hAnsi="Times New Roman" w:cs="Times New Roman"/>
      <w:b/>
      <w:bCs/>
      <w:sz w:val="25"/>
      <w:szCs w:val="25"/>
      <w:shd w:val="clear" w:color="auto" w:fill="FFFFFF"/>
    </w:rPr>
  </w:style>
  <w:style w:type="paragraph" w:customStyle="1" w:styleId="Picturecaption21">
    <w:name w:val="Picture caption (2)1"/>
    <w:basedOn w:val="Normal"/>
    <w:link w:val="Picturecaption2"/>
    <w:rsid w:val="005742D0"/>
    <w:pPr>
      <w:shd w:val="clear" w:color="auto" w:fill="FFFFFF"/>
      <w:spacing w:line="240" w:lineRule="atLeast"/>
    </w:pPr>
    <w:rPr>
      <w:rFonts w:ascii="Times New Roman" w:eastAsiaTheme="minorHAnsi" w:hAnsi="Times New Roman" w:cs="Times New Roman"/>
      <w:b/>
      <w:bCs/>
      <w:color w:val="auto"/>
      <w:sz w:val="25"/>
      <w:szCs w:val="25"/>
      <w:lang w:val="en-US" w:eastAsia="en-US"/>
    </w:rPr>
  </w:style>
  <w:style w:type="paragraph" w:customStyle="1" w:styleId="noidung">
    <w:name w:val="noidung"/>
    <w:basedOn w:val="Normal"/>
    <w:link w:val="noidungChar"/>
    <w:rsid w:val="00915806"/>
    <w:pPr>
      <w:widowControl/>
      <w:spacing w:before="120" w:after="120"/>
      <w:ind w:left="851"/>
      <w:jc w:val="both"/>
    </w:pPr>
    <w:rPr>
      <w:rFonts w:ascii="Times New Roman" w:eastAsia="Times New Roman" w:hAnsi="Times New Roman" w:cs="Times New Roman"/>
      <w:color w:val="auto"/>
      <w:sz w:val="26"/>
      <w:lang w:val="en-US" w:eastAsia="en-US"/>
    </w:rPr>
  </w:style>
  <w:style w:type="character" w:customStyle="1" w:styleId="noidungChar">
    <w:name w:val="noidung Char"/>
    <w:link w:val="noidung"/>
    <w:rsid w:val="00915806"/>
    <w:rPr>
      <w:rFonts w:ascii="Times New Roman" w:eastAsia="Times New Roman" w:hAnsi="Times New Roman" w:cs="Times New Roman"/>
      <w:sz w:val="26"/>
      <w:szCs w:val="24"/>
    </w:rPr>
  </w:style>
  <w:style w:type="character" w:styleId="FollowedHyperlink">
    <w:name w:val="FollowedHyperlink"/>
    <w:basedOn w:val="DefaultParagraphFont"/>
    <w:uiPriority w:val="99"/>
    <w:unhideWhenUsed/>
    <w:rsid w:val="00C91EB8"/>
    <w:rPr>
      <w:color w:val="954F72"/>
      <w:u w:val="single"/>
    </w:rPr>
  </w:style>
  <w:style w:type="paragraph" w:customStyle="1" w:styleId="msonormal0">
    <w:name w:val="msonormal"/>
    <w:basedOn w:val="Normal"/>
    <w:rsid w:val="00C91EB8"/>
    <w:pPr>
      <w:widowControl/>
      <w:spacing w:before="100" w:beforeAutospacing="1" w:after="100" w:afterAutospacing="1"/>
    </w:pPr>
    <w:rPr>
      <w:rFonts w:ascii="Times New Roman" w:eastAsia="Times New Roman" w:hAnsi="Times New Roman" w:cs="Times New Roman"/>
      <w:color w:val="auto"/>
      <w:lang w:val="en-US" w:eastAsia="en-US"/>
    </w:rPr>
  </w:style>
  <w:style w:type="paragraph" w:customStyle="1" w:styleId="xl65">
    <w:name w:val="xl65"/>
    <w:basedOn w:val="Normal"/>
    <w:rsid w:val="00C91EB8"/>
    <w:pPr>
      <w:widowControl/>
      <w:pBdr>
        <w:bottom w:val="single" w:sz="4" w:space="0" w:color="auto"/>
      </w:pBdr>
      <w:spacing w:before="100" w:beforeAutospacing="1" w:after="100" w:afterAutospacing="1"/>
    </w:pPr>
    <w:rPr>
      <w:rFonts w:ascii="Times New Roman" w:eastAsia="Times New Roman" w:hAnsi="Times New Roman" w:cs="Times New Roman"/>
      <w:b/>
      <w:bCs/>
      <w:color w:val="auto"/>
      <w:sz w:val="28"/>
      <w:szCs w:val="28"/>
      <w:lang w:val="en-US" w:eastAsia="en-US"/>
    </w:rPr>
  </w:style>
  <w:style w:type="paragraph" w:customStyle="1" w:styleId="xl66">
    <w:name w:val="xl66"/>
    <w:basedOn w:val="Normal"/>
    <w:rsid w:val="00C91EB8"/>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6"/>
      <w:szCs w:val="26"/>
      <w:lang w:val="en-US" w:eastAsia="en-US"/>
    </w:rPr>
  </w:style>
  <w:style w:type="paragraph" w:customStyle="1" w:styleId="xl67">
    <w:name w:val="xl67"/>
    <w:basedOn w:val="Normal"/>
    <w:rsid w:val="00C91EB8"/>
    <w:pPr>
      <w:widowControl/>
      <w:spacing w:before="100" w:beforeAutospacing="1" w:after="100" w:afterAutospacing="1"/>
    </w:pPr>
    <w:rPr>
      <w:rFonts w:ascii="Times New Roman" w:eastAsia="Times New Roman" w:hAnsi="Times New Roman" w:cs="Times New Roman"/>
      <w:color w:val="auto"/>
      <w:lang w:val="en-US" w:eastAsia="en-US"/>
    </w:rPr>
  </w:style>
  <w:style w:type="paragraph" w:customStyle="1" w:styleId="xl68">
    <w:name w:val="xl68"/>
    <w:basedOn w:val="Normal"/>
    <w:rsid w:val="00C91EB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6"/>
      <w:szCs w:val="26"/>
      <w:lang w:val="en-US" w:eastAsia="en-US"/>
    </w:rPr>
  </w:style>
  <w:style w:type="paragraph" w:customStyle="1" w:styleId="xl69">
    <w:name w:val="xl69"/>
    <w:basedOn w:val="Normal"/>
    <w:rsid w:val="00C91EB8"/>
    <w:pPr>
      <w:widowControl/>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en-US" w:eastAsia="en-US"/>
    </w:rPr>
  </w:style>
  <w:style w:type="paragraph" w:customStyle="1" w:styleId="xl70">
    <w:name w:val="xl70"/>
    <w:basedOn w:val="Normal"/>
    <w:rsid w:val="00C91EB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en-US" w:eastAsia="en-US"/>
    </w:rPr>
  </w:style>
  <w:style w:type="paragraph" w:customStyle="1" w:styleId="xl71">
    <w:name w:val="xl71"/>
    <w:basedOn w:val="Normal"/>
    <w:rsid w:val="00C91EB8"/>
    <w:pPr>
      <w:widowControl/>
      <w:spacing w:before="100" w:beforeAutospacing="1" w:after="100" w:afterAutospacing="1"/>
    </w:pPr>
    <w:rPr>
      <w:rFonts w:ascii="Times New Roman" w:eastAsia="Times New Roman" w:hAnsi="Times New Roman" w:cs="Times New Roman"/>
      <w:color w:val="auto"/>
      <w:lang w:val="en-US" w:eastAsia="en-US"/>
    </w:rPr>
  </w:style>
  <w:style w:type="paragraph" w:customStyle="1" w:styleId="xl72">
    <w:name w:val="xl72"/>
    <w:basedOn w:val="Normal"/>
    <w:rsid w:val="00C91EB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en-US" w:eastAsia="en-US"/>
    </w:rPr>
  </w:style>
  <w:style w:type="paragraph" w:customStyle="1" w:styleId="xl73">
    <w:name w:val="xl73"/>
    <w:basedOn w:val="Normal"/>
    <w:rsid w:val="00C91EB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en-US" w:eastAsia="en-US"/>
    </w:rPr>
  </w:style>
  <w:style w:type="paragraph" w:customStyle="1" w:styleId="xl74">
    <w:name w:val="xl74"/>
    <w:basedOn w:val="Normal"/>
    <w:rsid w:val="00C91E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en-US" w:eastAsia="en-US"/>
    </w:rPr>
  </w:style>
  <w:style w:type="paragraph" w:customStyle="1" w:styleId="xl75">
    <w:name w:val="xl75"/>
    <w:basedOn w:val="Normal"/>
    <w:rsid w:val="00C91EB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en-US" w:eastAsia="en-US"/>
    </w:rPr>
  </w:style>
  <w:style w:type="paragraph" w:customStyle="1" w:styleId="xl76">
    <w:name w:val="xl76"/>
    <w:basedOn w:val="Normal"/>
    <w:rsid w:val="00C91EB8"/>
    <w:pPr>
      <w:widowControl/>
      <w:pBdr>
        <w:bottom w:val="single" w:sz="4" w:space="0" w:color="auto"/>
      </w:pBdr>
      <w:spacing w:before="100" w:beforeAutospacing="1" w:after="100" w:afterAutospacing="1"/>
    </w:pPr>
    <w:rPr>
      <w:rFonts w:ascii="Times New Roman" w:eastAsia="Times New Roman" w:hAnsi="Times New Roman" w:cs="Times New Roman"/>
      <w:b/>
      <w:bCs/>
      <w:color w:val="auto"/>
      <w:sz w:val="26"/>
      <w:szCs w:val="26"/>
      <w:lang w:val="en-US" w:eastAsia="en-US"/>
    </w:rPr>
  </w:style>
  <w:style w:type="paragraph" w:styleId="Header">
    <w:name w:val="header"/>
    <w:aliases w:val="S-title,h Char Char,h Char,h,Верхний колонтитул Знак"/>
    <w:basedOn w:val="Normal"/>
    <w:link w:val="HeaderChar"/>
    <w:uiPriority w:val="99"/>
    <w:unhideWhenUsed/>
    <w:rsid w:val="00FE6025"/>
    <w:pPr>
      <w:tabs>
        <w:tab w:val="center" w:pos="4680"/>
        <w:tab w:val="right" w:pos="9360"/>
      </w:tabs>
    </w:pPr>
  </w:style>
  <w:style w:type="character" w:customStyle="1" w:styleId="HeaderChar">
    <w:name w:val="Header Char"/>
    <w:aliases w:val="S-title Char,h Char Char Char,h Char Char1,h Char1,Верхний колонтитул Знак Char"/>
    <w:basedOn w:val="DefaultParagraphFont"/>
    <w:link w:val="Header"/>
    <w:uiPriority w:val="99"/>
    <w:rsid w:val="00FE6025"/>
    <w:rPr>
      <w:rFonts w:ascii="Courier New" w:eastAsia="Courier New" w:hAnsi="Courier New" w:cs="Courier New"/>
      <w:color w:val="000000"/>
      <w:sz w:val="24"/>
      <w:szCs w:val="24"/>
      <w:lang w:val="vi-VN" w:eastAsia="vi-VN"/>
    </w:rPr>
  </w:style>
  <w:style w:type="paragraph" w:styleId="Footer">
    <w:name w:val="footer"/>
    <w:aliases w:val="Footer-Even"/>
    <w:basedOn w:val="Normal"/>
    <w:link w:val="FooterChar"/>
    <w:uiPriority w:val="99"/>
    <w:unhideWhenUsed/>
    <w:rsid w:val="00FE6025"/>
    <w:pPr>
      <w:tabs>
        <w:tab w:val="center" w:pos="4680"/>
        <w:tab w:val="right" w:pos="9360"/>
      </w:tabs>
    </w:pPr>
  </w:style>
  <w:style w:type="character" w:customStyle="1" w:styleId="FooterChar">
    <w:name w:val="Footer Char"/>
    <w:aliases w:val="Footer-Even Char"/>
    <w:basedOn w:val="DefaultParagraphFont"/>
    <w:link w:val="Footer"/>
    <w:uiPriority w:val="99"/>
    <w:rsid w:val="00FE6025"/>
    <w:rPr>
      <w:rFonts w:ascii="Courier New" w:eastAsia="Courier New" w:hAnsi="Courier New" w:cs="Courier New"/>
      <w:color w:val="000000"/>
      <w:sz w:val="24"/>
      <w:szCs w:val="24"/>
      <w:lang w:val="vi-VN" w:eastAsia="vi-VN"/>
    </w:rPr>
  </w:style>
  <w:style w:type="paragraph" w:styleId="NormalWeb">
    <w:name w:val="Normal (Web)"/>
    <w:basedOn w:val="Normal"/>
    <w:uiPriority w:val="99"/>
    <w:unhideWhenUsed/>
    <w:rsid w:val="001200E2"/>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Heading1Char">
    <w:name w:val="Heading 1 Char"/>
    <w:aliases w:val="Chapter Char"/>
    <w:basedOn w:val="DefaultParagraphFont"/>
    <w:link w:val="Heading1"/>
    <w:uiPriority w:val="99"/>
    <w:rsid w:val="00C12F06"/>
    <w:rPr>
      <w:rFonts w:ascii="Times New Roman" w:eastAsia="SimSun" w:hAnsi="Times New Roman" w:cs="Arial"/>
      <w:b/>
      <w:bCs/>
      <w:kern w:val="32"/>
      <w:sz w:val="32"/>
      <w:szCs w:val="32"/>
      <w:lang w:eastAsia="zh-CN"/>
    </w:rPr>
  </w:style>
  <w:style w:type="character" w:customStyle="1" w:styleId="Heading2Char">
    <w:name w:val="Heading 2 Char"/>
    <w:basedOn w:val="DefaultParagraphFont"/>
    <w:link w:val="Heading2"/>
    <w:rsid w:val="00C12F06"/>
    <w:rPr>
      <w:rFonts w:ascii="Times New Roman" w:eastAsia="SimSun" w:hAnsi="Times New Roman" w:cs="Arial"/>
      <w:b/>
      <w:bCs/>
      <w:iCs/>
      <w:sz w:val="24"/>
      <w:szCs w:val="28"/>
      <w:lang w:eastAsia="zh-CN"/>
    </w:rPr>
  </w:style>
  <w:style w:type="character" w:customStyle="1" w:styleId="Heading3Char">
    <w:name w:val="Heading 3 Char"/>
    <w:basedOn w:val="DefaultParagraphFont"/>
    <w:link w:val="Heading3"/>
    <w:rsid w:val="00C12F06"/>
    <w:rPr>
      <w:rFonts w:ascii="Times New Roman" w:eastAsia="SimSun" w:hAnsi="Times New Roman" w:cs="Arial"/>
      <w:b/>
      <w:bCs/>
      <w:i/>
      <w:sz w:val="24"/>
      <w:szCs w:val="26"/>
      <w:lang w:eastAsia="zh-CN"/>
    </w:rPr>
  </w:style>
  <w:style w:type="character" w:customStyle="1" w:styleId="Heading4Char">
    <w:name w:val="Heading 4 Char"/>
    <w:basedOn w:val="DefaultParagraphFont"/>
    <w:link w:val="Heading4"/>
    <w:rsid w:val="00C12F06"/>
    <w:rPr>
      <w:rFonts w:ascii="Times New Roman" w:eastAsia="SimSun" w:hAnsi="Times New Roman" w:cs="Times New Roman"/>
      <w:b/>
      <w:bCs/>
      <w:sz w:val="28"/>
      <w:szCs w:val="28"/>
      <w:lang w:eastAsia="zh-CN"/>
    </w:rPr>
  </w:style>
  <w:style w:type="character" w:customStyle="1" w:styleId="Heading5Char">
    <w:name w:val="Heading 5 Char"/>
    <w:basedOn w:val="DefaultParagraphFont"/>
    <w:link w:val="Heading5"/>
    <w:rsid w:val="00C12F06"/>
    <w:rPr>
      <w:rFonts w:ascii="Times New Roman" w:eastAsia="SimSun" w:hAnsi="Times New Roman" w:cs="Times New Roman"/>
      <w:b/>
      <w:bCs/>
      <w:i/>
      <w:iCs/>
      <w:sz w:val="26"/>
      <w:szCs w:val="26"/>
      <w:lang w:eastAsia="zh-CN"/>
    </w:rPr>
  </w:style>
  <w:style w:type="character" w:customStyle="1" w:styleId="Heading6Char">
    <w:name w:val="Heading 6 Char"/>
    <w:basedOn w:val="DefaultParagraphFont"/>
    <w:link w:val="Heading6"/>
    <w:rsid w:val="00C12F06"/>
    <w:rPr>
      <w:rFonts w:ascii="Times New Roman" w:eastAsia="SimSun" w:hAnsi="Times New Roman" w:cs="Times New Roman"/>
      <w:b/>
      <w:bCs/>
      <w:lang w:eastAsia="zh-CN"/>
    </w:rPr>
  </w:style>
  <w:style w:type="character" w:customStyle="1" w:styleId="Heading7Char">
    <w:name w:val="Heading 7 Char"/>
    <w:basedOn w:val="DefaultParagraphFont"/>
    <w:link w:val="Heading7"/>
    <w:rsid w:val="00C12F06"/>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rsid w:val="00C12F06"/>
    <w:rPr>
      <w:rFonts w:ascii="Times New Roman" w:eastAsia="SimSun" w:hAnsi="Times New Roman" w:cs="Times New Roman"/>
      <w:i/>
      <w:iCs/>
      <w:sz w:val="24"/>
      <w:szCs w:val="24"/>
      <w:lang w:eastAsia="zh-CN"/>
    </w:rPr>
  </w:style>
  <w:style w:type="character" w:customStyle="1" w:styleId="Heading9Char">
    <w:name w:val="Heading 9 Char"/>
    <w:basedOn w:val="DefaultParagraphFont"/>
    <w:link w:val="Heading9"/>
    <w:rsid w:val="00C12F06"/>
    <w:rPr>
      <w:rFonts w:ascii="Arial" w:eastAsia="SimSun" w:hAnsi="Arial" w:cs="Arial"/>
      <w:lang w:eastAsia="zh-CN"/>
    </w:rPr>
  </w:style>
  <w:style w:type="paragraph" w:styleId="BodyTextIndent">
    <w:name w:val="Body Text Indent"/>
    <w:aliases w:val="Body Text Indent Char Char,Gachdaudong Char Char Char Char Char Char Char Char Char Char,Gachdaudong Char Char Char Char Char Char Char Char Char Char Char Char Char Char Char Char"/>
    <w:basedOn w:val="Normal"/>
    <w:link w:val="BodyTextIndentChar"/>
    <w:rsid w:val="00C12F06"/>
    <w:pPr>
      <w:widowControl/>
      <w:ind w:left="1440" w:hanging="720"/>
      <w:jc w:val="both"/>
    </w:pPr>
    <w:rPr>
      <w:rFonts w:ascii="Times New Roman" w:eastAsia="Times New Roman" w:hAnsi="Times New Roman" w:cs="Times New Roman"/>
      <w:color w:val="auto"/>
      <w:spacing w:val="-3"/>
      <w:lang w:val="en-US" w:eastAsia="en-US"/>
    </w:rPr>
  </w:style>
  <w:style w:type="character" w:customStyle="1" w:styleId="BodyTextIndentChar">
    <w:name w:val="Body Text Indent Char"/>
    <w:aliases w:val="Body Text Indent Char Char Char1,Gachdaudong Char Char Char Char Char Char Char Char Char Char Char1,Gachdaudong Char Char Char Char Char Char Char Char Char Char Char Char Char Char Char Char Char1"/>
    <w:basedOn w:val="DefaultParagraphFont"/>
    <w:link w:val="BodyTextIndent"/>
    <w:rsid w:val="00C12F06"/>
    <w:rPr>
      <w:rFonts w:ascii="Times New Roman" w:eastAsia="Times New Roman" w:hAnsi="Times New Roman" w:cs="Times New Roman"/>
      <w:spacing w:val="-3"/>
      <w:sz w:val="24"/>
      <w:szCs w:val="24"/>
    </w:rPr>
  </w:style>
  <w:style w:type="character" w:styleId="PageNumber">
    <w:name w:val="page number"/>
    <w:basedOn w:val="DefaultParagraphFont"/>
    <w:rsid w:val="00C12F06"/>
  </w:style>
  <w:style w:type="character" w:customStyle="1" w:styleId="fontstyle01">
    <w:name w:val="fontstyle01"/>
    <w:rsid w:val="00C12F06"/>
    <w:rPr>
      <w:rFonts w:ascii="Times New Roman" w:hAnsi="Times New Roman" w:cs="Times New Roman" w:hint="default"/>
      <w:b w:val="0"/>
      <w:bCs w:val="0"/>
      <w:i w:val="0"/>
      <w:iCs w:val="0"/>
      <w:color w:val="000000"/>
      <w:sz w:val="24"/>
      <w:szCs w:val="24"/>
    </w:rPr>
  </w:style>
  <w:style w:type="character" w:customStyle="1" w:styleId="DocumentMapChar">
    <w:name w:val="Document Map Char"/>
    <w:link w:val="DocumentMap"/>
    <w:semiHidden/>
    <w:rsid w:val="00C12F0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C12F06"/>
    <w:pPr>
      <w:widowControl/>
      <w:shd w:val="clear" w:color="auto" w:fill="000080"/>
      <w:jc w:val="center"/>
    </w:pPr>
    <w:rPr>
      <w:rFonts w:ascii="Tahoma" w:eastAsia="Times New Roman" w:hAnsi="Tahoma" w:cs="Tahoma"/>
      <w:color w:val="auto"/>
      <w:sz w:val="20"/>
      <w:szCs w:val="20"/>
      <w:lang w:val="en-US" w:eastAsia="en-US"/>
    </w:rPr>
  </w:style>
  <w:style w:type="character" w:customStyle="1" w:styleId="DocumentMapChar1">
    <w:name w:val="Document Map Char1"/>
    <w:basedOn w:val="DefaultParagraphFont"/>
    <w:uiPriority w:val="99"/>
    <w:semiHidden/>
    <w:rsid w:val="00C12F06"/>
    <w:rPr>
      <w:rFonts w:ascii="Segoe UI" w:eastAsia="Courier New" w:hAnsi="Segoe UI" w:cs="Segoe UI"/>
      <w:color w:val="000000"/>
      <w:sz w:val="16"/>
      <w:szCs w:val="16"/>
      <w:lang w:val="vi-VN" w:eastAsia="vi-VN"/>
    </w:rPr>
  </w:style>
  <w:style w:type="paragraph" w:styleId="Title">
    <w:name w:val="Title"/>
    <w:basedOn w:val="Normal"/>
    <w:link w:val="TitleChar"/>
    <w:autoRedefine/>
    <w:qFormat/>
    <w:rsid w:val="00C12F06"/>
    <w:pPr>
      <w:widowControl/>
      <w:jc w:val="center"/>
      <w:outlineLvl w:val="0"/>
    </w:pPr>
    <w:rPr>
      <w:rFonts w:ascii="Times New Roman Bold" w:eastAsia="Times New Roman" w:hAnsi="Times New Roman Bold" w:cs="Arial"/>
      <w:bCs/>
      <w:color w:val="auto"/>
      <w:spacing w:val="-4"/>
      <w:kern w:val="28"/>
      <w:sz w:val="28"/>
      <w:szCs w:val="28"/>
      <w:lang w:val="da-DK" w:eastAsia="en-US"/>
    </w:rPr>
  </w:style>
  <w:style w:type="character" w:customStyle="1" w:styleId="TitleChar">
    <w:name w:val="Title Char"/>
    <w:basedOn w:val="DefaultParagraphFont"/>
    <w:link w:val="Title"/>
    <w:rsid w:val="00C12F06"/>
    <w:rPr>
      <w:rFonts w:ascii="Times New Roman Bold" w:eastAsia="Times New Roman" w:hAnsi="Times New Roman Bold" w:cs="Arial"/>
      <w:bCs/>
      <w:spacing w:val="-4"/>
      <w:kern w:val="28"/>
      <w:sz w:val="28"/>
      <w:szCs w:val="28"/>
      <w:lang w:val="da-DK"/>
    </w:rPr>
  </w:style>
  <w:style w:type="paragraph" w:customStyle="1" w:styleId="Tenbang">
    <w:name w:val="Ten bang"/>
    <w:basedOn w:val="BlockText"/>
    <w:autoRedefine/>
    <w:rsid w:val="00C12F06"/>
    <w:pPr>
      <w:spacing w:before="120" w:after="60"/>
      <w:ind w:left="0" w:right="0"/>
    </w:pPr>
    <w:rPr>
      <w:b/>
      <w:szCs w:val="27"/>
    </w:rPr>
  </w:style>
  <w:style w:type="paragraph" w:styleId="BlockText">
    <w:name w:val="Block Text"/>
    <w:basedOn w:val="Normal"/>
    <w:rsid w:val="00C12F06"/>
    <w:pPr>
      <w:widowControl/>
      <w:spacing w:after="120"/>
      <w:ind w:left="1440" w:right="1440"/>
      <w:jc w:val="center"/>
    </w:pPr>
    <w:rPr>
      <w:rFonts w:ascii="Times New Roman" w:eastAsia="Times New Roman" w:hAnsi="Times New Roman" w:cs="Times New Roman"/>
      <w:color w:val="auto"/>
      <w:sz w:val="28"/>
      <w:szCs w:val="28"/>
      <w:lang w:val="en-US" w:eastAsia="en-US"/>
    </w:rPr>
  </w:style>
  <w:style w:type="paragraph" w:customStyle="1" w:styleId="Tenbang0">
    <w:name w:val="Tenbang"/>
    <w:basedOn w:val="Normal"/>
    <w:autoRedefine/>
    <w:rsid w:val="00C12F06"/>
    <w:pPr>
      <w:tabs>
        <w:tab w:val="left" w:pos="0"/>
      </w:tabs>
      <w:adjustRightInd w:val="0"/>
      <w:spacing w:before="40" w:after="120" w:line="240" w:lineRule="atLeast"/>
      <w:jc w:val="center"/>
      <w:textAlignment w:val="baseline"/>
    </w:pPr>
    <w:rPr>
      <w:rFonts w:ascii="Verdana" w:eastAsia="Times New Roman" w:hAnsi="Verdana" w:cs="Verdana"/>
      <w:b/>
      <w:bCs/>
      <w:color w:val="auto"/>
      <w:sz w:val="22"/>
      <w:szCs w:val="22"/>
      <w:lang w:val="pt-BR" w:eastAsia="en-US"/>
    </w:rPr>
  </w:style>
  <w:style w:type="paragraph" w:styleId="TOC1">
    <w:name w:val="toc 1"/>
    <w:basedOn w:val="Normal"/>
    <w:next w:val="Normal"/>
    <w:autoRedefine/>
    <w:qFormat/>
    <w:rsid w:val="00C12F06"/>
    <w:pPr>
      <w:widowControl/>
      <w:jc w:val="center"/>
    </w:pPr>
    <w:rPr>
      <w:rFonts w:ascii="Times New Roman" w:eastAsia="Times New Roman" w:hAnsi="Times New Roman" w:cs="Times New Roman"/>
      <w:color w:val="auto"/>
      <w:sz w:val="28"/>
      <w:szCs w:val="28"/>
      <w:lang w:val="en-US" w:eastAsia="en-US"/>
    </w:rPr>
  </w:style>
  <w:style w:type="paragraph" w:customStyle="1" w:styleId="n111">
    <w:name w:val="n_1.1.1"/>
    <w:basedOn w:val="Normal"/>
    <w:autoRedefine/>
    <w:rsid w:val="00C12F06"/>
    <w:pPr>
      <w:widowControl/>
      <w:jc w:val="center"/>
    </w:pPr>
    <w:rPr>
      <w:rFonts w:ascii="Times New Roman" w:eastAsia="Times New Roman" w:hAnsi="Times New Roman" w:cs="Times New Roman"/>
      <w:b/>
      <w:color w:val="auto"/>
      <w:szCs w:val="28"/>
      <w:lang w:val="en-GB" w:eastAsia="en-US"/>
    </w:rPr>
  </w:style>
  <w:style w:type="paragraph" w:styleId="BodyText0">
    <w:name w:val="Body Text"/>
    <w:aliases w:val="Chu bang"/>
    <w:link w:val="BodyTextChar"/>
    <w:autoRedefine/>
    <w:rsid w:val="00C12F06"/>
    <w:pPr>
      <w:spacing w:before="40" w:after="40" w:line="240" w:lineRule="auto"/>
      <w:jc w:val="center"/>
    </w:pPr>
    <w:rPr>
      <w:rFonts w:ascii="Times New Roman" w:eastAsia="Times New Roman" w:hAnsi="Times New Roman" w:cs="Times New Roman"/>
      <w:b/>
      <w:sz w:val="24"/>
      <w:szCs w:val="24"/>
    </w:rPr>
  </w:style>
  <w:style w:type="character" w:customStyle="1" w:styleId="BodyTextChar">
    <w:name w:val="Body Text Char"/>
    <w:aliases w:val="Chu bang Char"/>
    <w:basedOn w:val="DefaultParagraphFont"/>
    <w:link w:val="BodyText0"/>
    <w:rsid w:val="00C12F06"/>
    <w:rPr>
      <w:rFonts w:ascii="Times New Roman" w:eastAsia="Times New Roman" w:hAnsi="Times New Roman" w:cs="Times New Roman"/>
      <w:b/>
      <w:sz w:val="24"/>
      <w:szCs w:val="24"/>
    </w:rPr>
  </w:style>
  <w:style w:type="character" w:customStyle="1" w:styleId="DieuChar">
    <w:name w:val="Dieu Char"/>
    <w:rsid w:val="00C12F06"/>
    <w:rPr>
      <w:b/>
      <w:bCs/>
      <w:sz w:val="26"/>
      <w:szCs w:val="26"/>
      <w:lang w:val="en-US" w:eastAsia="en-US"/>
    </w:rPr>
  </w:style>
  <w:style w:type="character" w:customStyle="1" w:styleId="normalchar">
    <w:name w:val="normal__char"/>
    <w:rsid w:val="00C12F06"/>
  </w:style>
  <w:style w:type="character" w:styleId="CommentReference">
    <w:name w:val="annotation reference"/>
    <w:rsid w:val="00C12F06"/>
    <w:rPr>
      <w:sz w:val="16"/>
      <w:szCs w:val="16"/>
    </w:rPr>
  </w:style>
  <w:style w:type="paragraph" w:styleId="CommentText">
    <w:name w:val="annotation text"/>
    <w:basedOn w:val="Normal"/>
    <w:link w:val="CommentTextChar"/>
    <w:rsid w:val="00C12F06"/>
    <w:pPr>
      <w:widowControl/>
      <w:jc w:val="center"/>
    </w:pPr>
    <w:rPr>
      <w:rFonts w:ascii="Times New Roman" w:eastAsia="Times New Roman" w:hAnsi="Times New Roman" w:cs="Times New Roman"/>
      <w:color w:val="auto"/>
      <w:sz w:val="20"/>
      <w:szCs w:val="20"/>
      <w:lang w:val="en-US" w:eastAsia="en-US"/>
    </w:rPr>
  </w:style>
  <w:style w:type="character" w:customStyle="1" w:styleId="CommentTextChar">
    <w:name w:val="Comment Text Char"/>
    <w:basedOn w:val="DefaultParagraphFont"/>
    <w:link w:val="CommentText"/>
    <w:rsid w:val="00C12F06"/>
    <w:rPr>
      <w:rFonts w:ascii="Times New Roman" w:eastAsia="Times New Roman" w:hAnsi="Times New Roman" w:cs="Times New Roman"/>
      <w:sz w:val="20"/>
      <w:szCs w:val="20"/>
    </w:rPr>
  </w:style>
  <w:style w:type="paragraph" w:customStyle="1" w:styleId="tabtext">
    <w:name w:val="tabtext"/>
    <w:basedOn w:val="Normal"/>
    <w:rsid w:val="00C12F06"/>
    <w:pPr>
      <w:widowControl/>
      <w:spacing w:line="400" w:lineRule="exact"/>
      <w:jc w:val="center"/>
    </w:pPr>
    <w:rPr>
      <w:rFonts w:ascii=".VnTime" w:eastAsia="Times New Roman" w:hAnsi=".VnTime" w:cs="Times New Roman"/>
      <w:color w:val="auto"/>
      <w:sz w:val="26"/>
      <w:szCs w:val="20"/>
      <w:lang w:val="en-US" w:eastAsia="en-US"/>
    </w:rPr>
  </w:style>
  <w:style w:type="paragraph" w:customStyle="1" w:styleId="Tablecenter">
    <w:name w:val="Table_center"/>
    <w:link w:val="TablecenterChar"/>
    <w:qFormat/>
    <w:rsid w:val="00C12F06"/>
    <w:pPr>
      <w:widowControl w:val="0"/>
      <w:adjustRightInd w:val="0"/>
      <w:spacing w:before="80" w:after="80" w:line="280" w:lineRule="atLeast"/>
      <w:ind w:left="113"/>
      <w:jc w:val="center"/>
      <w:textAlignment w:val="baseline"/>
    </w:pPr>
    <w:rPr>
      <w:rFonts w:ascii="Times New Roman" w:eastAsia="Times New Roman" w:hAnsi="Times New Roman" w:cs="Times New Roman"/>
      <w:bCs/>
      <w:sz w:val="26"/>
      <w:szCs w:val="26"/>
    </w:rPr>
  </w:style>
  <w:style w:type="character" w:customStyle="1" w:styleId="TablecenterChar">
    <w:name w:val="Table_center Char"/>
    <w:link w:val="Tablecenter"/>
    <w:rsid w:val="00C12F06"/>
    <w:rPr>
      <w:rFonts w:ascii="Times New Roman" w:eastAsia="Times New Roman" w:hAnsi="Times New Roman" w:cs="Times New Roman"/>
      <w:bCs/>
      <w:sz w:val="26"/>
      <w:szCs w:val="26"/>
    </w:rPr>
  </w:style>
  <w:style w:type="paragraph" w:customStyle="1" w:styleId="Tableleft">
    <w:name w:val="Table_left"/>
    <w:basedOn w:val="Tablecenter"/>
    <w:link w:val="TableleftChar"/>
    <w:qFormat/>
    <w:rsid w:val="00C12F06"/>
    <w:pPr>
      <w:jc w:val="left"/>
    </w:pPr>
  </w:style>
  <w:style w:type="character" w:customStyle="1" w:styleId="TableleftChar">
    <w:name w:val="Table_left Char"/>
    <w:link w:val="Tableleft"/>
    <w:rsid w:val="00C12F06"/>
    <w:rPr>
      <w:rFonts w:ascii="Times New Roman" w:eastAsia="Times New Roman" w:hAnsi="Times New Roman" w:cs="Times New Roman"/>
      <w:bCs/>
      <w:sz w:val="26"/>
      <w:szCs w:val="26"/>
    </w:rPr>
  </w:style>
  <w:style w:type="paragraph" w:customStyle="1" w:styleId="Tableleft13">
    <w:name w:val="Table_left_13"/>
    <w:basedOn w:val="Tableleft"/>
    <w:link w:val="Tableleft13Char"/>
    <w:autoRedefine/>
    <w:qFormat/>
    <w:rsid w:val="00C12F06"/>
    <w:pPr>
      <w:adjustRightInd/>
      <w:spacing w:before="40" w:after="40" w:line="280" w:lineRule="exact"/>
      <w:ind w:left="0" w:firstLine="53"/>
      <w:textAlignment w:val="auto"/>
    </w:pPr>
    <w:rPr>
      <w:bCs w:val="0"/>
      <w:noProof/>
      <w:szCs w:val="20"/>
      <w:lang w:val="nl-NL" w:eastAsia="vi-VN"/>
    </w:rPr>
  </w:style>
  <w:style w:type="character" w:customStyle="1" w:styleId="Tableleft13Char">
    <w:name w:val="Table_left_13 Char"/>
    <w:link w:val="Tableleft13"/>
    <w:rsid w:val="00C12F06"/>
    <w:rPr>
      <w:rFonts w:ascii="Times New Roman" w:eastAsia="Times New Roman" w:hAnsi="Times New Roman" w:cs="Times New Roman"/>
      <w:noProof/>
      <w:sz w:val="26"/>
      <w:szCs w:val="20"/>
      <w:lang w:val="nl-NL" w:eastAsia="vi-VN"/>
    </w:rPr>
  </w:style>
  <w:style w:type="table" w:customStyle="1" w:styleId="TableGrid1">
    <w:name w:val="Table Grid1"/>
    <w:basedOn w:val="TableNormal"/>
    <w:next w:val="TableGrid"/>
    <w:rsid w:val="00C12F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12F06"/>
    <w:pPr>
      <w:spacing w:before="120" w:after="60" w:line="300" w:lineRule="atLeast"/>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12F06"/>
    <w:rPr>
      <w:b/>
      <w:bCs/>
    </w:rPr>
  </w:style>
  <w:style w:type="paragraph" w:customStyle="1" w:styleId="Picturecaption20">
    <w:name w:val="Picture caption (2)"/>
    <w:basedOn w:val="Normal"/>
    <w:rsid w:val="006E187A"/>
    <w:pPr>
      <w:shd w:val="clear" w:color="auto" w:fill="FFFFFF"/>
      <w:spacing w:line="240" w:lineRule="atLeast"/>
    </w:pPr>
    <w:rPr>
      <w:rFonts w:ascii="Times New Roman" w:eastAsia="Tahoma" w:hAnsi="Times New Roman" w:cs="Times New Roman"/>
      <w:b/>
      <w:bCs/>
      <w:color w:val="auto"/>
      <w:sz w:val="28"/>
      <w:szCs w:val="28"/>
      <w:lang w:val="x-none" w:eastAsia="x-none"/>
    </w:rPr>
  </w:style>
  <w:style w:type="character" w:customStyle="1" w:styleId="Bodytext2">
    <w:name w:val="Body text (2)_"/>
    <w:link w:val="Bodytext21"/>
    <w:rsid w:val="0099552E"/>
    <w:rPr>
      <w:rFonts w:ascii="Times New Roman" w:hAnsi="Times New Roman" w:cs="Times New Roman"/>
      <w:i/>
      <w:iCs/>
      <w:sz w:val="25"/>
      <w:szCs w:val="25"/>
      <w:shd w:val="clear" w:color="auto" w:fill="FFFFFF"/>
    </w:rPr>
  </w:style>
  <w:style w:type="character" w:customStyle="1" w:styleId="Bodytext20">
    <w:name w:val="Body text (2)"/>
    <w:rsid w:val="0099552E"/>
    <w:rPr>
      <w:rFonts w:ascii="Times New Roman" w:hAnsi="Times New Roman" w:cs="Times New Roman"/>
      <w:i/>
      <w:iCs/>
      <w:sz w:val="25"/>
      <w:szCs w:val="25"/>
      <w:u w:val="none"/>
    </w:rPr>
  </w:style>
  <w:style w:type="character" w:customStyle="1" w:styleId="Bodytext31">
    <w:name w:val="Body text (3)_"/>
    <w:link w:val="Bodytext310"/>
    <w:rsid w:val="0099552E"/>
    <w:rPr>
      <w:rFonts w:ascii="Times New Roman" w:hAnsi="Times New Roman" w:cs="Times New Roman"/>
      <w:b/>
      <w:bCs/>
      <w:sz w:val="25"/>
      <w:szCs w:val="25"/>
      <w:shd w:val="clear" w:color="auto" w:fill="FFFFFF"/>
    </w:rPr>
  </w:style>
  <w:style w:type="character" w:customStyle="1" w:styleId="Heading40">
    <w:name w:val="Heading #4_"/>
    <w:link w:val="Heading41"/>
    <w:rsid w:val="0099552E"/>
    <w:rPr>
      <w:rFonts w:ascii="Times New Roman" w:hAnsi="Times New Roman" w:cs="Times New Roman"/>
      <w:sz w:val="25"/>
      <w:szCs w:val="25"/>
      <w:shd w:val="clear" w:color="auto" w:fill="FFFFFF"/>
    </w:rPr>
  </w:style>
  <w:style w:type="character" w:customStyle="1" w:styleId="Heading42">
    <w:name w:val="Heading #4"/>
    <w:rsid w:val="0099552E"/>
    <w:rPr>
      <w:rFonts w:ascii="Times New Roman" w:hAnsi="Times New Roman" w:cs="Times New Roman"/>
      <w:sz w:val="25"/>
      <w:szCs w:val="25"/>
      <w:u w:val="none"/>
    </w:rPr>
  </w:style>
  <w:style w:type="character" w:customStyle="1" w:styleId="Heading30">
    <w:name w:val="Heading #3_"/>
    <w:link w:val="Heading31"/>
    <w:rsid w:val="0099552E"/>
    <w:rPr>
      <w:rFonts w:ascii="Times New Roman" w:hAnsi="Times New Roman" w:cs="Times New Roman"/>
      <w:sz w:val="25"/>
      <w:szCs w:val="25"/>
      <w:shd w:val="clear" w:color="auto" w:fill="FFFFFF"/>
    </w:rPr>
  </w:style>
  <w:style w:type="character" w:customStyle="1" w:styleId="Heading32">
    <w:name w:val="Heading #3"/>
    <w:rsid w:val="0099552E"/>
    <w:rPr>
      <w:rFonts w:ascii="Times New Roman" w:hAnsi="Times New Roman" w:cs="Times New Roman"/>
      <w:sz w:val="25"/>
      <w:szCs w:val="25"/>
      <w:u w:val="none"/>
    </w:rPr>
  </w:style>
  <w:style w:type="character" w:customStyle="1" w:styleId="Heading50">
    <w:name w:val="Heading #5"/>
    <w:rsid w:val="0099552E"/>
    <w:rPr>
      <w:rFonts w:ascii="Times New Roman" w:hAnsi="Times New Roman" w:cs="Times New Roman"/>
      <w:b/>
      <w:bCs/>
      <w:sz w:val="25"/>
      <w:szCs w:val="25"/>
      <w:u w:val="none"/>
    </w:rPr>
  </w:style>
  <w:style w:type="paragraph" w:customStyle="1" w:styleId="Bodytext21">
    <w:name w:val="Body text (2)1"/>
    <w:basedOn w:val="Normal"/>
    <w:link w:val="Bodytext2"/>
    <w:rsid w:val="0099552E"/>
    <w:pPr>
      <w:shd w:val="clear" w:color="auto" w:fill="FFFFFF"/>
      <w:spacing w:after="600" w:line="240" w:lineRule="atLeast"/>
      <w:jc w:val="right"/>
    </w:pPr>
    <w:rPr>
      <w:rFonts w:ascii="Times New Roman" w:eastAsiaTheme="minorHAnsi" w:hAnsi="Times New Roman" w:cs="Times New Roman"/>
      <w:i/>
      <w:iCs/>
      <w:color w:val="auto"/>
      <w:sz w:val="25"/>
      <w:szCs w:val="25"/>
      <w:lang w:val="en-US" w:eastAsia="en-US"/>
    </w:rPr>
  </w:style>
  <w:style w:type="paragraph" w:customStyle="1" w:styleId="Bodytext310">
    <w:name w:val="Body text (3)1"/>
    <w:basedOn w:val="Normal"/>
    <w:link w:val="Bodytext31"/>
    <w:rsid w:val="0099552E"/>
    <w:pPr>
      <w:shd w:val="clear" w:color="auto" w:fill="FFFFFF"/>
      <w:spacing w:before="600" w:line="461" w:lineRule="exact"/>
    </w:pPr>
    <w:rPr>
      <w:rFonts w:ascii="Times New Roman" w:eastAsiaTheme="minorHAnsi" w:hAnsi="Times New Roman" w:cs="Times New Roman"/>
      <w:b/>
      <w:bCs/>
      <w:color w:val="auto"/>
      <w:sz w:val="25"/>
      <w:szCs w:val="25"/>
      <w:lang w:val="en-US" w:eastAsia="en-US"/>
    </w:rPr>
  </w:style>
  <w:style w:type="paragraph" w:customStyle="1" w:styleId="Heading41">
    <w:name w:val="Heading #41"/>
    <w:basedOn w:val="Normal"/>
    <w:link w:val="Heading40"/>
    <w:rsid w:val="0099552E"/>
    <w:pPr>
      <w:shd w:val="clear" w:color="auto" w:fill="FFFFFF"/>
      <w:spacing w:before="60" w:after="60" w:line="365" w:lineRule="exact"/>
      <w:ind w:firstLine="700"/>
      <w:jc w:val="both"/>
      <w:outlineLvl w:val="3"/>
    </w:pPr>
    <w:rPr>
      <w:rFonts w:ascii="Times New Roman" w:eastAsiaTheme="minorHAnsi" w:hAnsi="Times New Roman" w:cs="Times New Roman"/>
      <w:color w:val="auto"/>
      <w:sz w:val="25"/>
      <w:szCs w:val="25"/>
      <w:lang w:val="en-US" w:eastAsia="en-US"/>
    </w:rPr>
  </w:style>
  <w:style w:type="paragraph" w:customStyle="1" w:styleId="Heading31">
    <w:name w:val="Heading #31"/>
    <w:basedOn w:val="Normal"/>
    <w:link w:val="Heading30"/>
    <w:rsid w:val="0099552E"/>
    <w:pPr>
      <w:shd w:val="clear" w:color="auto" w:fill="FFFFFF"/>
      <w:spacing w:before="540" w:after="180" w:line="240" w:lineRule="atLeast"/>
      <w:ind w:firstLine="760"/>
      <w:jc w:val="both"/>
      <w:outlineLvl w:val="2"/>
    </w:pPr>
    <w:rPr>
      <w:rFonts w:ascii="Times New Roman" w:eastAsiaTheme="minorHAnsi" w:hAnsi="Times New Roman" w:cs="Times New Roman"/>
      <w:color w:val="auto"/>
      <w:sz w:val="25"/>
      <w:szCs w:val="25"/>
      <w:lang w:val="en-US" w:eastAsia="en-US"/>
    </w:rPr>
  </w:style>
  <w:style w:type="character" w:customStyle="1" w:styleId="Bodytext4">
    <w:name w:val="Body text (4)_"/>
    <w:rsid w:val="0099552E"/>
    <w:rPr>
      <w:rFonts w:ascii="Times New Roman" w:hAnsi="Times New Roman" w:cs="Times New Roman"/>
      <w:b/>
      <w:bCs/>
      <w:sz w:val="26"/>
      <w:szCs w:val="26"/>
      <w:shd w:val="clear" w:color="auto" w:fill="FFFFFF"/>
    </w:rPr>
  </w:style>
  <w:style w:type="character" w:customStyle="1" w:styleId="BodyTextIndentChar1">
    <w:name w:val="Body Text Indent Char1"/>
    <w:aliases w:val="Body Text Indent Char Char Char,Gachdaudong Char Char Char Char Char Char Char Char Char Char Char,Gachdaudong Char Char Char Char Char Char Char Char Char Char Char Char Char Char Char Char Char"/>
    <w:rsid w:val="0099552E"/>
    <w:rPr>
      <w:rFonts w:ascii="Times New Roman" w:eastAsia="PMingLiU" w:hAnsi="Times New Roman" w:cs="Times New Roman"/>
      <w:sz w:val="26"/>
      <w:szCs w:val="26"/>
    </w:rPr>
  </w:style>
  <w:style w:type="character" w:customStyle="1" w:styleId="BodyText22">
    <w:name w:val="Body Text2"/>
    <w:rsid w:val="0099552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paragraph" w:styleId="ListBullet2">
    <w:name w:val="List Bullet 2"/>
    <w:basedOn w:val="Normal"/>
    <w:link w:val="ListBullet2Char"/>
    <w:rsid w:val="0099552E"/>
    <w:pPr>
      <w:widowControl/>
      <w:numPr>
        <w:numId w:val="2"/>
      </w:numPr>
      <w:tabs>
        <w:tab w:val="left" w:pos="1644"/>
      </w:tabs>
      <w:spacing w:before="120" w:after="120" w:line="320" w:lineRule="exact"/>
      <w:jc w:val="both"/>
    </w:pPr>
    <w:rPr>
      <w:rFonts w:ascii="Times New Roman" w:eastAsia="Times New Roman" w:hAnsi="Times New Roman" w:cs="Times New Roman"/>
      <w:color w:val="auto"/>
      <w:sz w:val="26"/>
      <w:lang w:val="en-US" w:eastAsia="en-US"/>
    </w:rPr>
  </w:style>
  <w:style w:type="character" w:customStyle="1" w:styleId="ListBullet2Char">
    <w:name w:val="List Bullet 2 Char"/>
    <w:link w:val="ListBullet2"/>
    <w:rsid w:val="0099552E"/>
    <w:rPr>
      <w:rFonts w:ascii="Times New Roman" w:eastAsia="Times New Roman" w:hAnsi="Times New Roman" w:cs="Times New Roman"/>
      <w:sz w:val="26"/>
      <w:szCs w:val="24"/>
    </w:rPr>
  </w:style>
  <w:style w:type="paragraph" w:styleId="CommentSubject">
    <w:name w:val="annotation subject"/>
    <w:basedOn w:val="CommentText"/>
    <w:next w:val="CommentText"/>
    <w:link w:val="CommentSubjectChar"/>
    <w:uiPriority w:val="99"/>
    <w:semiHidden/>
    <w:unhideWhenUsed/>
    <w:rsid w:val="0099552E"/>
    <w:pPr>
      <w:widowControl w:val="0"/>
      <w:jc w:val="left"/>
    </w:pPr>
    <w:rPr>
      <w:rFonts w:ascii="Courier New" w:eastAsia="Courier New" w:hAnsi="Courier New" w:cs="Courier New"/>
      <w:b/>
      <w:bCs/>
      <w:color w:val="000000"/>
      <w:lang w:val="vi-VN" w:eastAsia="vi-VN"/>
    </w:rPr>
  </w:style>
  <w:style w:type="character" w:customStyle="1" w:styleId="CommentSubjectChar">
    <w:name w:val="Comment Subject Char"/>
    <w:basedOn w:val="CommentTextChar"/>
    <w:link w:val="CommentSubject"/>
    <w:uiPriority w:val="99"/>
    <w:semiHidden/>
    <w:rsid w:val="0099552E"/>
    <w:rPr>
      <w:rFonts w:ascii="Courier New" w:eastAsia="Courier New" w:hAnsi="Courier New" w:cs="Courier New"/>
      <w:b/>
      <w:bCs/>
      <w:color w:val="000000"/>
      <w:sz w:val="20"/>
      <w:szCs w:val="20"/>
      <w:lang w:val="vi-VN" w:eastAsia="vi-VN"/>
    </w:rPr>
  </w:style>
  <w:style w:type="paragraph" w:styleId="ListBullet">
    <w:name w:val="List Bullet"/>
    <w:basedOn w:val="Normal"/>
    <w:unhideWhenUsed/>
    <w:rsid w:val="0099552E"/>
    <w:pPr>
      <w:numPr>
        <w:numId w:val="3"/>
      </w:numPr>
      <w:contextualSpacing/>
    </w:pPr>
  </w:style>
  <w:style w:type="paragraph" w:customStyle="1" w:styleId="StyleBodyTextTimesNewRoman13ptFirstline127cmBef1">
    <w:name w:val="Style Body Text + Times New Roman 13 pt First line:  1.27 cm Bef...1"/>
    <w:basedOn w:val="BodyText0"/>
    <w:autoRedefine/>
    <w:rsid w:val="00E43B3A"/>
    <w:pPr>
      <w:numPr>
        <w:numId w:val="4"/>
      </w:numPr>
      <w:tabs>
        <w:tab w:val="clear" w:pos="814"/>
        <w:tab w:val="num" w:pos="360"/>
      </w:tabs>
      <w:spacing w:before="120" w:after="0"/>
      <w:ind w:left="0" w:firstLine="0"/>
      <w:jc w:val="both"/>
    </w:pPr>
    <w:rPr>
      <w:b w:val="0"/>
      <w:color w:val="000000"/>
      <w:sz w:val="26"/>
      <w:szCs w:val="20"/>
    </w:rPr>
  </w:style>
  <w:style w:type="paragraph" w:customStyle="1" w:styleId="Default">
    <w:name w:val="Default"/>
    <w:rsid w:val="007A0F8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itchuong">
    <w:name w:val="Titchuong"/>
    <w:basedOn w:val="Normal"/>
    <w:rsid w:val="001060C2"/>
    <w:pPr>
      <w:widowControl/>
      <w:spacing w:before="120" w:after="240"/>
      <w:jc w:val="center"/>
    </w:pPr>
    <w:rPr>
      <w:rFonts w:ascii=".VnTimeH" w:eastAsia="Times New Roman" w:hAnsi=".VnTimeH" w:cs="Times New Roman"/>
      <w:b/>
      <w:noProof/>
      <w:color w:val="auto"/>
      <w:spacing w:val="10"/>
      <w:kern w:val="28"/>
      <w:szCs w:val="20"/>
      <w:lang w:val="en-US" w:eastAsia="en-US"/>
    </w:rPr>
  </w:style>
  <w:style w:type="paragraph" w:customStyle="1" w:styleId="chuong">
    <w:name w:val="chuong"/>
    <w:basedOn w:val="Normal"/>
    <w:rsid w:val="001060C2"/>
    <w:pPr>
      <w:widowControl/>
      <w:jc w:val="center"/>
    </w:pPr>
    <w:rPr>
      <w:rFonts w:ascii="Times New Roman" w:eastAsia="Times New Roman" w:hAnsi="Times New Roman" w:cs="Times New Roman"/>
      <w:b/>
      <w:i/>
      <w:noProof/>
      <w:color w:val="auto"/>
      <w:kern w:val="28"/>
      <w:sz w:val="28"/>
      <w:szCs w:val="20"/>
      <w:lang w:val="en-US" w:eastAsia="en-US"/>
    </w:rPr>
  </w:style>
  <w:style w:type="paragraph" w:customStyle="1" w:styleId="lama">
    <w:name w:val="lama"/>
    <w:basedOn w:val="Normal"/>
    <w:rsid w:val="001060C2"/>
    <w:pPr>
      <w:widowControl/>
      <w:spacing w:before="80" w:after="80" w:line="288" w:lineRule="auto"/>
      <w:jc w:val="both"/>
    </w:pPr>
    <w:rPr>
      <w:rFonts w:ascii=".VnTimeH" w:eastAsia="Times New Roman" w:hAnsi=".VnTimeH" w:cs="Times New Roman"/>
      <w:b/>
      <w:noProof/>
      <w:color w:val="auto"/>
      <w:kern w:val="28"/>
      <w:sz w:val="22"/>
      <w:szCs w:val="20"/>
      <w:lang w:val="en-US" w:eastAsia="en-US"/>
    </w:rPr>
  </w:style>
  <w:style w:type="paragraph" w:styleId="BodyTextIndent2">
    <w:name w:val="Body Text Indent 2"/>
    <w:basedOn w:val="Normal"/>
    <w:link w:val="BodyTextIndent2Char"/>
    <w:rsid w:val="001060C2"/>
    <w:pPr>
      <w:widowControl/>
      <w:spacing w:before="60"/>
      <w:ind w:firstLine="567"/>
      <w:jc w:val="both"/>
    </w:pPr>
    <w:rPr>
      <w:rFonts w:ascii="Times New Roman" w:eastAsia="Times New Roman" w:hAnsi="Times New Roman" w:cs="Times New Roman"/>
      <w:noProof/>
      <w:color w:val="auto"/>
      <w:sz w:val="26"/>
      <w:szCs w:val="20"/>
      <w:lang w:val="en-US" w:eastAsia="en-US"/>
    </w:rPr>
  </w:style>
  <w:style w:type="character" w:customStyle="1" w:styleId="BodyTextIndent2Char">
    <w:name w:val="Body Text Indent 2 Char"/>
    <w:basedOn w:val="DefaultParagraphFont"/>
    <w:link w:val="BodyTextIndent2"/>
    <w:rsid w:val="001060C2"/>
    <w:rPr>
      <w:rFonts w:ascii="Times New Roman" w:eastAsia="Times New Roman" w:hAnsi="Times New Roman" w:cs="Times New Roman"/>
      <w:noProof/>
      <w:sz w:val="26"/>
      <w:szCs w:val="20"/>
    </w:rPr>
  </w:style>
  <w:style w:type="paragraph" w:styleId="BodyText23">
    <w:name w:val="Body Text 2"/>
    <w:basedOn w:val="Normal"/>
    <w:link w:val="BodyText2Char"/>
    <w:rsid w:val="001060C2"/>
    <w:pPr>
      <w:widowControl/>
      <w:spacing w:before="120"/>
      <w:jc w:val="both"/>
    </w:pPr>
    <w:rPr>
      <w:rFonts w:ascii="Times New Roman" w:eastAsia="Times New Roman" w:hAnsi="Times New Roman" w:cs="Times New Roman"/>
      <w:noProof/>
      <w:color w:val="auto"/>
      <w:sz w:val="26"/>
      <w:szCs w:val="20"/>
      <w:lang w:val="en-US" w:eastAsia="en-US"/>
    </w:rPr>
  </w:style>
  <w:style w:type="character" w:customStyle="1" w:styleId="BodyText2Char">
    <w:name w:val="Body Text 2 Char"/>
    <w:basedOn w:val="DefaultParagraphFont"/>
    <w:link w:val="BodyText23"/>
    <w:rsid w:val="001060C2"/>
    <w:rPr>
      <w:rFonts w:ascii="Times New Roman" w:eastAsia="Times New Roman" w:hAnsi="Times New Roman" w:cs="Times New Roman"/>
      <w:noProof/>
      <w:sz w:val="26"/>
      <w:szCs w:val="20"/>
    </w:rPr>
  </w:style>
  <w:style w:type="paragraph" w:styleId="PlainText">
    <w:name w:val="Plain Text"/>
    <w:basedOn w:val="Normal"/>
    <w:link w:val="PlainTextChar"/>
    <w:rsid w:val="001060C2"/>
    <w:pPr>
      <w:widowControl/>
    </w:pPr>
    <w:rPr>
      <w:rFonts w:eastAsia="Times New Roman" w:cs="Times New Roman"/>
      <w:noProof/>
      <w:color w:val="auto"/>
      <w:sz w:val="20"/>
      <w:szCs w:val="20"/>
      <w:lang w:val="en-US" w:eastAsia="en-US"/>
    </w:rPr>
  </w:style>
  <w:style w:type="character" w:customStyle="1" w:styleId="PlainTextChar">
    <w:name w:val="Plain Text Char"/>
    <w:basedOn w:val="DefaultParagraphFont"/>
    <w:link w:val="PlainText"/>
    <w:rsid w:val="001060C2"/>
    <w:rPr>
      <w:rFonts w:ascii="Courier New" w:eastAsia="Times New Roman" w:hAnsi="Courier New" w:cs="Times New Roman"/>
      <w:noProof/>
      <w:sz w:val="20"/>
      <w:szCs w:val="20"/>
    </w:rPr>
  </w:style>
  <w:style w:type="paragraph" w:styleId="Caption">
    <w:name w:val="caption"/>
    <w:basedOn w:val="Normal"/>
    <w:next w:val="Normal"/>
    <w:link w:val="CaptionChar"/>
    <w:uiPriority w:val="99"/>
    <w:qFormat/>
    <w:rsid w:val="001060C2"/>
    <w:pPr>
      <w:widowControl/>
      <w:spacing w:before="240" w:after="120" w:line="360" w:lineRule="exact"/>
      <w:jc w:val="both"/>
    </w:pPr>
    <w:rPr>
      <w:rFonts w:ascii="Times New Roman" w:eastAsia="Times New Roman" w:hAnsi="Times New Roman" w:cs="Times New Roman"/>
      <w:i/>
      <w:noProof/>
      <w:color w:val="auto"/>
      <w:sz w:val="26"/>
      <w:szCs w:val="20"/>
      <w:lang w:val="en-US" w:eastAsia="en-US"/>
    </w:rPr>
  </w:style>
  <w:style w:type="paragraph" w:styleId="BodyText32">
    <w:name w:val="Body Text 3"/>
    <w:basedOn w:val="Normal"/>
    <w:link w:val="BodyText3Char"/>
    <w:rsid w:val="001060C2"/>
    <w:pPr>
      <w:widowControl/>
      <w:spacing w:before="240" w:after="160" w:line="312" w:lineRule="auto"/>
    </w:pPr>
    <w:rPr>
      <w:rFonts w:ascii="Times New Roman" w:eastAsia="Times New Roman" w:hAnsi="Times New Roman" w:cs="Times New Roman"/>
      <w:i/>
      <w:noProof/>
      <w:color w:val="auto"/>
      <w:kern w:val="28"/>
      <w:sz w:val="26"/>
      <w:szCs w:val="20"/>
      <w:lang w:val="en-US" w:eastAsia="en-US"/>
    </w:rPr>
  </w:style>
  <w:style w:type="character" w:customStyle="1" w:styleId="BodyText3Char">
    <w:name w:val="Body Text 3 Char"/>
    <w:basedOn w:val="DefaultParagraphFont"/>
    <w:link w:val="BodyText32"/>
    <w:rsid w:val="001060C2"/>
    <w:rPr>
      <w:rFonts w:ascii="Times New Roman" w:eastAsia="Times New Roman" w:hAnsi="Times New Roman" w:cs="Times New Roman"/>
      <w:i/>
      <w:noProof/>
      <w:kern w:val="28"/>
      <w:sz w:val="26"/>
      <w:szCs w:val="20"/>
    </w:rPr>
  </w:style>
  <w:style w:type="paragraph" w:customStyle="1" w:styleId="DoanParagraph">
    <w:name w:val="Doan (Paragraph)"/>
    <w:basedOn w:val="Normal"/>
    <w:rsid w:val="001060C2"/>
    <w:pPr>
      <w:widowControl/>
      <w:overflowPunct w:val="0"/>
      <w:autoSpaceDE w:val="0"/>
      <w:autoSpaceDN w:val="0"/>
      <w:adjustRightInd w:val="0"/>
      <w:spacing w:before="120" w:after="120" w:line="320" w:lineRule="exact"/>
      <w:jc w:val="both"/>
      <w:textAlignment w:val="baseline"/>
    </w:pPr>
    <w:rPr>
      <w:rFonts w:ascii="Times New Roman" w:eastAsia="Times New Roman" w:hAnsi="Times New Roman" w:cs="Times New Roman"/>
      <w:color w:val="auto"/>
      <w:sz w:val="26"/>
      <w:szCs w:val="20"/>
      <w:lang w:val="en-GB" w:eastAsia="en-US"/>
    </w:rPr>
  </w:style>
  <w:style w:type="paragraph" w:styleId="BodyTextIndent3">
    <w:name w:val="Body Text Indent 3"/>
    <w:basedOn w:val="Normal"/>
    <w:link w:val="BodyTextIndent3Char"/>
    <w:rsid w:val="001060C2"/>
    <w:pPr>
      <w:widowControl/>
      <w:spacing w:before="60" w:after="60" w:line="320" w:lineRule="exact"/>
      <w:ind w:firstLine="720"/>
      <w:jc w:val="both"/>
    </w:pPr>
    <w:rPr>
      <w:rFonts w:ascii="Times New Roman" w:eastAsia="Times New Roman" w:hAnsi="Times New Roman" w:cs="Times New Roman"/>
      <w:noProof/>
      <w:spacing w:val="-4"/>
      <w:kern w:val="28"/>
      <w:sz w:val="26"/>
      <w:szCs w:val="20"/>
      <w:lang w:val="en-US" w:eastAsia="en-US"/>
    </w:rPr>
  </w:style>
  <w:style w:type="character" w:customStyle="1" w:styleId="BodyTextIndent3Char">
    <w:name w:val="Body Text Indent 3 Char"/>
    <w:basedOn w:val="DefaultParagraphFont"/>
    <w:link w:val="BodyTextIndent3"/>
    <w:rsid w:val="001060C2"/>
    <w:rPr>
      <w:rFonts w:ascii="Times New Roman" w:eastAsia="Times New Roman" w:hAnsi="Times New Roman" w:cs="Times New Roman"/>
      <w:noProof/>
      <w:color w:val="000000"/>
      <w:spacing w:val="-4"/>
      <w:kern w:val="28"/>
      <w:sz w:val="26"/>
      <w:szCs w:val="20"/>
    </w:rPr>
  </w:style>
  <w:style w:type="paragraph" w:customStyle="1" w:styleId="Doanvanban">
    <w:name w:val="Doan van ban"/>
    <w:basedOn w:val="TOC2"/>
    <w:rsid w:val="001060C2"/>
    <w:pPr>
      <w:overflowPunct w:val="0"/>
      <w:autoSpaceDE w:val="0"/>
      <w:autoSpaceDN w:val="0"/>
      <w:adjustRightInd w:val="0"/>
      <w:spacing w:before="60" w:after="60" w:line="320" w:lineRule="exact"/>
      <w:ind w:left="0"/>
      <w:jc w:val="both"/>
      <w:textAlignment w:val="baseline"/>
    </w:pPr>
    <w:rPr>
      <w:noProof w:val="0"/>
      <w:kern w:val="0"/>
      <w:lang w:val="en-GB"/>
    </w:rPr>
  </w:style>
  <w:style w:type="paragraph" w:styleId="TOC2">
    <w:name w:val="toc 2"/>
    <w:basedOn w:val="Normal"/>
    <w:next w:val="Normal"/>
    <w:autoRedefine/>
    <w:semiHidden/>
    <w:rsid w:val="001060C2"/>
    <w:pPr>
      <w:widowControl/>
      <w:ind w:left="260"/>
    </w:pPr>
    <w:rPr>
      <w:rFonts w:ascii="Times New Roman" w:eastAsia="Times New Roman" w:hAnsi="Times New Roman" w:cs="Times New Roman"/>
      <w:noProof/>
      <w:color w:val="auto"/>
      <w:kern w:val="28"/>
      <w:sz w:val="26"/>
      <w:szCs w:val="20"/>
      <w:lang w:val="en-US" w:eastAsia="en-US"/>
    </w:rPr>
  </w:style>
  <w:style w:type="paragraph" w:customStyle="1" w:styleId="TITLECHUONG">
    <w:name w:val="TITLE CHUONG"/>
    <w:basedOn w:val="Normal"/>
    <w:rsid w:val="001060C2"/>
    <w:pPr>
      <w:widowControl/>
      <w:numPr>
        <w:numId w:val="5"/>
      </w:numPr>
      <w:overflowPunct w:val="0"/>
      <w:autoSpaceDE w:val="0"/>
      <w:autoSpaceDN w:val="0"/>
      <w:adjustRightInd w:val="0"/>
      <w:spacing w:before="120" w:after="120" w:line="320" w:lineRule="exact"/>
      <w:jc w:val="center"/>
      <w:textAlignment w:val="baseline"/>
    </w:pPr>
    <w:rPr>
      <w:rFonts w:ascii=".VnTimeH" w:eastAsia="Times New Roman" w:hAnsi=".VnTimeH" w:cs="Times New Roman"/>
      <w:b/>
      <w:color w:val="0000FF"/>
      <w:sz w:val="28"/>
      <w:szCs w:val="20"/>
      <w:lang w:val="en-GB" w:eastAsia="en-US"/>
    </w:rPr>
  </w:style>
  <w:style w:type="paragraph" w:customStyle="1" w:styleId="xl26">
    <w:name w:val="xl26"/>
    <w:basedOn w:val="Normal"/>
    <w:rsid w:val="001060C2"/>
    <w:pPr>
      <w:widowControl/>
      <w:spacing w:before="100" w:after="100"/>
      <w:jc w:val="center"/>
    </w:pPr>
    <w:rPr>
      <w:rFonts w:ascii="Times New Roman" w:eastAsia="Times New Roman" w:hAnsi="Times New Roman" w:cs="Times New Roman"/>
      <w:noProof/>
      <w:color w:val="auto"/>
      <w:szCs w:val="20"/>
      <w:lang w:val="en-US" w:eastAsia="en-US"/>
    </w:rPr>
  </w:style>
  <w:style w:type="paragraph" w:customStyle="1" w:styleId="xl46">
    <w:name w:val="xl46"/>
    <w:basedOn w:val="Normal"/>
    <w:rsid w:val="001060C2"/>
    <w:pPr>
      <w:widowControl/>
      <w:spacing w:before="100" w:after="100"/>
      <w:jc w:val="center"/>
    </w:pPr>
    <w:rPr>
      <w:rFonts w:ascii="Times New Roman" w:eastAsia="Times New Roman" w:hAnsi="Times New Roman" w:cs="Times New Roman"/>
      <w:noProof/>
      <w:color w:val="auto"/>
      <w:szCs w:val="20"/>
      <w:lang w:val="en-US" w:eastAsia="en-US"/>
    </w:rPr>
  </w:style>
  <w:style w:type="paragraph" w:customStyle="1" w:styleId="muclon">
    <w:name w:val="muclon"/>
    <w:basedOn w:val="Normal"/>
    <w:rsid w:val="001060C2"/>
    <w:pPr>
      <w:widowControl/>
      <w:spacing w:before="240" w:line="320" w:lineRule="exact"/>
      <w:ind w:left="720" w:hanging="720"/>
      <w:jc w:val="both"/>
    </w:pPr>
    <w:rPr>
      <w:rFonts w:ascii=".VnTimeH" w:eastAsia="Times New Roman" w:hAnsi=".VnTimeH" w:cs="Times New Roman"/>
      <w:b/>
      <w:noProof/>
      <w:color w:val="800000"/>
      <w:spacing w:val="10"/>
      <w:szCs w:val="20"/>
      <w:lang w:val="en-US" w:eastAsia="en-US"/>
    </w:rPr>
  </w:style>
  <w:style w:type="paragraph" w:customStyle="1" w:styleId="mucnho">
    <w:name w:val="mucnho"/>
    <w:basedOn w:val="Normal"/>
    <w:rsid w:val="001060C2"/>
    <w:pPr>
      <w:widowControl/>
      <w:spacing w:before="240" w:line="320" w:lineRule="exact"/>
      <w:ind w:left="720" w:hanging="720"/>
      <w:jc w:val="both"/>
    </w:pPr>
    <w:rPr>
      <w:rFonts w:ascii="Times New Roman" w:eastAsia="Times New Roman" w:hAnsi="Times New Roman" w:cs="Times New Roman"/>
      <w:b/>
      <w:noProof/>
      <w:color w:val="0000FF"/>
      <w:spacing w:val="10"/>
      <w:sz w:val="26"/>
      <w:szCs w:val="20"/>
      <w:lang w:val="en-US" w:eastAsia="en-US"/>
    </w:rPr>
  </w:style>
  <w:style w:type="paragraph" w:customStyle="1" w:styleId="bang">
    <w:name w:val="bang"/>
    <w:basedOn w:val="Normal"/>
    <w:rsid w:val="001060C2"/>
    <w:pPr>
      <w:widowControl/>
      <w:spacing w:before="80" w:after="40"/>
      <w:jc w:val="both"/>
    </w:pPr>
    <w:rPr>
      <w:rFonts w:ascii="Times New Roman" w:eastAsia="Times New Roman" w:hAnsi="Times New Roman" w:cs="Times New Roman"/>
      <w:noProof/>
      <w:color w:val="0000FF"/>
      <w:spacing w:val="10"/>
      <w:szCs w:val="20"/>
      <w:lang w:val="en-US" w:eastAsia="en-US"/>
    </w:rPr>
  </w:style>
  <w:style w:type="paragraph" w:customStyle="1" w:styleId="c1">
    <w:name w:val="c.1"/>
    <w:basedOn w:val="Normal"/>
    <w:rsid w:val="001060C2"/>
    <w:pPr>
      <w:widowControl/>
      <w:spacing w:before="240" w:after="120" w:line="269" w:lineRule="auto"/>
      <w:ind w:left="720" w:hanging="720"/>
      <w:jc w:val="both"/>
    </w:pPr>
    <w:rPr>
      <w:rFonts w:ascii=".VnTimeH" w:eastAsia="Times New Roman" w:hAnsi=".VnTimeH" w:cs="Times New Roman"/>
      <w:b/>
      <w:noProof/>
      <w:color w:val="auto"/>
      <w:lang w:val="en-US" w:eastAsia="en-US"/>
    </w:rPr>
  </w:style>
  <w:style w:type="paragraph" w:customStyle="1" w:styleId="TenBang1">
    <w:name w:val="Ten Bang"/>
    <w:basedOn w:val="Normal"/>
    <w:rsid w:val="001060C2"/>
    <w:pPr>
      <w:widowControl/>
      <w:spacing w:before="120" w:after="60" w:line="300" w:lineRule="atLeast"/>
      <w:jc w:val="center"/>
    </w:pPr>
    <w:rPr>
      <w:rFonts w:ascii="Verdana" w:eastAsia="Times New Roman" w:hAnsi="Verdana" w:cs="Verdana"/>
      <w:b/>
      <w:bCs/>
      <w:color w:val="auto"/>
      <w:sz w:val="22"/>
      <w:szCs w:val="22"/>
      <w:lang w:val="en-US" w:eastAsia="en-US"/>
    </w:rPr>
  </w:style>
  <w:style w:type="paragraph" w:customStyle="1" w:styleId="bang1c">
    <w:name w:val="bang1c"/>
    <w:basedOn w:val="Normal"/>
    <w:autoRedefine/>
    <w:rsid w:val="001060C2"/>
    <w:pPr>
      <w:numPr>
        <w:ilvl w:val="1"/>
      </w:numPr>
      <w:tabs>
        <w:tab w:val="left" w:pos="-91"/>
        <w:tab w:val="left" w:pos="-20"/>
      </w:tabs>
      <w:adjustRightInd w:val="0"/>
      <w:spacing w:before="10" w:after="10" w:line="240" w:lineRule="atLeast"/>
      <w:ind w:right="-102" w:hanging="20"/>
      <w:jc w:val="center"/>
      <w:textAlignment w:val="baseline"/>
    </w:pPr>
    <w:rPr>
      <w:rFonts w:ascii="Arial" w:eastAsia="Times New Roman" w:hAnsi="Arial" w:cs="Arial"/>
      <w:color w:val="auto"/>
      <w:sz w:val="22"/>
      <w:szCs w:val="22"/>
      <w:lang w:val="en-US" w:eastAsia="en-US"/>
    </w:rPr>
  </w:style>
  <w:style w:type="paragraph" w:customStyle="1" w:styleId="CharCharCharCharCharCharCharCharChar">
    <w:name w:val="Char Char Char Char Char Char Char Char Char"/>
    <w:basedOn w:val="Normal"/>
    <w:semiHidden/>
    <w:rsid w:val="001060C2"/>
    <w:pPr>
      <w:widowControl/>
      <w:spacing w:after="160" w:line="240" w:lineRule="exact"/>
    </w:pPr>
    <w:rPr>
      <w:rFonts w:ascii="Arial" w:eastAsia="Times New Roman" w:hAnsi="Arial" w:cs="Times New Roman"/>
      <w:color w:val="auto"/>
      <w:sz w:val="22"/>
      <w:szCs w:val="22"/>
      <w:lang w:val="en-US" w:eastAsia="en-US"/>
    </w:rPr>
  </w:style>
  <w:style w:type="character" w:styleId="LineNumber">
    <w:name w:val="line number"/>
    <w:basedOn w:val="DefaultParagraphFont"/>
    <w:rsid w:val="001060C2"/>
  </w:style>
  <w:style w:type="paragraph" w:styleId="ListContinue">
    <w:name w:val="List Continue"/>
    <w:basedOn w:val="Normal"/>
    <w:link w:val="ListContinueChar"/>
    <w:rsid w:val="001060C2"/>
    <w:pPr>
      <w:widowControl/>
      <w:numPr>
        <w:numId w:val="6"/>
      </w:numPr>
      <w:tabs>
        <w:tab w:val="left" w:pos="0"/>
      </w:tabs>
      <w:spacing w:before="60" w:after="60"/>
      <w:ind w:left="720"/>
      <w:jc w:val="both"/>
    </w:pPr>
    <w:rPr>
      <w:rFonts w:ascii="Times New Roman" w:eastAsia="Times New Roman" w:hAnsi="Times New Roman" w:cs="Times New Roman"/>
      <w:color w:val="auto"/>
      <w:sz w:val="26"/>
      <w:szCs w:val="26"/>
      <w:lang w:val="x-none" w:eastAsia="x-none"/>
    </w:rPr>
  </w:style>
  <w:style w:type="character" w:customStyle="1" w:styleId="ListContinueChar">
    <w:name w:val="List Continue Char"/>
    <w:link w:val="ListContinue"/>
    <w:rsid w:val="001060C2"/>
    <w:rPr>
      <w:rFonts w:ascii="Times New Roman" w:eastAsia="Times New Roman" w:hAnsi="Times New Roman" w:cs="Times New Roman"/>
      <w:sz w:val="26"/>
      <w:szCs w:val="26"/>
      <w:lang w:val="x-none" w:eastAsia="x-none"/>
    </w:rPr>
  </w:style>
  <w:style w:type="paragraph" w:customStyle="1" w:styleId="Style1">
    <w:name w:val="Style1"/>
    <w:basedOn w:val="Normal"/>
    <w:qFormat/>
    <w:rsid w:val="001060C2"/>
    <w:pPr>
      <w:widowControl/>
      <w:numPr>
        <w:numId w:val="7"/>
      </w:numPr>
      <w:spacing w:before="120" w:after="120"/>
      <w:jc w:val="both"/>
    </w:pPr>
    <w:rPr>
      <w:rFonts w:ascii="Times New Roman" w:eastAsia="Times New Roman" w:hAnsi="Times New Roman" w:cs="Times New Roman"/>
      <w:sz w:val="26"/>
      <w:szCs w:val="20"/>
      <w:lang w:val="en-US" w:eastAsia="en-US"/>
    </w:rPr>
  </w:style>
  <w:style w:type="paragraph" w:customStyle="1" w:styleId="Table">
    <w:name w:val="Table"/>
    <w:basedOn w:val="Normal"/>
    <w:rsid w:val="001060C2"/>
    <w:pPr>
      <w:widowControl/>
      <w:numPr>
        <w:numId w:val="8"/>
      </w:numPr>
      <w:tabs>
        <w:tab w:val="left" w:pos="0"/>
      </w:tabs>
      <w:spacing w:before="60" w:after="60"/>
      <w:jc w:val="center"/>
    </w:pPr>
    <w:rPr>
      <w:rFonts w:ascii="Times New Roman" w:eastAsia="Times New Roman" w:hAnsi="Times New Roman" w:cs="Times New Roman"/>
      <w:i/>
      <w:sz w:val="26"/>
      <w:szCs w:val="26"/>
      <w:lang w:val="sv-SE" w:eastAsia="en-US"/>
    </w:rPr>
  </w:style>
  <w:style w:type="character" w:customStyle="1" w:styleId="NoSpacingChar">
    <w:name w:val="No Spacing Char"/>
    <w:aliases w:val="Heading1 Char"/>
    <w:link w:val="NoSpacing"/>
    <w:uiPriority w:val="1"/>
    <w:rsid w:val="001060C2"/>
    <w:rPr>
      <w:rFonts w:ascii="Courier New" w:eastAsia="Courier New" w:hAnsi="Courier New" w:cs="Courier New"/>
      <w:color w:val="000000"/>
      <w:sz w:val="24"/>
      <w:szCs w:val="24"/>
      <w:lang w:val="vi-VN" w:eastAsia="vi-VN"/>
    </w:rPr>
  </w:style>
  <w:style w:type="paragraph" w:customStyle="1" w:styleId="Picture">
    <w:name w:val="Picture"/>
    <w:basedOn w:val="Table"/>
    <w:rsid w:val="001060C2"/>
    <w:pPr>
      <w:numPr>
        <w:numId w:val="9"/>
      </w:numPr>
    </w:pPr>
    <w:rPr>
      <w:bCs/>
      <w:iCs/>
    </w:rPr>
  </w:style>
  <w:style w:type="paragraph" w:customStyle="1" w:styleId="Normal1">
    <w:name w:val="Normal1"/>
    <w:rsid w:val="001060C2"/>
    <w:pPr>
      <w:widowControl w:val="0"/>
      <w:spacing w:after="0" w:line="240" w:lineRule="auto"/>
    </w:pPr>
    <w:rPr>
      <w:rFonts w:ascii="Arimo" w:eastAsia="Times New Roman" w:hAnsi="Arimo" w:cs="Arimo"/>
      <w:sz w:val="24"/>
      <w:szCs w:val="24"/>
      <w:lang w:val="vi-VN"/>
    </w:rPr>
  </w:style>
  <w:style w:type="character" w:customStyle="1" w:styleId="fontstyle21">
    <w:name w:val="fontstyle21"/>
    <w:rsid w:val="00AE0A2F"/>
    <w:rPr>
      <w:rFonts w:ascii="TimesNewRomanPSMT" w:hAnsi="TimesNewRomanPSMT" w:hint="default"/>
      <w:b w:val="0"/>
      <w:bCs w:val="0"/>
      <w:i w:val="0"/>
      <w:iCs w:val="0"/>
      <w:color w:val="1B1B1E"/>
      <w:sz w:val="26"/>
      <w:szCs w:val="26"/>
    </w:rPr>
  </w:style>
  <w:style w:type="character" w:customStyle="1" w:styleId="ListParagraphChar">
    <w:name w:val="List Paragraph Char"/>
    <w:link w:val="ListParagraph"/>
    <w:uiPriority w:val="99"/>
    <w:locked/>
    <w:rsid w:val="009228B2"/>
    <w:rPr>
      <w:rFonts w:ascii="Courier New" w:eastAsia="Courier New" w:hAnsi="Courier New" w:cs="Courier New"/>
      <w:color w:val="000000"/>
      <w:sz w:val="24"/>
      <w:szCs w:val="24"/>
      <w:lang w:val="vi-VN" w:eastAsia="vi-VN"/>
    </w:rPr>
  </w:style>
  <w:style w:type="paragraph" w:customStyle="1" w:styleId="Muclon41">
    <w:name w:val="Muc lon 4.1"/>
    <w:basedOn w:val="Normal"/>
    <w:uiPriority w:val="99"/>
    <w:rsid w:val="009228B2"/>
    <w:pPr>
      <w:widowControl/>
      <w:numPr>
        <w:ilvl w:val="1"/>
        <w:numId w:val="25"/>
      </w:numPr>
      <w:spacing w:before="120" w:line="320" w:lineRule="exact"/>
      <w:ind w:firstLine="4321"/>
      <w:jc w:val="both"/>
    </w:pPr>
    <w:rPr>
      <w:rFonts w:ascii=".VnTimeH" w:eastAsia="Times New Roman" w:hAnsi=".VnTimeH" w:cs=".VnTimeH"/>
      <w:b/>
      <w:bCs/>
      <w:color w:val="800000"/>
      <w:sz w:val="26"/>
      <w:szCs w:val="26"/>
      <w:lang w:val="en-US" w:eastAsia="en-US"/>
    </w:rPr>
  </w:style>
  <w:style w:type="paragraph" w:customStyle="1" w:styleId="Mucnho411">
    <w:name w:val="Muc nho 4.1.1"/>
    <w:basedOn w:val="Muclon41"/>
    <w:uiPriority w:val="99"/>
    <w:rsid w:val="009228B2"/>
    <w:pPr>
      <w:numPr>
        <w:ilvl w:val="2"/>
      </w:numPr>
    </w:pPr>
    <w:rPr>
      <w:rFonts w:ascii=".VnTime" w:hAnsi=".VnTime" w:cs=".VnTime"/>
      <w:color w:val="008000"/>
    </w:rPr>
  </w:style>
  <w:style w:type="paragraph" w:customStyle="1" w:styleId="Muc1">
    <w:name w:val="Muc 1"/>
    <w:basedOn w:val="Mucnho411"/>
    <w:uiPriority w:val="99"/>
    <w:rsid w:val="009228B2"/>
    <w:pPr>
      <w:numPr>
        <w:ilvl w:val="3"/>
      </w:numPr>
    </w:pPr>
    <w:rPr>
      <w:i/>
      <w:iCs/>
      <w:color w:val="003366"/>
      <w:sz w:val="24"/>
      <w:szCs w:val="24"/>
    </w:rPr>
  </w:style>
  <w:style w:type="paragraph" w:customStyle="1" w:styleId="Muc">
    <w:name w:val="Muc *"/>
    <w:basedOn w:val="Muc1"/>
    <w:uiPriority w:val="99"/>
    <w:rsid w:val="009228B2"/>
    <w:pPr>
      <w:numPr>
        <w:ilvl w:val="4"/>
      </w:numPr>
    </w:pPr>
    <w:rPr>
      <w:b w:val="0"/>
      <w:bCs w:val="0"/>
      <w:i w:val="0"/>
      <w:iCs w:val="0"/>
      <w:color w:val="0000FF"/>
      <w:sz w:val="26"/>
      <w:szCs w:val="26"/>
    </w:rPr>
  </w:style>
  <w:style w:type="paragraph" w:customStyle="1" w:styleId="Muc-">
    <w:name w:val="Muc -"/>
    <w:basedOn w:val="Muc"/>
    <w:uiPriority w:val="99"/>
    <w:rsid w:val="009228B2"/>
    <w:pPr>
      <w:numPr>
        <w:ilvl w:val="5"/>
      </w:numPr>
    </w:pPr>
  </w:style>
  <w:style w:type="paragraph" w:customStyle="1" w:styleId="LV1">
    <w:name w:val="[LV1]"/>
    <w:basedOn w:val="Normal"/>
    <w:link w:val="LV1Char"/>
    <w:autoRedefine/>
    <w:rsid w:val="009228B2"/>
    <w:pPr>
      <w:widowControl/>
      <w:tabs>
        <w:tab w:val="left" w:pos="720"/>
      </w:tabs>
      <w:spacing w:before="120" w:after="120"/>
      <w:jc w:val="both"/>
      <w:outlineLvl w:val="0"/>
    </w:pPr>
    <w:rPr>
      <w:rFonts w:ascii="Times New Roman Bold" w:eastAsia="Calibri" w:hAnsi="Times New Roman Bold" w:cs="Times New Roman"/>
      <w:bCs/>
      <w:sz w:val="28"/>
      <w:szCs w:val="28"/>
      <w:lang w:val="en-US" w:eastAsia="x-none"/>
    </w:rPr>
  </w:style>
  <w:style w:type="character" w:customStyle="1" w:styleId="LV1Char">
    <w:name w:val="[LV1] Char"/>
    <w:link w:val="LV1"/>
    <w:locked/>
    <w:rsid w:val="009228B2"/>
    <w:rPr>
      <w:rFonts w:ascii="Times New Roman Bold" w:eastAsia="Calibri" w:hAnsi="Times New Roman Bold" w:cs="Times New Roman"/>
      <w:bCs/>
      <w:color w:val="000000"/>
      <w:sz w:val="28"/>
      <w:szCs w:val="28"/>
      <w:lang w:eastAsia="x-none"/>
    </w:rPr>
  </w:style>
  <w:style w:type="character" w:customStyle="1" w:styleId="CaptionChar">
    <w:name w:val="Caption Char"/>
    <w:link w:val="Caption"/>
    <w:uiPriority w:val="99"/>
    <w:locked/>
    <w:rsid w:val="009228B2"/>
    <w:rPr>
      <w:rFonts w:ascii="Times New Roman" w:eastAsia="Times New Roman" w:hAnsi="Times New Roman" w:cs="Times New Roman"/>
      <w:i/>
      <w:noProof/>
      <w:sz w:val="26"/>
      <w:szCs w:val="20"/>
    </w:rPr>
  </w:style>
  <w:style w:type="character" w:customStyle="1" w:styleId="Khc">
    <w:name w:val="Khác_"/>
    <w:link w:val="Khc0"/>
    <w:rsid w:val="009232A9"/>
    <w:rPr>
      <w:rFonts w:eastAsia="Times New Roman"/>
      <w:sz w:val="26"/>
      <w:szCs w:val="26"/>
      <w:shd w:val="clear" w:color="auto" w:fill="FFFFFF"/>
    </w:rPr>
  </w:style>
  <w:style w:type="character" w:customStyle="1" w:styleId="Chthchbng">
    <w:name w:val="Chú thích bảng_"/>
    <w:link w:val="Chthchbng0"/>
    <w:rsid w:val="009232A9"/>
    <w:rPr>
      <w:rFonts w:eastAsia="Times New Roman"/>
      <w:sz w:val="26"/>
      <w:szCs w:val="26"/>
      <w:shd w:val="clear" w:color="auto" w:fill="FFFFFF"/>
    </w:rPr>
  </w:style>
  <w:style w:type="paragraph" w:customStyle="1" w:styleId="Khc0">
    <w:name w:val="Khác"/>
    <w:basedOn w:val="Normal"/>
    <w:link w:val="Khc"/>
    <w:rsid w:val="009232A9"/>
    <w:pPr>
      <w:shd w:val="clear" w:color="auto" w:fill="FFFFFF"/>
      <w:spacing w:after="80" w:line="252" w:lineRule="auto"/>
      <w:ind w:firstLine="400"/>
    </w:pPr>
    <w:rPr>
      <w:rFonts w:asciiTheme="minorHAnsi" w:eastAsia="Times New Roman" w:hAnsiTheme="minorHAnsi" w:cstheme="minorBidi"/>
      <w:color w:val="auto"/>
      <w:sz w:val="26"/>
      <w:szCs w:val="26"/>
      <w:lang w:val="en-US" w:eastAsia="en-US"/>
    </w:rPr>
  </w:style>
  <w:style w:type="paragraph" w:customStyle="1" w:styleId="Chthchbng0">
    <w:name w:val="Chú thích bảng"/>
    <w:basedOn w:val="Normal"/>
    <w:link w:val="Chthchbng"/>
    <w:rsid w:val="009232A9"/>
    <w:pPr>
      <w:shd w:val="clear" w:color="auto" w:fill="FFFFFF"/>
    </w:pPr>
    <w:rPr>
      <w:rFonts w:asciiTheme="minorHAnsi" w:eastAsia="Times New Roman" w:hAnsiTheme="minorHAnsi" w:cstheme="minorBidi"/>
      <w:color w:val="auto"/>
      <w:sz w:val="26"/>
      <w:szCs w:val="26"/>
      <w:lang w:val="en-US" w:eastAsia="en-US"/>
    </w:rPr>
  </w:style>
  <w:style w:type="character" w:customStyle="1" w:styleId="Vnbnnidung">
    <w:name w:val="Văn bản nội dung_"/>
    <w:link w:val="Vnbnnidung0"/>
    <w:rsid w:val="00687539"/>
    <w:rPr>
      <w:rFonts w:eastAsia="Times New Roman"/>
      <w:sz w:val="26"/>
      <w:szCs w:val="26"/>
      <w:shd w:val="clear" w:color="auto" w:fill="FFFFFF"/>
    </w:rPr>
  </w:style>
  <w:style w:type="paragraph" w:customStyle="1" w:styleId="Vnbnnidung0">
    <w:name w:val="Văn bản nội dung"/>
    <w:basedOn w:val="Normal"/>
    <w:link w:val="Vnbnnidung"/>
    <w:rsid w:val="00687539"/>
    <w:pPr>
      <w:shd w:val="clear" w:color="auto" w:fill="FFFFFF"/>
      <w:spacing w:after="80" w:line="252" w:lineRule="auto"/>
      <w:ind w:firstLine="400"/>
    </w:pPr>
    <w:rPr>
      <w:rFonts w:asciiTheme="minorHAnsi" w:eastAsia="Times New Roman" w:hAnsiTheme="minorHAnsi" w:cstheme="minorBidi"/>
      <w:color w:val="auto"/>
      <w:sz w:val="26"/>
      <w:szCs w:val="26"/>
      <w:lang w:val="en-US" w:eastAsia="en-US"/>
    </w:rPr>
  </w:style>
  <w:style w:type="character" w:customStyle="1" w:styleId="Vnbnnidung3">
    <w:name w:val="Văn bản nội dung (3)_"/>
    <w:link w:val="Vnbnnidung30"/>
    <w:rsid w:val="00687539"/>
    <w:rPr>
      <w:rFonts w:eastAsia="Times New Roman"/>
      <w:sz w:val="26"/>
      <w:szCs w:val="26"/>
      <w:shd w:val="clear" w:color="auto" w:fill="FFFFFF"/>
    </w:rPr>
  </w:style>
  <w:style w:type="paragraph" w:customStyle="1" w:styleId="Vnbnnidung30">
    <w:name w:val="Văn bản nội dung (3)"/>
    <w:basedOn w:val="Normal"/>
    <w:link w:val="Vnbnnidung3"/>
    <w:rsid w:val="00687539"/>
    <w:pPr>
      <w:shd w:val="clear" w:color="auto" w:fill="FFFFFF"/>
      <w:spacing w:after="60"/>
      <w:ind w:firstLine="380"/>
    </w:pPr>
    <w:rPr>
      <w:rFonts w:asciiTheme="minorHAnsi" w:eastAsia="Times New Roman" w:hAnsiTheme="minorHAnsi" w:cstheme="minorBidi"/>
      <w:color w:val="auto"/>
      <w:sz w:val="26"/>
      <w:szCs w:val="26"/>
      <w:lang w:val="en-US" w:eastAsia="en-US"/>
    </w:rPr>
  </w:style>
  <w:style w:type="paragraph" w:customStyle="1" w:styleId="doanvan">
    <w:name w:val="doanvan"/>
    <w:basedOn w:val="Normal"/>
    <w:qFormat/>
    <w:rsid w:val="00DD79BD"/>
    <w:pPr>
      <w:widowControl/>
      <w:spacing w:before="120" w:after="120" w:line="300" w:lineRule="auto"/>
      <w:ind w:firstLine="720"/>
      <w:jc w:val="both"/>
    </w:pPr>
    <w:rPr>
      <w:rFonts w:ascii="Times New Roman" w:eastAsia="Calibri" w:hAnsi="Times New Roman" w:cs="Times New Roman"/>
      <w:color w:val="auto"/>
      <w:sz w:val="28"/>
      <w:szCs w:val="28"/>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5713">
      <w:bodyDiv w:val="1"/>
      <w:marLeft w:val="0"/>
      <w:marRight w:val="0"/>
      <w:marTop w:val="0"/>
      <w:marBottom w:val="0"/>
      <w:divBdr>
        <w:top w:val="none" w:sz="0" w:space="0" w:color="auto"/>
        <w:left w:val="none" w:sz="0" w:space="0" w:color="auto"/>
        <w:bottom w:val="none" w:sz="0" w:space="0" w:color="auto"/>
        <w:right w:val="none" w:sz="0" w:space="0" w:color="auto"/>
      </w:divBdr>
    </w:div>
    <w:div w:id="40712001">
      <w:bodyDiv w:val="1"/>
      <w:marLeft w:val="0"/>
      <w:marRight w:val="0"/>
      <w:marTop w:val="0"/>
      <w:marBottom w:val="0"/>
      <w:divBdr>
        <w:top w:val="none" w:sz="0" w:space="0" w:color="auto"/>
        <w:left w:val="none" w:sz="0" w:space="0" w:color="auto"/>
        <w:bottom w:val="none" w:sz="0" w:space="0" w:color="auto"/>
        <w:right w:val="none" w:sz="0" w:space="0" w:color="auto"/>
      </w:divBdr>
    </w:div>
    <w:div w:id="62727470">
      <w:bodyDiv w:val="1"/>
      <w:marLeft w:val="0"/>
      <w:marRight w:val="0"/>
      <w:marTop w:val="0"/>
      <w:marBottom w:val="0"/>
      <w:divBdr>
        <w:top w:val="none" w:sz="0" w:space="0" w:color="auto"/>
        <w:left w:val="none" w:sz="0" w:space="0" w:color="auto"/>
        <w:bottom w:val="none" w:sz="0" w:space="0" w:color="auto"/>
        <w:right w:val="none" w:sz="0" w:space="0" w:color="auto"/>
      </w:divBdr>
    </w:div>
    <w:div w:id="124130972">
      <w:bodyDiv w:val="1"/>
      <w:marLeft w:val="0"/>
      <w:marRight w:val="0"/>
      <w:marTop w:val="0"/>
      <w:marBottom w:val="0"/>
      <w:divBdr>
        <w:top w:val="none" w:sz="0" w:space="0" w:color="auto"/>
        <w:left w:val="none" w:sz="0" w:space="0" w:color="auto"/>
        <w:bottom w:val="none" w:sz="0" w:space="0" w:color="auto"/>
        <w:right w:val="none" w:sz="0" w:space="0" w:color="auto"/>
      </w:divBdr>
    </w:div>
    <w:div w:id="215237957">
      <w:bodyDiv w:val="1"/>
      <w:marLeft w:val="0"/>
      <w:marRight w:val="0"/>
      <w:marTop w:val="0"/>
      <w:marBottom w:val="0"/>
      <w:divBdr>
        <w:top w:val="none" w:sz="0" w:space="0" w:color="auto"/>
        <w:left w:val="none" w:sz="0" w:space="0" w:color="auto"/>
        <w:bottom w:val="none" w:sz="0" w:space="0" w:color="auto"/>
        <w:right w:val="none" w:sz="0" w:space="0" w:color="auto"/>
      </w:divBdr>
    </w:div>
    <w:div w:id="331104675">
      <w:bodyDiv w:val="1"/>
      <w:marLeft w:val="0"/>
      <w:marRight w:val="0"/>
      <w:marTop w:val="0"/>
      <w:marBottom w:val="0"/>
      <w:divBdr>
        <w:top w:val="none" w:sz="0" w:space="0" w:color="auto"/>
        <w:left w:val="none" w:sz="0" w:space="0" w:color="auto"/>
        <w:bottom w:val="none" w:sz="0" w:space="0" w:color="auto"/>
        <w:right w:val="none" w:sz="0" w:space="0" w:color="auto"/>
      </w:divBdr>
    </w:div>
    <w:div w:id="360589125">
      <w:bodyDiv w:val="1"/>
      <w:marLeft w:val="0"/>
      <w:marRight w:val="0"/>
      <w:marTop w:val="0"/>
      <w:marBottom w:val="0"/>
      <w:divBdr>
        <w:top w:val="none" w:sz="0" w:space="0" w:color="auto"/>
        <w:left w:val="none" w:sz="0" w:space="0" w:color="auto"/>
        <w:bottom w:val="none" w:sz="0" w:space="0" w:color="auto"/>
        <w:right w:val="none" w:sz="0" w:space="0" w:color="auto"/>
      </w:divBdr>
    </w:div>
    <w:div w:id="385376163">
      <w:bodyDiv w:val="1"/>
      <w:marLeft w:val="0"/>
      <w:marRight w:val="0"/>
      <w:marTop w:val="0"/>
      <w:marBottom w:val="0"/>
      <w:divBdr>
        <w:top w:val="none" w:sz="0" w:space="0" w:color="auto"/>
        <w:left w:val="none" w:sz="0" w:space="0" w:color="auto"/>
        <w:bottom w:val="none" w:sz="0" w:space="0" w:color="auto"/>
        <w:right w:val="none" w:sz="0" w:space="0" w:color="auto"/>
      </w:divBdr>
    </w:div>
    <w:div w:id="426074033">
      <w:bodyDiv w:val="1"/>
      <w:marLeft w:val="0"/>
      <w:marRight w:val="0"/>
      <w:marTop w:val="0"/>
      <w:marBottom w:val="0"/>
      <w:divBdr>
        <w:top w:val="none" w:sz="0" w:space="0" w:color="auto"/>
        <w:left w:val="none" w:sz="0" w:space="0" w:color="auto"/>
        <w:bottom w:val="none" w:sz="0" w:space="0" w:color="auto"/>
        <w:right w:val="none" w:sz="0" w:space="0" w:color="auto"/>
      </w:divBdr>
    </w:div>
    <w:div w:id="554005751">
      <w:bodyDiv w:val="1"/>
      <w:marLeft w:val="0"/>
      <w:marRight w:val="0"/>
      <w:marTop w:val="0"/>
      <w:marBottom w:val="0"/>
      <w:divBdr>
        <w:top w:val="none" w:sz="0" w:space="0" w:color="auto"/>
        <w:left w:val="none" w:sz="0" w:space="0" w:color="auto"/>
        <w:bottom w:val="none" w:sz="0" w:space="0" w:color="auto"/>
        <w:right w:val="none" w:sz="0" w:space="0" w:color="auto"/>
      </w:divBdr>
    </w:div>
    <w:div w:id="757948270">
      <w:bodyDiv w:val="1"/>
      <w:marLeft w:val="0"/>
      <w:marRight w:val="0"/>
      <w:marTop w:val="0"/>
      <w:marBottom w:val="0"/>
      <w:divBdr>
        <w:top w:val="none" w:sz="0" w:space="0" w:color="auto"/>
        <w:left w:val="none" w:sz="0" w:space="0" w:color="auto"/>
        <w:bottom w:val="none" w:sz="0" w:space="0" w:color="auto"/>
        <w:right w:val="none" w:sz="0" w:space="0" w:color="auto"/>
      </w:divBdr>
    </w:div>
    <w:div w:id="801577707">
      <w:bodyDiv w:val="1"/>
      <w:marLeft w:val="0"/>
      <w:marRight w:val="0"/>
      <w:marTop w:val="0"/>
      <w:marBottom w:val="0"/>
      <w:divBdr>
        <w:top w:val="none" w:sz="0" w:space="0" w:color="auto"/>
        <w:left w:val="none" w:sz="0" w:space="0" w:color="auto"/>
        <w:bottom w:val="none" w:sz="0" w:space="0" w:color="auto"/>
        <w:right w:val="none" w:sz="0" w:space="0" w:color="auto"/>
      </w:divBdr>
    </w:div>
    <w:div w:id="968782875">
      <w:bodyDiv w:val="1"/>
      <w:marLeft w:val="0"/>
      <w:marRight w:val="0"/>
      <w:marTop w:val="0"/>
      <w:marBottom w:val="0"/>
      <w:divBdr>
        <w:top w:val="none" w:sz="0" w:space="0" w:color="auto"/>
        <w:left w:val="none" w:sz="0" w:space="0" w:color="auto"/>
        <w:bottom w:val="none" w:sz="0" w:space="0" w:color="auto"/>
        <w:right w:val="none" w:sz="0" w:space="0" w:color="auto"/>
      </w:divBdr>
    </w:div>
    <w:div w:id="988099411">
      <w:bodyDiv w:val="1"/>
      <w:marLeft w:val="0"/>
      <w:marRight w:val="0"/>
      <w:marTop w:val="0"/>
      <w:marBottom w:val="0"/>
      <w:divBdr>
        <w:top w:val="none" w:sz="0" w:space="0" w:color="auto"/>
        <w:left w:val="none" w:sz="0" w:space="0" w:color="auto"/>
        <w:bottom w:val="none" w:sz="0" w:space="0" w:color="auto"/>
        <w:right w:val="none" w:sz="0" w:space="0" w:color="auto"/>
      </w:divBdr>
    </w:div>
    <w:div w:id="1126705603">
      <w:bodyDiv w:val="1"/>
      <w:marLeft w:val="0"/>
      <w:marRight w:val="0"/>
      <w:marTop w:val="0"/>
      <w:marBottom w:val="0"/>
      <w:divBdr>
        <w:top w:val="none" w:sz="0" w:space="0" w:color="auto"/>
        <w:left w:val="none" w:sz="0" w:space="0" w:color="auto"/>
        <w:bottom w:val="none" w:sz="0" w:space="0" w:color="auto"/>
        <w:right w:val="none" w:sz="0" w:space="0" w:color="auto"/>
      </w:divBdr>
    </w:div>
    <w:div w:id="1203203784">
      <w:bodyDiv w:val="1"/>
      <w:marLeft w:val="0"/>
      <w:marRight w:val="0"/>
      <w:marTop w:val="0"/>
      <w:marBottom w:val="0"/>
      <w:divBdr>
        <w:top w:val="none" w:sz="0" w:space="0" w:color="auto"/>
        <w:left w:val="none" w:sz="0" w:space="0" w:color="auto"/>
        <w:bottom w:val="none" w:sz="0" w:space="0" w:color="auto"/>
        <w:right w:val="none" w:sz="0" w:space="0" w:color="auto"/>
      </w:divBdr>
    </w:div>
    <w:div w:id="1205482506">
      <w:bodyDiv w:val="1"/>
      <w:marLeft w:val="0"/>
      <w:marRight w:val="0"/>
      <w:marTop w:val="0"/>
      <w:marBottom w:val="0"/>
      <w:divBdr>
        <w:top w:val="none" w:sz="0" w:space="0" w:color="auto"/>
        <w:left w:val="none" w:sz="0" w:space="0" w:color="auto"/>
        <w:bottom w:val="none" w:sz="0" w:space="0" w:color="auto"/>
        <w:right w:val="none" w:sz="0" w:space="0" w:color="auto"/>
      </w:divBdr>
    </w:div>
    <w:div w:id="1352494039">
      <w:bodyDiv w:val="1"/>
      <w:marLeft w:val="0"/>
      <w:marRight w:val="0"/>
      <w:marTop w:val="0"/>
      <w:marBottom w:val="0"/>
      <w:divBdr>
        <w:top w:val="none" w:sz="0" w:space="0" w:color="auto"/>
        <w:left w:val="none" w:sz="0" w:space="0" w:color="auto"/>
        <w:bottom w:val="none" w:sz="0" w:space="0" w:color="auto"/>
        <w:right w:val="none" w:sz="0" w:space="0" w:color="auto"/>
      </w:divBdr>
    </w:div>
    <w:div w:id="1384139381">
      <w:bodyDiv w:val="1"/>
      <w:marLeft w:val="0"/>
      <w:marRight w:val="0"/>
      <w:marTop w:val="0"/>
      <w:marBottom w:val="0"/>
      <w:divBdr>
        <w:top w:val="none" w:sz="0" w:space="0" w:color="auto"/>
        <w:left w:val="none" w:sz="0" w:space="0" w:color="auto"/>
        <w:bottom w:val="none" w:sz="0" w:space="0" w:color="auto"/>
        <w:right w:val="none" w:sz="0" w:space="0" w:color="auto"/>
      </w:divBdr>
    </w:div>
    <w:div w:id="1406026557">
      <w:bodyDiv w:val="1"/>
      <w:marLeft w:val="0"/>
      <w:marRight w:val="0"/>
      <w:marTop w:val="0"/>
      <w:marBottom w:val="0"/>
      <w:divBdr>
        <w:top w:val="none" w:sz="0" w:space="0" w:color="auto"/>
        <w:left w:val="none" w:sz="0" w:space="0" w:color="auto"/>
        <w:bottom w:val="none" w:sz="0" w:space="0" w:color="auto"/>
        <w:right w:val="none" w:sz="0" w:space="0" w:color="auto"/>
      </w:divBdr>
    </w:div>
    <w:div w:id="1411343232">
      <w:bodyDiv w:val="1"/>
      <w:marLeft w:val="0"/>
      <w:marRight w:val="0"/>
      <w:marTop w:val="0"/>
      <w:marBottom w:val="0"/>
      <w:divBdr>
        <w:top w:val="none" w:sz="0" w:space="0" w:color="auto"/>
        <w:left w:val="none" w:sz="0" w:space="0" w:color="auto"/>
        <w:bottom w:val="none" w:sz="0" w:space="0" w:color="auto"/>
        <w:right w:val="none" w:sz="0" w:space="0" w:color="auto"/>
      </w:divBdr>
    </w:div>
    <w:div w:id="1445149730">
      <w:bodyDiv w:val="1"/>
      <w:marLeft w:val="0"/>
      <w:marRight w:val="0"/>
      <w:marTop w:val="0"/>
      <w:marBottom w:val="0"/>
      <w:divBdr>
        <w:top w:val="none" w:sz="0" w:space="0" w:color="auto"/>
        <w:left w:val="none" w:sz="0" w:space="0" w:color="auto"/>
        <w:bottom w:val="none" w:sz="0" w:space="0" w:color="auto"/>
        <w:right w:val="none" w:sz="0" w:space="0" w:color="auto"/>
      </w:divBdr>
    </w:div>
    <w:div w:id="1541163344">
      <w:bodyDiv w:val="1"/>
      <w:marLeft w:val="0"/>
      <w:marRight w:val="0"/>
      <w:marTop w:val="0"/>
      <w:marBottom w:val="0"/>
      <w:divBdr>
        <w:top w:val="none" w:sz="0" w:space="0" w:color="auto"/>
        <w:left w:val="none" w:sz="0" w:space="0" w:color="auto"/>
        <w:bottom w:val="none" w:sz="0" w:space="0" w:color="auto"/>
        <w:right w:val="none" w:sz="0" w:space="0" w:color="auto"/>
      </w:divBdr>
    </w:div>
    <w:div w:id="1658071502">
      <w:bodyDiv w:val="1"/>
      <w:marLeft w:val="0"/>
      <w:marRight w:val="0"/>
      <w:marTop w:val="0"/>
      <w:marBottom w:val="0"/>
      <w:divBdr>
        <w:top w:val="none" w:sz="0" w:space="0" w:color="auto"/>
        <w:left w:val="none" w:sz="0" w:space="0" w:color="auto"/>
        <w:bottom w:val="none" w:sz="0" w:space="0" w:color="auto"/>
        <w:right w:val="none" w:sz="0" w:space="0" w:color="auto"/>
      </w:divBdr>
    </w:div>
    <w:div w:id="1681083907">
      <w:bodyDiv w:val="1"/>
      <w:marLeft w:val="0"/>
      <w:marRight w:val="0"/>
      <w:marTop w:val="0"/>
      <w:marBottom w:val="0"/>
      <w:divBdr>
        <w:top w:val="none" w:sz="0" w:space="0" w:color="auto"/>
        <w:left w:val="none" w:sz="0" w:space="0" w:color="auto"/>
        <w:bottom w:val="none" w:sz="0" w:space="0" w:color="auto"/>
        <w:right w:val="none" w:sz="0" w:space="0" w:color="auto"/>
      </w:divBdr>
    </w:div>
    <w:div w:id="1751391386">
      <w:bodyDiv w:val="1"/>
      <w:marLeft w:val="0"/>
      <w:marRight w:val="0"/>
      <w:marTop w:val="0"/>
      <w:marBottom w:val="0"/>
      <w:divBdr>
        <w:top w:val="none" w:sz="0" w:space="0" w:color="auto"/>
        <w:left w:val="none" w:sz="0" w:space="0" w:color="auto"/>
        <w:bottom w:val="none" w:sz="0" w:space="0" w:color="auto"/>
        <w:right w:val="none" w:sz="0" w:space="0" w:color="auto"/>
      </w:divBdr>
    </w:div>
    <w:div w:id="1808161207">
      <w:bodyDiv w:val="1"/>
      <w:marLeft w:val="0"/>
      <w:marRight w:val="0"/>
      <w:marTop w:val="0"/>
      <w:marBottom w:val="0"/>
      <w:divBdr>
        <w:top w:val="none" w:sz="0" w:space="0" w:color="auto"/>
        <w:left w:val="none" w:sz="0" w:space="0" w:color="auto"/>
        <w:bottom w:val="none" w:sz="0" w:space="0" w:color="auto"/>
        <w:right w:val="none" w:sz="0" w:space="0" w:color="auto"/>
      </w:divBdr>
    </w:div>
    <w:div w:id="1856576533">
      <w:bodyDiv w:val="1"/>
      <w:marLeft w:val="0"/>
      <w:marRight w:val="0"/>
      <w:marTop w:val="0"/>
      <w:marBottom w:val="0"/>
      <w:divBdr>
        <w:top w:val="none" w:sz="0" w:space="0" w:color="auto"/>
        <w:left w:val="none" w:sz="0" w:space="0" w:color="auto"/>
        <w:bottom w:val="none" w:sz="0" w:space="0" w:color="auto"/>
        <w:right w:val="none" w:sz="0" w:space="0" w:color="auto"/>
      </w:divBdr>
    </w:div>
    <w:div w:id="1962952335">
      <w:bodyDiv w:val="1"/>
      <w:marLeft w:val="0"/>
      <w:marRight w:val="0"/>
      <w:marTop w:val="0"/>
      <w:marBottom w:val="0"/>
      <w:divBdr>
        <w:top w:val="none" w:sz="0" w:space="0" w:color="auto"/>
        <w:left w:val="none" w:sz="0" w:space="0" w:color="auto"/>
        <w:bottom w:val="none" w:sz="0" w:space="0" w:color="auto"/>
        <w:right w:val="none" w:sz="0" w:space="0" w:color="auto"/>
      </w:divBdr>
    </w:div>
    <w:div w:id="1966614857">
      <w:bodyDiv w:val="1"/>
      <w:marLeft w:val="0"/>
      <w:marRight w:val="0"/>
      <w:marTop w:val="0"/>
      <w:marBottom w:val="0"/>
      <w:divBdr>
        <w:top w:val="none" w:sz="0" w:space="0" w:color="auto"/>
        <w:left w:val="none" w:sz="0" w:space="0" w:color="auto"/>
        <w:bottom w:val="none" w:sz="0" w:space="0" w:color="auto"/>
        <w:right w:val="none" w:sz="0" w:space="0" w:color="auto"/>
      </w:divBdr>
    </w:div>
    <w:div w:id="1969971193">
      <w:bodyDiv w:val="1"/>
      <w:marLeft w:val="0"/>
      <w:marRight w:val="0"/>
      <w:marTop w:val="0"/>
      <w:marBottom w:val="0"/>
      <w:divBdr>
        <w:top w:val="none" w:sz="0" w:space="0" w:color="auto"/>
        <w:left w:val="none" w:sz="0" w:space="0" w:color="auto"/>
        <w:bottom w:val="none" w:sz="0" w:space="0" w:color="auto"/>
        <w:right w:val="none" w:sz="0" w:space="0" w:color="auto"/>
      </w:divBdr>
    </w:div>
    <w:div w:id="2032106654">
      <w:bodyDiv w:val="1"/>
      <w:marLeft w:val="0"/>
      <w:marRight w:val="0"/>
      <w:marTop w:val="0"/>
      <w:marBottom w:val="0"/>
      <w:divBdr>
        <w:top w:val="none" w:sz="0" w:space="0" w:color="auto"/>
        <w:left w:val="none" w:sz="0" w:space="0" w:color="auto"/>
        <w:bottom w:val="none" w:sz="0" w:space="0" w:color="auto"/>
        <w:right w:val="none" w:sz="0" w:space="0" w:color="auto"/>
      </w:divBdr>
    </w:div>
    <w:div w:id="204088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nguyen-Moi-truong/Nghi-dinh-67-2018-ND-CP-huong-dan-Luat-Thuy-loi-356281.asp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3.xml"/><Relationship Id="rId4" Type="http://schemas.openxmlformats.org/officeDocument/2006/relationships/oleObject" Target="file:///E:\LUU%20SEN\CONG%20TRINH%20TRUNG%20TAM\TINH%20LAM%20DONG\HUYEN%20LAM%20HA\thuy%20dien%20da%20dang\duong%20qua%20trinh%20lu.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4.xml"/><Relationship Id="rId4" Type="http://schemas.openxmlformats.org/officeDocument/2006/relationships/oleObject" Target="file:///E:\LUU%20SEN\CONG%20TRINH%20TRUNG%20TAM\TINH%20LAM%20DONG\HUYEN%20LAM%20HA\thuy%20dien%20da%20dang\duong%20qua%20trinh%20l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56" b="0" i="0" u="none" strike="noStrike" kern="1200" spc="0" baseline="0">
                <a:solidFill>
                  <a:schemeClr val="tx1">
                    <a:lumMod val="65000"/>
                    <a:lumOff val="35000"/>
                  </a:schemeClr>
                </a:solidFill>
                <a:latin typeface="+mn-lt"/>
                <a:ea typeface="+mn-ea"/>
                <a:cs typeface="+mn-cs"/>
              </a:defRPr>
            </a:pPr>
            <a:r>
              <a:rPr lang="en-US"/>
              <a:t>Quan hệ Z_V</a:t>
            </a:r>
          </a:p>
        </c:rich>
      </c:tx>
      <c:overlay val="0"/>
      <c:spPr>
        <a:noFill/>
        <a:ln w="26417">
          <a:noFill/>
        </a:ln>
      </c:spPr>
    </c:title>
    <c:autoTitleDeleted val="0"/>
    <c:plotArea>
      <c:layout/>
      <c:scatterChart>
        <c:scatterStyle val="smoothMarker"/>
        <c:varyColors val="0"/>
        <c:ser>
          <c:idx val="0"/>
          <c:order val="0"/>
          <c:spPr>
            <a:ln w="19812" cap="rnd">
              <a:solidFill>
                <a:schemeClr val="accent1"/>
              </a:solidFill>
              <a:round/>
            </a:ln>
            <a:effectLst/>
          </c:spPr>
          <c:marker>
            <c:symbol val="circle"/>
            <c:size val="5"/>
            <c:spPr>
              <a:solidFill>
                <a:schemeClr val="accent1"/>
              </a:solidFill>
              <a:ln w="9906">
                <a:solidFill>
                  <a:schemeClr val="accent1"/>
                </a:solidFill>
              </a:ln>
              <a:effectLst/>
            </c:spPr>
          </c:marker>
          <c:xVal>
            <c:numRef>
              <c:f>'quan he'!$A$2:$A$18</c:f>
              <c:numCache>
                <c:formatCode>General</c:formatCode>
                <c:ptCount val="17"/>
                <c:pt idx="0">
                  <c:v>1251</c:v>
                </c:pt>
                <c:pt idx="1">
                  <c:v>1255</c:v>
                </c:pt>
                <c:pt idx="2">
                  <c:v>1260</c:v>
                </c:pt>
                <c:pt idx="3">
                  <c:v>1265</c:v>
                </c:pt>
                <c:pt idx="4">
                  <c:v>1270</c:v>
                </c:pt>
                <c:pt idx="5">
                  <c:v>1275</c:v>
                </c:pt>
                <c:pt idx="6">
                  <c:v>1280</c:v>
                </c:pt>
                <c:pt idx="7">
                  <c:v>1285</c:v>
                </c:pt>
                <c:pt idx="8">
                  <c:v>1290</c:v>
                </c:pt>
                <c:pt idx="9">
                  <c:v>1295</c:v>
                </c:pt>
                <c:pt idx="10">
                  <c:v>1300</c:v>
                </c:pt>
                <c:pt idx="11">
                  <c:v>1305</c:v>
                </c:pt>
                <c:pt idx="12">
                  <c:v>1310</c:v>
                </c:pt>
                <c:pt idx="13">
                  <c:v>1315</c:v>
                </c:pt>
                <c:pt idx="14">
                  <c:v>1320</c:v>
                </c:pt>
              </c:numCache>
            </c:numRef>
          </c:xVal>
          <c:yVal>
            <c:numRef>
              <c:f>'quan he'!$B$2:$B$18</c:f>
              <c:numCache>
                <c:formatCode>General</c:formatCode>
                <c:ptCount val="17"/>
                <c:pt idx="0">
                  <c:v>0</c:v>
                </c:pt>
                <c:pt idx="1">
                  <c:v>1.3900000000000001E-2</c:v>
                </c:pt>
                <c:pt idx="2">
                  <c:v>0.3049</c:v>
                </c:pt>
                <c:pt idx="3">
                  <c:v>1.4065999999999999</c:v>
                </c:pt>
                <c:pt idx="4">
                  <c:v>3.6181999999999999</c:v>
                </c:pt>
                <c:pt idx="5">
                  <c:v>7.3109999999999999</c:v>
                </c:pt>
                <c:pt idx="6">
                  <c:v>12.7418</c:v>
                </c:pt>
                <c:pt idx="7">
                  <c:v>19.921200000000002</c:v>
                </c:pt>
                <c:pt idx="8">
                  <c:v>28.652000000000001</c:v>
                </c:pt>
                <c:pt idx="9">
                  <c:v>38.7239</c:v>
                </c:pt>
                <c:pt idx="10">
                  <c:v>50.284199999999998</c:v>
                </c:pt>
                <c:pt idx="11">
                  <c:v>63.247800000000005</c:v>
                </c:pt>
                <c:pt idx="12">
                  <c:v>78.996700000000004</c:v>
                </c:pt>
                <c:pt idx="13">
                  <c:v>94.254300000000001</c:v>
                </c:pt>
                <c:pt idx="14">
                  <c:v>110.70039999999999</c:v>
                </c:pt>
                <c:pt idx="15">
                  <c:v>1900</c:v>
                </c:pt>
                <c:pt idx="16">
                  <c:v>2200</c:v>
                </c:pt>
              </c:numCache>
            </c:numRef>
          </c:yVal>
          <c:smooth val="1"/>
          <c:extLst>
            <c:ext xmlns:c16="http://schemas.microsoft.com/office/drawing/2014/chart" uri="{C3380CC4-5D6E-409C-BE32-E72D297353CC}">
              <c16:uniqueId val="{00000000-3BAD-4DBD-9C82-5B14D463F526}"/>
            </c:ext>
          </c:extLst>
        </c:ser>
        <c:dLbls>
          <c:showLegendKey val="0"/>
          <c:showVal val="0"/>
          <c:showCatName val="0"/>
          <c:showSerName val="0"/>
          <c:showPercent val="0"/>
          <c:showBubbleSize val="0"/>
        </c:dLbls>
        <c:axId val="1300516959"/>
        <c:axId val="1"/>
      </c:scatterChart>
      <c:valAx>
        <c:axId val="1300516959"/>
        <c:scaling>
          <c:orientation val="minMax"/>
          <c:min val="1251"/>
        </c:scaling>
        <c:delete val="0"/>
        <c:axPos val="b"/>
        <c:majorGridlines>
          <c:spPr>
            <a:ln w="9906"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906" cap="flat" cmpd="sng" algn="ctr">
            <a:solidFill>
              <a:schemeClr val="tx1">
                <a:lumMod val="25000"/>
                <a:lumOff val="75000"/>
              </a:schemeClr>
            </a:solidFill>
            <a:round/>
          </a:ln>
          <a:effectLst/>
        </c:spPr>
        <c:txPr>
          <a:bodyPr rot="0" vert="horz"/>
          <a:lstStyle/>
          <a:p>
            <a:pPr>
              <a:defRPr sz="936" b="0" i="0" u="none" strike="noStrike" baseline="0">
                <a:solidFill>
                  <a:srgbClr val="333333"/>
                </a:solidFill>
                <a:latin typeface="Calibri"/>
                <a:ea typeface="Calibri"/>
                <a:cs typeface="Calibri"/>
              </a:defRPr>
            </a:pPr>
            <a:endParaRPr lang="en-US"/>
          </a:p>
        </c:txPr>
        <c:crossAx val="1"/>
        <c:crosses val="autoZero"/>
        <c:crossBetween val="midCat"/>
        <c:majorUnit val="5"/>
        <c:minorUnit val="5"/>
      </c:valAx>
      <c:valAx>
        <c:axId val="1"/>
        <c:scaling>
          <c:orientation val="minMax"/>
          <c:max val="120"/>
          <c:min val="0"/>
        </c:scaling>
        <c:delete val="0"/>
        <c:axPos val="l"/>
        <c:majorGridlines>
          <c:spPr>
            <a:ln w="9906"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906" cap="flat" cmpd="sng" algn="ctr">
            <a:solidFill>
              <a:schemeClr val="tx1">
                <a:lumMod val="25000"/>
                <a:lumOff val="75000"/>
              </a:schemeClr>
            </a:solidFill>
            <a:round/>
          </a:ln>
          <a:effectLst/>
        </c:spPr>
        <c:txPr>
          <a:bodyPr rot="-60000000" spcFirstLastPara="1" vertOverflow="ellipsis" vert="horz" wrap="square" anchor="ctr" anchorCtr="1"/>
          <a:lstStyle/>
          <a:p>
            <a:pPr>
              <a:defRPr sz="936" b="0" i="0" u="none" strike="noStrike" kern="1200" baseline="0">
                <a:solidFill>
                  <a:schemeClr val="tx1">
                    <a:lumMod val="65000"/>
                    <a:lumOff val="35000"/>
                  </a:schemeClr>
                </a:solidFill>
                <a:latin typeface="+mn-lt"/>
                <a:ea typeface="+mn-ea"/>
                <a:cs typeface="+mn-cs"/>
              </a:defRPr>
            </a:pPr>
            <a:endParaRPr lang="en-US"/>
          </a:p>
        </c:txPr>
        <c:crossAx val="1300516959"/>
        <c:crosses val="autoZero"/>
        <c:crossBetween val="midCat"/>
        <c:majorUnit val="10"/>
      </c:valAx>
      <c:spPr>
        <a:noFill/>
        <a:ln w="26417">
          <a:noFill/>
        </a:ln>
      </c:spPr>
    </c:plotArea>
    <c:plotVisOnly val="1"/>
    <c:dispBlanksAs val="gap"/>
    <c:showDLblsOverMax val="0"/>
  </c:chart>
  <c:spPr>
    <a:solidFill>
      <a:schemeClr val="bg1"/>
    </a:solidFill>
    <a:ln w="9906"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Quan hệ</a:t>
            </a:r>
            <a:r>
              <a:rPr lang="en-US" baseline="0"/>
              <a:t> Z-F hồ Đa dâng</a:t>
            </a:r>
            <a:endParaRPr lang="en-US"/>
          </a:p>
        </c:rich>
      </c:tx>
      <c:overlay val="0"/>
      <c:spPr>
        <a:noFill/>
        <a:ln w="25401">
          <a:noFill/>
        </a:ln>
      </c:spPr>
    </c:title>
    <c:autoTitleDeleted val="0"/>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'quan he'!$A$23:$A$39</c:f>
              <c:numCache>
                <c:formatCode>General</c:formatCode>
                <c:ptCount val="17"/>
                <c:pt idx="0">
                  <c:v>1251</c:v>
                </c:pt>
                <c:pt idx="1">
                  <c:v>1255</c:v>
                </c:pt>
                <c:pt idx="2">
                  <c:v>1260</c:v>
                </c:pt>
                <c:pt idx="3">
                  <c:v>1265</c:v>
                </c:pt>
                <c:pt idx="4">
                  <c:v>1270</c:v>
                </c:pt>
                <c:pt idx="5">
                  <c:v>1275</c:v>
                </c:pt>
                <c:pt idx="6">
                  <c:v>1280</c:v>
                </c:pt>
                <c:pt idx="7">
                  <c:v>1285</c:v>
                </c:pt>
                <c:pt idx="8">
                  <c:v>1290</c:v>
                </c:pt>
                <c:pt idx="9">
                  <c:v>1295</c:v>
                </c:pt>
                <c:pt idx="10">
                  <c:v>1300</c:v>
                </c:pt>
                <c:pt idx="11">
                  <c:v>1305</c:v>
                </c:pt>
                <c:pt idx="12">
                  <c:v>1310</c:v>
                </c:pt>
                <c:pt idx="13">
                  <c:v>1315</c:v>
                </c:pt>
                <c:pt idx="14">
                  <c:v>1320</c:v>
                </c:pt>
                <c:pt idx="15">
                  <c:v>0</c:v>
                </c:pt>
                <c:pt idx="16">
                  <c:v>0</c:v>
                </c:pt>
              </c:numCache>
            </c:numRef>
          </c:xVal>
          <c:yVal>
            <c:numRef>
              <c:f>'quan he'!$B$23:$B$39</c:f>
              <c:numCache>
                <c:formatCode>General</c:formatCode>
                <c:ptCount val="17"/>
                <c:pt idx="0">
                  <c:v>0</c:v>
                </c:pt>
                <c:pt idx="1">
                  <c:v>9.3000000000000007</c:v>
                </c:pt>
                <c:pt idx="2">
                  <c:v>130.6</c:v>
                </c:pt>
                <c:pt idx="3">
                  <c:v>324.5</c:v>
                </c:pt>
                <c:pt idx="4">
                  <c:v>571.70000000000005</c:v>
                </c:pt>
                <c:pt idx="5">
                  <c:v>919.1</c:v>
                </c:pt>
                <c:pt idx="6">
                  <c:v>1262.3</c:v>
                </c:pt>
                <c:pt idx="7">
                  <c:v>1616.8</c:v>
                </c:pt>
                <c:pt idx="8">
                  <c:v>1878.8</c:v>
                </c:pt>
                <c:pt idx="9">
                  <c:v>2153.1</c:v>
                </c:pt>
                <c:pt idx="10">
                  <c:v>2471.6999999999998</c:v>
                </c:pt>
                <c:pt idx="11">
                  <c:v>2712.6</c:v>
                </c:pt>
                <c:pt idx="12">
                  <c:v>2915.6</c:v>
                </c:pt>
                <c:pt idx="13">
                  <c:v>3189.5</c:v>
                </c:pt>
                <c:pt idx="14">
                  <c:v>3390</c:v>
                </c:pt>
              </c:numCache>
            </c:numRef>
          </c:yVal>
          <c:smooth val="1"/>
          <c:extLst>
            <c:ext xmlns:c16="http://schemas.microsoft.com/office/drawing/2014/chart" uri="{C3380CC4-5D6E-409C-BE32-E72D297353CC}">
              <c16:uniqueId val="{00000000-1856-45E2-B431-696F252FCB70}"/>
            </c:ext>
          </c:extLst>
        </c:ser>
        <c:dLbls>
          <c:showLegendKey val="0"/>
          <c:showVal val="0"/>
          <c:showCatName val="0"/>
          <c:showSerName val="0"/>
          <c:showPercent val="0"/>
          <c:showBubbleSize val="0"/>
        </c:dLbls>
        <c:axId val="1240646511"/>
        <c:axId val="1"/>
      </c:scatterChart>
      <c:valAx>
        <c:axId val="1240646511"/>
        <c:scaling>
          <c:orientation val="minMax"/>
          <c:max val="1320"/>
          <c:min val="1251"/>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1"/>
        <c:crosses val="autoZero"/>
        <c:crossBetween val="midCat"/>
        <c:majorUnit val="5"/>
        <c:minorUnit val="5"/>
      </c:valAx>
      <c:valAx>
        <c:axId val="1"/>
        <c:scaling>
          <c:orientation val="minMax"/>
          <c:max val="35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0646511"/>
        <c:crosses val="autoZero"/>
        <c:crossBetween val="midCat"/>
      </c:valAx>
      <c:spPr>
        <a:noFill/>
        <a:ln w="25401">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Đường</a:t>
            </a:r>
            <a:r>
              <a:rPr lang="en-US" baseline="0"/>
              <a:t> quá trình lũ thủy điện Đa Dâng</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Sheet2!$G$5:$G$76</c:f>
              <c:numCache>
                <c:formatCode>General</c:formatCode>
                <c:ptCount val="7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numCache>
            </c:numRef>
          </c:xVal>
          <c:yVal>
            <c:numRef>
              <c:f>Sheet2!$H$5:$H$76</c:f>
              <c:numCache>
                <c:formatCode>0.0</c:formatCode>
                <c:ptCount val="72"/>
                <c:pt idx="0">
                  <c:v>415.516610738255</c:v>
                </c:pt>
                <c:pt idx="1">
                  <c:v>469.7144295302013</c:v>
                </c:pt>
                <c:pt idx="2">
                  <c:v>536.27315436241611</c:v>
                </c:pt>
                <c:pt idx="3">
                  <c:v>599.97936241610739</c:v>
                </c:pt>
                <c:pt idx="4">
                  <c:v>647.52130872483224</c:v>
                </c:pt>
                <c:pt idx="5">
                  <c:v>697.91577181208049</c:v>
                </c:pt>
                <c:pt idx="6">
                  <c:v>756.86778523489932</c:v>
                </c:pt>
                <c:pt idx="7">
                  <c:v>821.52483221476507</c:v>
                </c:pt>
                <c:pt idx="8">
                  <c:v>850.05</c:v>
                </c:pt>
                <c:pt idx="9">
                  <c:v>850.05</c:v>
                </c:pt>
                <c:pt idx="10">
                  <c:v>829.13154362416105</c:v>
                </c:pt>
                <c:pt idx="11">
                  <c:v>799.6555369127517</c:v>
                </c:pt>
                <c:pt idx="12">
                  <c:v>763.52365771812083</c:v>
                </c:pt>
                <c:pt idx="13">
                  <c:v>742.60520134228182</c:v>
                </c:pt>
                <c:pt idx="14">
                  <c:v>706.47332214765095</c:v>
                </c:pt>
                <c:pt idx="15">
                  <c:v>674.14479865771807</c:v>
                </c:pt>
                <c:pt idx="16">
                  <c:v>659.88221476510068</c:v>
                </c:pt>
                <c:pt idx="17">
                  <c:v>644.66879194630872</c:v>
                </c:pt>
                <c:pt idx="18">
                  <c:v>630.40620805369122</c:v>
                </c:pt>
                <c:pt idx="19">
                  <c:v>619.94697986577182</c:v>
                </c:pt>
                <c:pt idx="20">
                  <c:v>593.32348993288588</c:v>
                </c:pt>
                <c:pt idx="21">
                  <c:v>552.43741610738255</c:v>
                </c:pt>
                <c:pt idx="22">
                  <c:v>538.17483221476505</c:v>
                </c:pt>
                <c:pt idx="23">
                  <c:v>533.42063758389259</c:v>
                </c:pt>
                <c:pt idx="24">
                  <c:v>533.42063758389259</c:v>
                </c:pt>
                <c:pt idx="25">
                  <c:v>533.42063758389259</c:v>
                </c:pt>
                <c:pt idx="26">
                  <c:v>538.17483221476505</c:v>
                </c:pt>
                <c:pt idx="27">
                  <c:v>593.32348993288588</c:v>
                </c:pt>
                <c:pt idx="28">
                  <c:v>623.75033557046982</c:v>
                </c:pt>
                <c:pt idx="29">
                  <c:v>655.12802013422822</c:v>
                </c:pt>
                <c:pt idx="30">
                  <c:v>693.16157718120803</c:v>
                </c:pt>
                <c:pt idx="31">
                  <c:v>701.71912751677849</c:v>
                </c:pt>
                <c:pt idx="32">
                  <c:v>701.71912751677849</c:v>
                </c:pt>
                <c:pt idx="33">
                  <c:v>701.71912751677849</c:v>
                </c:pt>
                <c:pt idx="34">
                  <c:v>710.27667785234894</c:v>
                </c:pt>
                <c:pt idx="35">
                  <c:v>710.27667785234894</c:v>
                </c:pt>
                <c:pt idx="36">
                  <c:v>706.47332214765095</c:v>
                </c:pt>
                <c:pt idx="37">
                  <c:v>693.16157718120803</c:v>
                </c:pt>
                <c:pt idx="38">
                  <c:v>674.14479865771807</c:v>
                </c:pt>
                <c:pt idx="39">
                  <c:v>647.52130872483224</c:v>
                </c:pt>
                <c:pt idx="40">
                  <c:v>612.34026845637584</c:v>
                </c:pt>
                <c:pt idx="41">
                  <c:v>580.01174496644296</c:v>
                </c:pt>
                <c:pt idx="42">
                  <c:v>555.28993288590607</c:v>
                </c:pt>
                <c:pt idx="43">
                  <c:v>530.56812080536906</c:v>
                </c:pt>
                <c:pt idx="44">
                  <c:v>505.84630872483217</c:v>
                </c:pt>
                <c:pt idx="45">
                  <c:v>495.38708053691272</c:v>
                </c:pt>
                <c:pt idx="46">
                  <c:v>480.17365771812081</c:v>
                </c:pt>
                <c:pt idx="47">
                  <c:v>463.05855704697984</c:v>
                </c:pt>
                <c:pt idx="48">
                  <c:v>452.59932885906039</c:v>
                </c:pt>
                <c:pt idx="49">
                  <c:v>442.14010067114094</c:v>
                </c:pt>
                <c:pt idx="50">
                  <c:v>432.63171140939596</c:v>
                </c:pt>
                <c:pt idx="51">
                  <c:v>424.07416107382551</c:v>
                </c:pt>
                <c:pt idx="52">
                  <c:v>419.31996644295299</c:v>
                </c:pt>
                <c:pt idx="53">
                  <c:v>415.516610738255</c:v>
                </c:pt>
                <c:pt idx="54">
                  <c:v>408.86073825503354</c:v>
                </c:pt>
                <c:pt idx="55">
                  <c:v>402.20486577181208</c:v>
                </c:pt>
                <c:pt idx="56">
                  <c:v>394.5981543624161</c:v>
                </c:pt>
                <c:pt idx="57">
                  <c:v>387.94228187919464</c:v>
                </c:pt>
                <c:pt idx="58">
                  <c:v>380.33557046979865</c:v>
                </c:pt>
                <c:pt idx="59">
                  <c:v>373.6796979865772</c:v>
                </c:pt>
                <c:pt idx="60">
                  <c:v>367.97466442953021</c:v>
                </c:pt>
                <c:pt idx="61">
                  <c:v>363.22046979865769</c:v>
                </c:pt>
                <c:pt idx="62">
                  <c:v>357.5154362416107</c:v>
                </c:pt>
                <c:pt idx="63">
                  <c:v>351.81040268456377</c:v>
                </c:pt>
                <c:pt idx="64">
                  <c:v>348.00704697986578</c:v>
                </c:pt>
                <c:pt idx="65">
                  <c:v>345.15453020134225</c:v>
                </c:pt>
                <c:pt idx="66">
                  <c:v>342.30201342281879</c:v>
                </c:pt>
                <c:pt idx="67">
                  <c:v>339.44949664429527</c:v>
                </c:pt>
                <c:pt idx="68">
                  <c:v>334.6953020134228</c:v>
                </c:pt>
                <c:pt idx="69">
                  <c:v>329.94110738255034</c:v>
                </c:pt>
                <c:pt idx="70">
                  <c:v>322.33439597315436</c:v>
                </c:pt>
                <c:pt idx="71">
                  <c:v>318.53104026845637</c:v>
                </c:pt>
              </c:numCache>
            </c:numRef>
          </c:yVal>
          <c:smooth val="1"/>
          <c:extLst>
            <c:ext xmlns:c16="http://schemas.microsoft.com/office/drawing/2014/chart" uri="{C3380CC4-5D6E-409C-BE32-E72D297353CC}">
              <c16:uniqueId val="{00000000-1AA6-4F80-9477-3A9E8ACFB42D}"/>
            </c:ext>
          </c:extLst>
        </c:ser>
        <c:ser>
          <c:idx val="1"/>
          <c:order val="1"/>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Sheet2!$G$5:$G$76</c:f>
              <c:numCache>
                <c:formatCode>General</c:formatCode>
                <c:ptCount val="7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numCache>
            </c:numRef>
          </c:xVal>
          <c:yVal>
            <c:numRef>
              <c:f>Sheet2!$I$5:$I$76</c:f>
              <c:numCache>
                <c:formatCode>0.0</c:formatCode>
                <c:ptCount val="72"/>
                <c:pt idx="0">
                  <c:v>355.61777777777775</c:v>
                </c:pt>
                <c:pt idx="1">
                  <c:v>402.31506172839505</c:v>
                </c:pt>
                <c:pt idx="2">
                  <c:v>458.89061728395058</c:v>
                </c:pt>
                <c:pt idx="3">
                  <c:v>512.77209876543202</c:v>
                </c:pt>
                <c:pt idx="4">
                  <c:v>554.08123456790122</c:v>
                </c:pt>
                <c:pt idx="5">
                  <c:v>597.1864197530864</c:v>
                </c:pt>
                <c:pt idx="6">
                  <c:v>647.47580246913583</c:v>
                </c:pt>
                <c:pt idx="7">
                  <c:v>703.15333333333331</c:v>
                </c:pt>
                <c:pt idx="8">
                  <c:v>727.4</c:v>
                </c:pt>
                <c:pt idx="9">
                  <c:v>727.4</c:v>
                </c:pt>
                <c:pt idx="10">
                  <c:v>709.43950617283951</c:v>
                </c:pt>
                <c:pt idx="11">
                  <c:v>684.2948148148148</c:v>
                </c:pt>
                <c:pt idx="12">
                  <c:v>653.76197530864192</c:v>
                </c:pt>
                <c:pt idx="13">
                  <c:v>634.90345679012341</c:v>
                </c:pt>
                <c:pt idx="14">
                  <c:v>604.37061728395054</c:v>
                </c:pt>
                <c:pt idx="15">
                  <c:v>576.5318518518518</c:v>
                </c:pt>
                <c:pt idx="16">
                  <c:v>563.9595061728395</c:v>
                </c:pt>
                <c:pt idx="17">
                  <c:v>551.38716049382708</c:v>
                </c:pt>
                <c:pt idx="18">
                  <c:v>539.71283950617283</c:v>
                </c:pt>
                <c:pt idx="19">
                  <c:v>530.7325925925926</c:v>
                </c:pt>
                <c:pt idx="20">
                  <c:v>507.38395061728392</c:v>
                </c:pt>
                <c:pt idx="21">
                  <c:v>473.25901234567897</c:v>
                </c:pt>
                <c:pt idx="22">
                  <c:v>460.68666666666667</c:v>
                </c:pt>
                <c:pt idx="23">
                  <c:v>456.19654320987649</c:v>
                </c:pt>
                <c:pt idx="24">
                  <c:v>456.19654320987649</c:v>
                </c:pt>
                <c:pt idx="25">
                  <c:v>456.19654320987649</c:v>
                </c:pt>
                <c:pt idx="26">
                  <c:v>460.68666666666667</c:v>
                </c:pt>
                <c:pt idx="27">
                  <c:v>507.38395061728392</c:v>
                </c:pt>
                <c:pt idx="28">
                  <c:v>533.42666666666662</c:v>
                </c:pt>
                <c:pt idx="29">
                  <c:v>560.36740740740743</c:v>
                </c:pt>
                <c:pt idx="30">
                  <c:v>593.59432098765433</c:v>
                </c:pt>
                <c:pt idx="31">
                  <c:v>600.77851851851847</c:v>
                </c:pt>
                <c:pt idx="32">
                  <c:v>600.77851851851847</c:v>
                </c:pt>
                <c:pt idx="33">
                  <c:v>600.77851851851847</c:v>
                </c:pt>
                <c:pt idx="34">
                  <c:v>607.06469135802467</c:v>
                </c:pt>
                <c:pt idx="35">
                  <c:v>607.06469135802467</c:v>
                </c:pt>
                <c:pt idx="36">
                  <c:v>604.37061728395054</c:v>
                </c:pt>
                <c:pt idx="37">
                  <c:v>593.59432098765433</c:v>
                </c:pt>
                <c:pt idx="38">
                  <c:v>576.5318518518518</c:v>
                </c:pt>
                <c:pt idx="39">
                  <c:v>554.08123456790122</c:v>
                </c:pt>
                <c:pt idx="40">
                  <c:v>524.44641975308639</c:v>
                </c:pt>
                <c:pt idx="41">
                  <c:v>496.60765432098765</c:v>
                </c:pt>
                <c:pt idx="42">
                  <c:v>475.95308641975305</c:v>
                </c:pt>
                <c:pt idx="43">
                  <c:v>453.50246913580247</c:v>
                </c:pt>
                <c:pt idx="44">
                  <c:v>432.84790123456787</c:v>
                </c:pt>
                <c:pt idx="45">
                  <c:v>423.86765432098764</c:v>
                </c:pt>
                <c:pt idx="46">
                  <c:v>410.39728395061729</c:v>
                </c:pt>
                <c:pt idx="47">
                  <c:v>396.02888888888884</c:v>
                </c:pt>
                <c:pt idx="48">
                  <c:v>387.04864197530861</c:v>
                </c:pt>
                <c:pt idx="49">
                  <c:v>378.06839506172838</c:v>
                </c:pt>
                <c:pt idx="50">
                  <c:v>369.98617283950614</c:v>
                </c:pt>
                <c:pt idx="51">
                  <c:v>362.80197530864194</c:v>
                </c:pt>
                <c:pt idx="52">
                  <c:v>359.20987654320987</c:v>
                </c:pt>
                <c:pt idx="53">
                  <c:v>355.61777777777775</c:v>
                </c:pt>
                <c:pt idx="54">
                  <c:v>349.3316049382716</c:v>
                </c:pt>
                <c:pt idx="55">
                  <c:v>343.94345679012343</c:v>
                </c:pt>
                <c:pt idx="56">
                  <c:v>337.65728395061728</c:v>
                </c:pt>
                <c:pt idx="57">
                  <c:v>331.37111111111108</c:v>
                </c:pt>
                <c:pt idx="58">
                  <c:v>325.98296296296297</c:v>
                </c:pt>
                <c:pt idx="59">
                  <c:v>319.69679012345676</c:v>
                </c:pt>
                <c:pt idx="60">
                  <c:v>315.20666666666665</c:v>
                </c:pt>
                <c:pt idx="61">
                  <c:v>310.71654320987653</c:v>
                </c:pt>
                <c:pt idx="62">
                  <c:v>306.22641975308642</c:v>
                </c:pt>
                <c:pt idx="63">
                  <c:v>300.83827160493826</c:v>
                </c:pt>
                <c:pt idx="64">
                  <c:v>298.14419753086418</c:v>
                </c:pt>
                <c:pt idx="65">
                  <c:v>295.4501234567901</c:v>
                </c:pt>
                <c:pt idx="66">
                  <c:v>292.75604938271601</c:v>
                </c:pt>
                <c:pt idx="67">
                  <c:v>290.06197530864199</c:v>
                </c:pt>
                <c:pt idx="68">
                  <c:v>286.46987654320986</c:v>
                </c:pt>
                <c:pt idx="69">
                  <c:v>282.87777777777774</c:v>
                </c:pt>
                <c:pt idx="70">
                  <c:v>275.69358024691354</c:v>
                </c:pt>
                <c:pt idx="71">
                  <c:v>272.10148148148147</c:v>
                </c:pt>
              </c:numCache>
            </c:numRef>
          </c:yVal>
          <c:smooth val="1"/>
          <c:extLst>
            <c:ext xmlns:c16="http://schemas.microsoft.com/office/drawing/2014/chart" uri="{C3380CC4-5D6E-409C-BE32-E72D297353CC}">
              <c16:uniqueId val="{00000001-1AA6-4F80-9477-3A9E8ACFB42D}"/>
            </c:ext>
          </c:extLst>
        </c:ser>
        <c:dLbls>
          <c:showLegendKey val="0"/>
          <c:showVal val="0"/>
          <c:showCatName val="0"/>
          <c:showSerName val="0"/>
          <c:showPercent val="0"/>
          <c:showBubbleSize val="0"/>
        </c:dLbls>
        <c:axId val="634130048"/>
        <c:axId val="634132344"/>
      </c:scatterChart>
      <c:valAx>
        <c:axId val="6341300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4132344"/>
        <c:crosses val="autoZero"/>
        <c:crossBetween val="midCat"/>
        <c:majorUnit val="5"/>
      </c:valAx>
      <c:valAx>
        <c:axId val="634132344"/>
        <c:scaling>
          <c:orientation val="minMax"/>
          <c:max val="10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413004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Quan hệ</a:t>
            </a:r>
            <a:r>
              <a:rPr lang="en-US" baseline="0"/>
              <a:t> Q-HT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Sheet4!$A$28:$A$38</c:f>
              <c:numCache>
                <c:formatCode>General</c:formatCode>
                <c:ptCount val="11"/>
                <c:pt idx="0">
                  <c:v>1261</c:v>
                </c:pt>
                <c:pt idx="1">
                  <c:v>1261.5</c:v>
                </c:pt>
                <c:pt idx="2">
                  <c:v>1262</c:v>
                </c:pt>
                <c:pt idx="3">
                  <c:v>1262.5</c:v>
                </c:pt>
                <c:pt idx="4">
                  <c:v>1263</c:v>
                </c:pt>
                <c:pt idx="5">
                  <c:v>1263.5</c:v>
                </c:pt>
                <c:pt idx="6">
                  <c:v>1264</c:v>
                </c:pt>
                <c:pt idx="7">
                  <c:v>1264.5</c:v>
                </c:pt>
                <c:pt idx="8">
                  <c:v>1265</c:v>
                </c:pt>
                <c:pt idx="9">
                  <c:v>1265.5</c:v>
                </c:pt>
                <c:pt idx="10">
                  <c:v>1266</c:v>
                </c:pt>
              </c:numCache>
            </c:numRef>
          </c:xVal>
          <c:yVal>
            <c:numRef>
              <c:f>Sheet4!$B$28:$B$38</c:f>
              <c:numCache>
                <c:formatCode>General</c:formatCode>
                <c:ptCount val="11"/>
                <c:pt idx="0">
                  <c:v>0</c:v>
                </c:pt>
                <c:pt idx="1">
                  <c:v>61.83</c:v>
                </c:pt>
                <c:pt idx="2">
                  <c:v>174.87</c:v>
                </c:pt>
                <c:pt idx="3">
                  <c:v>321.26</c:v>
                </c:pt>
                <c:pt idx="4">
                  <c:v>494.62</c:v>
                </c:pt>
                <c:pt idx="5">
                  <c:v>691.25</c:v>
                </c:pt>
                <c:pt idx="6">
                  <c:v>908.67</c:v>
                </c:pt>
                <c:pt idx="7">
                  <c:v>1145.06</c:v>
                </c:pt>
                <c:pt idx="8">
                  <c:v>1399</c:v>
                </c:pt>
                <c:pt idx="9">
                  <c:v>1669</c:v>
                </c:pt>
                <c:pt idx="10">
                  <c:v>1955</c:v>
                </c:pt>
              </c:numCache>
            </c:numRef>
          </c:yVal>
          <c:smooth val="1"/>
          <c:extLst>
            <c:ext xmlns:c16="http://schemas.microsoft.com/office/drawing/2014/chart" uri="{C3380CC4-5D6E-409C-BE32-E72D297353CC}">
              <c16:uniqueId val="{00000000-CB65-4015-B7A0-D38C3C74B094}"/>
            </c:ext>
          </c:extLst>
        </c:ser>
        <c:dLbls>
          <c:showLegendKey val="0"/>
          <c:showVal val="0"/>
          <c:showCatName val="0"/>
          <c:showSerName val="0"/>
          <c:showPercent val="0"/>
          <c:showBubbleSize val="0"/>
        </c:dLbls>
        <c:axId val="634120536"/>
        <c:axId val="634121192"/>
      </c:scatterChart>
      <c:valAx>
        <c:axId val="634120536"/>
        <c:scaling>
          <c:orientation val="minMax"/>
          <c:min val="1261"/>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4121192"/>
        <c:crosses val="autoZero"/>
        <c:crossBetween val="midCat"/>
      </c:valAx>
      <c:valAx>
        <c:axId val="634121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4120536"/>
        <c:crosses val="autoZero"/>
        <c:crossBetween val="midCat"/>
        <c:majorUnit val="2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0.87067</cdr:x>
      <cdr:y>0.81957</cdr:y>
    </cdr:from>
    <cdr:to>
      <cdr:x>0.95458</cdr:x>
      <cdr:y>0.89903</cdr:y>
    </cdr:to>
    <cdr:sp macro="" textlink="">
      <cdr:nvSpPr>
        <cdr:cNvPr id="2" name="TextBox 1"/>
        <cdr:cNvSpPr txBox="1"/>
      </cdr:nvSpPr>
      <cdr:spPr>
        <a:xfrm xmlns:a="http://schemas.openxmlformats.org/drawingml/2006/main">
          <a:off x="4038600" y="2316480"/>
          <a:ext cx="403860" cy="24384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Z(m)</a:t>
          </a:r>
        </a:p>
      </cdr:txBody>
    </cdr:sp>
  </cdr:relSizeAnchor>
</c:userShapes>
</file>

<file path=word/drawings/drawing2.xml><?xml version="1.0" encoding="utf-8"?>
<c:userShapes xmlns:c="http://schemas.openxmlformats.org/drawingml/2006/chart">
  <cdr:relSizeAnchor xmlns:cdr="http://schemas.openxmlformats.org/drawingml/2006/chartDrawing">
    <cdr:from>
      <cdr:x>0.84353</cdr:x>
      <cdr:y>0.77517</cdr:y>
    </cdr:from>
    <cdr:to>
      <cdr:x>0.92795</cdr:x>
      <cdr:y>0.85888</cdr:y>
    </cdr:to>
    <cdr:sp macro="" textlink="">
      <cdr:nvSpPr>
        <cdr:cNvPr id="2" name="TextBox 1"/>
        <cdr:cNvSpPr txBox="1"/>
      </cdr:nvSpPr>
      <cdr:spPr>
        <a:xfrm xmlns:a="http://schemas.openxmlformats.org/drawingml/2006/main">
          <a:off x="3943350" y="2225040"/>
          <a:ext cx="419100" cy="2667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Z(m)</a:t>
          </a:r>
        </a:p>
      </cdr:txBody>
    </cdr:sp>
  </cdr:relSizeAnchor>
  <cdr:relSizeAnchor xmlns:cdr="http://schemas.openxmlformats.org/drawingml/2006/chartDrawing">
    <cdr:from>
      <cdr:x>0.14561</cdr:x>
      <cdr:y>0.21965</cdr:y>
    </cdr:from>
    <cdr:to>
      <cdr:x>0.32765</cdr:x>
      <cdr:y>0.51436</cdr:y>
    </cdr:to>
    <cdr:sp macro="" textlink="">
      <cdr:nvSpPr>
        <cdr:cNvPr id="3" name="TextBox 2"/>
        <cdr:cNvSpPr txBox="1"/>
      </cdr:nvSpPr>
      <cdr:spPr>
        <a:xfrm xmlns:a="http://schemas.openxmlformats.org/drawingml/2006/main">
          <a:off x="453390" y="50292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F(ha)</a:t>
          </a:r>
        </a:p>
      </cdr:txBody>
    </cdr:sp>
  </cdr:relSizeAnchor>
</c:userShapes>
</file>

<file path=word/drawings/drawing3.xml><?xml version="1.0" encoding="utf-8"?>
<c:userShapes xmlns:c="http://schemas.openxmlformats.org/drawingml/2006/chart">
  <cdr:relSizeAnchor xmlns:cdr="http://schemas.openxmlformats.org/drawingml/2006/chartDrawing">
    <cdr:from>
      <cdr:x>0.09091</cdr:x>
      <cdr:y>0.08186</cdr:y>
    </cdr:from>
    <cdr:to>
      <cdr:x>0.25874</cdr:x>
      <cdr:y>0.34735</cdr:y>
    </cdr:to>
    <cdr:sp macro="" textlink="">
      <cdr:nvSpPr>
        <cdr:cNvPr id="2" name="TextBox 1"/>
        <cdr:cNvSpPr txBox="1"/>
      </cdr:nvSpPr>
      <cdr:spPr>
        <a:xfrm xmlns:a="http://schemas.openxmlformats.org/drawingml/2006/main">
          <a:off x="495300" y="28194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Q(m3/s)</a:t>
          </a:r>
        </a:p>
      </cdr:txBody>
    </cdr:sp>
  </cdr:relSizeAnchor>
  <cdr:relSizeAnchor xmlns:cdr="http://schemas.openxmlformats.org/drawingml/2006/chartDrawing">
    <cdr:from>
      <cdr:x>0.83217</cdr:x>
      <cdr:y>0.86726</cdr:y>
    </cdr:from>
    <cdr:to>
      <cdr:x>1</cdr:x>
      <cdr:y>1</cdr:y>
    </cdr:to>
    <cdr:sp macro="" textlink="">
      <cdr:nvSpPr>
        <cdr:cNvPr id="3" name="TextBox 2"/>
        <cdr:cNvSpPr txBox="1"/>
      </cdr:nvSpPr>
      <cdr:spPr>
        <a:xfrm xmlns:a="http://schemas.openxmlformats.org/drawingml/2006/main">
          <a:off x="4533900" y="2987040"/>
          <a:ext cx="914400" cy="4572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Thời</a:t>
          </a:r>
          <a:r>
            <a:rPr lang="en-US" sz="1100" baseline="0"/>
            <a:t> đoạn</a:t>
          </a:r>
          <a:endParaRPr lang="en-US" sz="1100"/>
        </a:p>
      </cdr:txBody>
    </cdr:sp>
  </cdr:relSizeAnchor>
  <cdr:relSizeAnchor xmlns:cdr="http://schemas.openxmlformats.org/drawingml/2006/chartDrawing">
    <cdr:from>
      <cdr:x>0.26993</cdr:x>
      <cdr:y>0.15929</cdr:y>
    </cdr:from>
    <cdr:to>
      <cdr:x>0.43776</cdr:x>
      <cdr:y>0.2323</cdr:y>
    </cdr:to>
    <cdr:sp macro="" textlink="">
      <cdr:nvSpPr>
        <cdr:cNvPr id="4" name="TextBox 3"/>
        <cdr:cNvSpPr txBox="1"/>
      </cdr:nvSpPr>
      <cdr:spPr>
        <a:xfrm xmlns:a="http://schemas.openxmlformats.org/drawingml/2006/main">
          <a:off x="1470660" y="548640"/>
          <a:ext cx="914400" cy="25146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Q0,5% = 850,5m3/s</a:t>
          </a:r>
        </a:p>
      </cdr:txBody>
    </cdr:sp>
  </cdr:relSizeAnchor>
  <cdr:relSizeAnchor xmlns:cdr="http://schemas.openxmlformats.org/drawingml/2006/chartDrawing">
    <cdr:from>
      <cdr:x>0.32168</cdr:x>
      <cdr:y>0.25</cdr:y>
    </cdr:from>
    <cdr:to>
      <cdr:x>0.48951</cdr:x>
      <cdr:y>0.33407</cdr:y>
    </cdr:to>
    <cdr:sp macro="" textlink="">
      <cdr:nvSpPr>
        <cdr:cNvPr id="5" name="TextBox 4"/>
        <cdr:cNvSpPr txBox="1"/>
      </cdr:nvSpPr>
      <cdr:spPr>
        <a:xfrm xmlns:a="http://schemas.openxmlformats.org/drawingml/2006/main">
          <a:off x="1752600" y="861060"/>
          <a:ext cx="914400" cy="28956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Q1,5% =727,4m3/s</a:t>
          </a:r>
        </a:p>
      </cdr:txBody>
    </cdr:sp>
  </cdr:relSizeAnchor>
  <cdr:relSizeAnchor xmlns:cdr="http://schemas.openxmlformats.org/drawingml/2006/chartDrawing">
    <cdr:from>
      <cdr:x>0.1986</cdr:x>
      <cdr:y>0.20133</cdr:y>
    </cdr:from>
    <cdr:to>
      <cdr:x>0.27832</cdr:x>
      <cdr:y>0.24779</cdr:y>
    </cdr:to>
    <cdr:cxnSp macro="">
      <cdr:nvCxnSpPr>
        <cdr:cNvPr id="7" name="Straight Arrow Connector 6"/>
        <cdr:cNvCxnSpPr/>
      </cdr:nvCxnSpPr>
      <cdr:spPr>
        <a:xfrm xmlns:a="http://schemas.openxmlformats.org/drawingml/2006/main" flipV="1">
          <a:off x="1082040" y="693420"/>
          <a:ext cx="434340" cy="16002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0.1958</cdr:x>
      <cdr:y>0.29204</cdr:y>
    </cdr:from>
    <cdr:to>
      <cdr:x>0.32168</cdr:x>
      <cdr:y>0.34735</cdr:y>
    </cdr:to>
    <cdr:cxnSp macro="">
      <cdr:nvCxnSpPr>
        <cdr:cNvPr id="9" name="Straight Arrow Connector 8"/>
        <cdr:cNvCxnSpPr>
          <a:endCxn xmlns:a="http://schemas.openxmlformats.org/drawingml/2006/main" id="5" idx="1"/>
        </cdr:cNvCxnSpPr>
      </cdr:nvCxnSpPr>
      <cdr:spPr>
        <a:xfrm xmlns:a="http://schemas.openxmlformats.org/drawingml/2006/main" flipV="1">
          <a:off x="1066800" y="1005840"/>
          <a:ext cx="685800" cy="19050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4.xml><?xml version="1.0" encoding="utf-8"?>
<c:userShapes xmlns:c="http://schemas.openxmlformats.org/drawingml/2006/chart">
  <cdr:relSizeAnchor xmlns:cdr="http://schemas.openxmlformats.org/drawingml/2006/chartDrawing">
    <cdr:from>
      <cdr:x>0.11</cdr:x>
      <cdr:y>0.21111</cdr:y>
    </cdr:from>
    <cdr:to>
      <cdr:x>0.31</cdr:x>
      <cdr:y>0.54444</cdr:y>
    </cdr:to>
    <cdr:sp macro="" textlink="">
      <cdr:nvSpPr>
        <cdr:cNvPr id="2" name="TextBox 1"/>
        <cdr:cNvSpPr txBox="1"/>
      </cdr:nvSpPr>
      <cdr:spPr>
        <a:xfrm xmlns:a="http://schemas.openxmlformats.org/drawingml/2006/main">
          <a:off x="502920" y="57912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Q(m3/s)</a:t>
          </a:r>
        </a:p>
      </cdr:txBody>
    </cdr:sp>
  </cdr:relSizeAnchor>
  <cdr:relSizeAnchor xmlns:cdr="http://schemas.openxmlformats.org/drawingml/2006/chartDrawing">
    <cdr:from>
      <cdr:x>0.79</cdr:x>
      <cdr:y>0.83611</cdr:y>
    </cdr:from>
    <cdr:to>
      <cdr:x>0.99</cdr:x>
      <cdr:y>1</cdr:y>
    </cdr:to>
    <cdr:sp macro="" textlink="">
      <cdr:nvSpPr>
        <cdr:cNvPr id="3" name="TextBox 2"/>
        <cdr:cNvSpPr txBox="1"/>
      </cdr:nvSpPr>
      <cdr:spPr>
        <a:xfrm xmlns:a="http://schemas.openxmlformats.org/drawingml/2006/main">
          <a:off x="3611880" y="2293620"/>
          <a:ext cx="914400" cy="44958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HT(m)</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BA020-26EA-404A-B424-76FD588A4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6020</Words>
  <Characters>34317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hoangchien bui</dc:creator>
  <cp:keywords/>
  <dc:description/>
  <cp:lastModifiedBy>Admin</cp:lastModifiedBy>
  <cp:revision>2</cp:revision>
  <cp:lastPrinted>2023-10-23T10:04:00Z</cp:lastPrinted>
  <dcterms:created xsi:type="dcterms:W3CDTF">2023-10-24T02:20:00Z</dcterms:created>
  <dcterms:modified xsi:type="dcterms:W3CDTF">2023-10-24T02:20:00Z</dcterms:modified>
</cp:coreProperties>
</file>