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686"/>
        <w:gridCol w:w="5811"/>
      </w:tblGrid>
      <w:tr w:rsidR="007F2D33" w14:paraId="73E7E88D" w14:textId="77777777" w:rsidTr="00ED75DB">
        <w:trPr>
          <w:trHeight w:val="1825"/>
        </w:trPr>
        <w:tc>
          <w:tcPr>
            <w:tcW w:w="3686" w:type="dxa"/>
          </w:tcPr>
          <w:p w14:paraId="559DE769" w14:textId="77777777" w:rsidR="00596F4D" w:rsidRPr="005045DD" w:rsidRDefault="00596F4D" w:rsidP="00F9352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45DD">
              <w:rPr>
                <w:rFonts w:ascii="Times New Roman" w:hAnsi="Times New Roman"/>
                <w:sz w:val="27"/>
                <w:szCs w:val="27"/>
              </w:rPr>
              <w:t>UBND TỈNH LÂM ĐỒNG</w:t>
            </w:r>
          </w:p>
          <w:p w14:paraId="25C39DC2" w14:textId="77777777" w:rsidR="007F2D33" w:rsidRDefault="00596F4D" w:rsidP="00F93526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5045DD">
              <w:rPr>
                <w:rFonts w:ascii="Times New Roman" w:hAnsi="Times New Roman"/>
                <w:b/>
                <w:bCs/>
                <w:sz w:val="27"/>
                <w:szCs w:val="27"/>
              </w:rPr>
              <w:t>SỞ TƯ PHÁP</w:t>
            </w:r>
          </w:p>
          <w:p w14:paraId="5C87E38E" w14:textId="77777777" w:rsidR="00674D89" w:rsidRPr="005045DD" w:rsidRDefault="000F5235" w:rsidP="00F93526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2E35E6A" wp14:editId="07A9DB88">
                      <wp:simplePos x="0" y="0"/>
                      <wp:positionH relativeFrom="column">
                        <wp:posOffset>780591</wp:posOffset>
                      </wp:positionH>
                      <wp:positionV relativeFrom="paragraph">
                        <wp:posOffset>22860</wp:posOffset>
                      </wp:positionV>
                      <wp:extent cx="5778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FBDE2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45pt,1.8pt" to="10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7C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"/>
                  </w:pict>
                </mc:Fallback>
              </mc:AlternateContent>
            </w:r>
          </w:p>
          <w:p w14:paraId="6431B4BF" w14:textId="77777777" w:rsidR="007F2D33" w:rsidRDefault="007F2D33" w:rsidP="00F93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Số: </w:t>
            </w:r>
            <w:r w:rsidR="00674D89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C1561C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674D89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596F4D">
              <w:rPr>
                <w:rFonts w:ascii="Times New Roman" w:hAnsi="Times New Roman"/>
                <w:bCs/>
                <w:sz w:val="28"/>
                <w:szCs w:val="28"/>
              </w:rPr>
              <w:t>STP-BTTP</w:t>
            </w:r>
          </w:p>
          <w:p w14:paraId="61EFEE62" w14:textId="77777777" w:rsidR="00A62661" w:rsidRPr="00385E85" w:rsidRDefault="00A62661" w:rsidP="00F93526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14:paraId="6D02C4DB" w14:textId="77777777" w:rsidR="00A454E3" w:rsidRDefault="00734265" w:rsidP="00ED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1598490"/>
            <w:r w:rsidRPr="007B28FA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bookmarkEnd w:id="0"/>
            <w:r w:rsidR="00C076DD">
              <w:rPr>
                <w:rFonts w:ascii="Times New Roman" w:hAnsi="Times New Roman"/>
                <w:sz w:val="24"/>
                <w:szCs w:val="24"/>
              </w:rPr>
              <w:t xml:space="preserve">cung cấp </w:t>
            </w:r>
            <w:r w:rsidR="00761C21">
              <w:rPr>
                <w:rFonts w:ascii="Times New Roman" w:hAnsi="Times New Roman"/>
                <w:sz w:val="24"/>
                <w:szCs w:val="24"/>
              </w:rPr>
              <w:t xml:space="preserve">thông tin </w:t>
            </w:r>
            <w:r w:rsidR="00A454E3">
              <w:rPr>
                <w:rFonts w:ascii="Times New Roman" w:hAnsi="Times New Roman"/>
                <w:sz w:val="24"/>
                <w:szCs w:val="24"/>
              </w:rPr>
              <w:t xml:space="preserve">VPCC </w:t>
            </w:r>
          </w:p>
          <w:p w14:paraId="4C990E20" w14:textId="44939688" w:rsidR="00734265" w:rsidRPr="00ED75DB" w:rsidRDefault="00A454E3" w:rsidP="00ED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Thao</w:t>
            </w:r>
          </w:p>
        </w:tc>
        <w:tc>
          <w:tcPr>
            <w:tcW w:w="5811" w:type="dxa"/>
          </w:tcPr>
          <w:p w14:paraId="26BFCA60" w14:textId="77777777" w:rsidR="007F2D33" w:rsidRPr="00B07A07" w:rsidRDefault="007F2D33" w:rsidP="00F93526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B07A07">
              <w:rPr>
                <w:rFonts w:ascii="Times New Roman" w:hAnsi="Times New Roman"/>
                <w:b/>
                <w:bCs/>
                <w:szCs w:val="26"/>
              </w:rPr>
              <w:t xml:space="preserve">CỘNG HÒA XÃ HỘI CHỦ </w:t>
            </w:r>
            <w:r w:rsidR="00674D89" w:rsidRPr="00B07A07">
              <w:rPr>
                <w:rFonts w:ascii="Times New Roman" w:hAnsi="Times New Roman"/>
                <w:b/>
                <w:bCs/>
                <w:szCs w:val="26"/>
              </w:rPr>
              <w:t>NGHĨA</w:t>
            </w:r>
            <w:r w:rsidRPr="00B07A07">
              <w:rPr>
                <w:rFonts w:ascii="Times New Roman" w:hAnsi="Times New Roman"/>
                <w:b/>
                <w:bCs/>
                <w:szCs w:val="26"/>
              </w:rPr>
              <w:t xml:space="preserve"> VIỆT NAM</w:t>
            </w:r>
          </w:p>
          <w:p w14:paraId="26C39C2B" w14:textId="77777777" w:rsidR="007F2D33" w:rsidRDefault="007F2D33" w:rsidP="00F93526">
            <w:pPr>
              <w:pStyle w:val="Heading1"/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</w:pPr>
            <w:r w:rsidRPr="005045DD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 xml:space="preserve">Độc lập </w:t>
            </w:r>
            <w:r w:rsidR="00ED75DB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>-</w:t>
            </w:r>
            <w:r w:rsidRPr="005045DD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 xml:space="preserve"> Tự do </w:t>
            </w:r>
            <w:r w:rsidR="00ED75DB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>-</w:t>
            </w:r>
            <w:r w:rsidRPr="005045DD">
              <w:rPr>
                <w:rFonts w:ascii="Times New Roman" w:hAnsi="Times New Roman"/>
                <w:b/>
                <w:bCs/>
                <w:sz w:val="27"/>
                <w:szCs w:val="27"/>
                <w:u w:val="none"/>
              </w:rPr>
              <w:t xml:space="preserve"> Hạnh phúc</w:t>
            </w:r>
          </w:p>
          <w:p w14:paraId="394AE88D" w14:textId="77777777" w:rsidR="00674D89" w:rsidRPr="00674D89" w:rsidRDefault="000F5235" w:rsidP="00F93526">
            <w:r>
              <w:rPr>
                <w:noProof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A57ADC6" wp14:editId="30B255B4">
                      <wp:simplePos x="0" y="0"/>
                      <wp:positionH relativeFrom="column">
                        <wp:posOffset>721674</wp:posOffset>
                      </wp:positionH>
                      <wp:positionV relativeFrom="paragraph">
                        <wp:posOffset>30480</wp:posOffset>
                      </wp:positionV>
                      <wp:extent cx="20764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821BC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8pt,2.4pt" to="22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sZ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7N8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"/>
                  </w:pict>
                </mc:Fallback>
              </mc:AlternateContent>
            </w:r>
          </w:p>
          <w:p w14:paraId="09C83547" w14:textId="77777777" w:rsidR="007F2D33" w:rsidRDefault="007F2D33" w:rsidP="00F93526">
            <w:pPr>
              <w:rPr>
                <w:rFonts w:ascii="Times New Roman" w:hAnsi="Times New Roman"/>
                <w:i/>
                <w:sz w:val="2"/>
                <w:szCs w:val="28"/>
              </w:rPr>
            </w:pPr>
          </w:p>
          <w:p w14:paraId="60B0A647" w14:textId="77777777" w:rsidR="007F2D33" w:rsidRDefault="007F2D33" w:rsidP="00F9352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</w:t>
            </w:r>
            <w:r w:rsidR="00BA4922">
              <w:rPr>
                <w:rFonts w:ascii="Times New Roman" w:hAnsi="Times New Roman"/>
                <w:i/>
                <w:sz w:val="28"/>
                <w:szCs w:val="28"/>
              </w:rPr>
              <w:t xml:space="preserve">âm </w:t>
            </w:r>
            <w:r w:rsidR="00244825">
              <w:rPr>
                <w:rFonts w:ascii="Times New Roman" w:hAnsi="Times New Roman"/>
                <w:i/>
                <w:sz w:val="28"/>
                <w:szCs w:val="28"/>
              </w:rPr>
              <w:t>Đ</w:t>
            </w:r>
            <w:r w:rsidR="00005701">
              <w:rPr>
                <w:rFonts w:ascii="Times New Roman" w:hAnsi="Times New Roman"/>
                <w:i/>
                <w:sz w:val="28"/>
                <w:szCs w:val="28"/>
              </w:rPr>
              <w:t xml:space="preserve">ồng, ngày </w:t>
            </w:r>
            <w:r w:rsidR="00674D89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005701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ED75DB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2818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7055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 w:rsidR="007055C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ED75DB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14:paraId="22D1659B" w14:textId="77777777" w:rsidR="005551F9" w:rsidRDefault="007A44E2" w:rsidP="00136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52221">
        <w:rPr>
          <w:rFonts w:ascii="Times New Roman" w:hAnsi="Times New Roman"/>
          <w:sz w:val="24"/>
          <w:szCs w:val="24"/>
        </w:rPr>
        <w:t xml:space="preserve"> </w:t>
      </w:r>
    </w:p>
    <w:p w14:paraId="1861B409" w14:textId="3FBDC078" w:rsidR="00AA02AA" w:rsidRDefault="00ED75DB" w:rsidP="00632643">
      <w:pPr>
        <w:spacing w:before="120"/>
        <w:ind w:left="1440" w:firstLine="119"/>
        <w:jc w:val="both"/>
        <w:rPr>
          <w:rFonts w:ascii="Times New Roman" w:hAnsi="Times New Roman"/>
          <w:sz w:val="28"/>
          <w:szCs w:val="28"/>
        </w:rPr>
      </w:pPr>
      <w:r w:rsidRPr="00B90EB3">
        <w:rPr>
          <w:rFonts w:ascii="Times New Roman" w:hAnsi="Times New Roman"/>
          <w:sz w:val="28"/>
          <w:szCs w:val="28"/>
        </w:rPr>
        <w:t>Kính gửi:</w:t>
      </w:r>
      <w:r w:rsidRPr="00ED75DB">
        <w:rPr>
          <w:rFonts w:ascii="Times New Roman" w:hAnsi="Times New Roman"/>
          <w:sz w:val="28"/>
          <w:szCs w:val="28"/>
        </w:rPr>
        <w:t xml:space="preserve"> </w:t>
      </w:r>
      <w:r w:rsidR="00A454E3">
        <w:rPr>
          <w:rFonts w:ascii="Times New Roman" w:hAnsi="Times New Roman"/>
          <w:sz w:val="28"/>
          <w:szCs w:val="28"/>
        </w:rPr>
        <w:t>Tòa án nhân dân huyện Lâm Hà, tỉnh Lâm Đồng</w:t>
      </w:r>
    </w:p>
    <w:p w14:paraId="77447863" w14:textId="639148AE" w:rsidR="00ED75DB" w:rsidRPr="007A44E2" w:rsidRDefault="00ED75DB" w:rsidP="00280D26">
      <w:pPr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p w14:paraId="32E60C28" w14:textId="6852F65A" w:rsidR="00761C21" w:rsidRDefault="00A454E3" w:rsidP="00836CD2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11/01/2025, </w:t>
      </w:r>
      <w:r w:rsidR="00761C21">
        <w:rPr>
          <w:rFonts w:ascii="Times New Roman" w:hAnsi="Times New Roman"/>
          <w:sz w:val="28"/>
          <w:szCs w:val="28"/>
        </w:rPr>
        <w:t xml:space="preserve">Sở Tư pháp </w:t>
      </w:r>
      <w:r>
        <w:rPr>
          <w:rFonts w:ascii="Times New Roman" w:hAnsi="Times New Roman"/>
          <w:sz w:val="28"/>
          <w:szCs w:val="28"/>
        </w:rPr>
        <w:t>nhận được Văn bản số 25/TA ngày 10/02/2025 của Tòa án nhân dân huyện Lâm Hà về việc đề nghị cung cấp thông tin</w:t>
      </w:r>
      <w:r w:rsidR="002449D9">
        <w:rPr>
          <w:rFonts w:ascii="Times New Roman" w:hAnsi="Times New Roman"/>
          <w:sz w:val="28"/>
          <w:szCs w:val="28"/>
        </w:rPr>
        <w:t>; theo đó, đề nghị cung cấp thông tin liên quan đến Văn phòng công chứng Thăng Long</w:t>
      </w:r>
      <w:r w:rsidR="00204A21">
        <w:rPr>
          <w:rFonts w:ascii="Times New Roman" w:hAnsi="Times New Roman"/>
          <w:sz w:val="28"/>
          <w:szCs w:val="28"/>
        </w:rPr>
        <w:t xml:space="preserve"> (nay là Văn phòng công chứng Ngô Văn Thao),</w:t>
      </w:r>
      <w:r>
        <w:rPr>
          <w:rFonts w:ascii="Times New Roman" w:hAnsi="Times New Roman"/>
          <w:sz w:val="28"/>
          <w:szCs w:val="28"/>
        </w:rPr>
        <w:t xml:space="preserve"> Sở Tư pháp </w:t>
      </w:r>
      <w:r w:rsidR="00204A21">
        <w:rPr>
          <w:rFonts w:ascii="Times New Roman" w:hAnsi="Times New Roman"/>
          <w:sz w:val="28"/>
          <w:szCs w:val="28"/>
        </w:rPr>
        <w:t xml:space="preserve">cung cấp </w:t>
      </w:r>
      <w:r w:rsidR="002621B5">
        <w:rPr>
          <w:rFonts w:ascii="Times New Roman" w:hAnsi="Times New Roman"/>
          <w:sz w:val="28"/>
          <w:szCs w:val="28"/>
        </w:rPr>
        <w:t>thông tin</w:t>
      </w:r>
      <w:r>
        <w:rPr>
          <w:rFonts w:ascii="Times New Roman" w:hAnsi="Times New Roman"/>
          <w:sz w:val="28"/>
          <w:szCs w:val="28"/>
        </w:rPr>
        <w:t xml:space="preserve"> như sau:</w:t>
      </w:r>
    </w:p>
    <w:p w14:paraId="08EB2ADA" w14:textId="305148D5" w:rsidR="00F67B48" w:rsidRDefault="00204A21" w:rsidP="00836CD2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466EBA">
        <w:rPr>
          <w:rFonts w:ascii="Times New Roman" w:hAnsi="Times New Roman"/>
          <w:sz w:val="28"/>
          <w:szCs w:val="28"/>
        </w:rPr>
        <w:t xml:space="preserve"> </w:t>
      </w:r>
      <w:r w:rsidR="00466EBA" w:rsidRPr="000D6DCD">
        <w:rPr>
          <w:rFonts w:ascii="Times New Roman" w:hAnsi="Times New Roman"/>
          <w:sz w:val="28"/>
          <w:szCs w:val="28"/>
        </w:rPr>
        <w:t xml:space="preserve">Văn phòng công chứng </w:t>
      </w:r>
      <w:r w:rsidR="002621B5">
        <w:rPr>
          <w:rFonts w:ascii="Times New Roman" w:hAnsi="Times New Roman"/>
          <w:sz w:val="28"/>
          <w:szCs w:val="28"/>
        </w:rPr>
        <w:t xml:space="preserve">Ngô Văn Thao </w:t>
      </w:r>
      <w:r w:rsidR="00466EBA">
        <w:rPr>
          <w:rFonts w:ascii="Times New Roman" w:hAnsi="Times New Roman"/>
          <w:sz w:val="28"/>
          <w:szCs w:val="28"/>
        </w:rPr>
        <w:t xml:space="preserve">được thành lập theo </w:t>
      </w:r>
      <w:r w:rsidR="00D87E63">
        <w:rPr>
          <w:rFonts w:ascii="Times New Roman" w:hAnsi="Times New Roman"/>
          <w:sz w:val="28"/>
          <w:szCs w:val="28"/>
        </w:rPr>
        <w:t xml:space="preserve">Quyết định số 2746/QĐ-UBND ngày 29/11/2010 </w:t>
      </w:r>
      <w:r w:rsidR="00F115FD">
        <w:rPr>
          <w:rFonts w:ascii="Times New Roman" w:hAnsi="Times New Roman"/>
          <w:sz w:val="28"/>
          <w:szCs w:val="28"/>
        </w:rPr>
        <w:t>của Ủy ban nhân dân tỉnh Lâm Đồng</w:t>
      </w:r>
      <w:r w:rsidR="002621B5">
        <w:rPr>
          <w:rFonts w:ascii="Times New Roman" w:hAnsi="Times New Roman"/>
          <w:sz w:val="28"/>
          <w:szCs w:val="28"/>
        </w:rPr>
        <w:t xml:space="preserve"> với tên gọi Văn phòng công chứng Thăng Long do ông Ngô Văn Thao</w:t>
      </w:r>
      <w:r w:rsidR="002325E6">
        <w:rPr>
          <w:rFonts w:ascii="Times New Roman" w:hAnsi="Times New Roman"/>
          <w:sz w:val="28"/>
          <w:szCs w:val="28"/>
        </w:rPr>
        <w:t xml:space="preserve"> làm T</w:t>
      </w:r>
      <w:r w:rsidR="00466EBA">
        <w:rPr>
          <w:rFonts w:ascii="Times New Roman" w:hAnsi="Times New Roman"/>
          <w:sz w:val="28"/>
          <w:szCs w:val="28"/>
        </w:rPr>
        <w:t>rưởng Văn phòng</w:t>
      </w:r>
      <w:r w:rsidR="002325E6">
        <w:rPr>
          <w:rFonts w:ascii="Times New Roman" w:hAnsi="Times New Roman"/>
          <w:sz w:val="28"/>
          <w:szCs w:val="28"/>
        </w:rPr>
        <w:t xml:space="preserve">; </w:t>
      </w:r>
      <w:r w:rsidR="00427D2E">
        <w:rPr>
          <w:rFonts w:ascii="Times New Roman" w:hAnsi="Times New Roman"/>
          <w:sz w:val="28"/>
          <w:szCs w:val="28"/>
        </w:rPr>
        <w:t>được tổ chức và hoạt động theo loại hình doanh nghiệp tư nhân.</w:t>
      </w:r>
      <w:r w:rsidR="00F93138">
        <w:rPr>
          <w:rFonts w:ascii="Times New Roman" w:hAnsi="Times New Roman"/>
          <w:sz w:val="28"/>
          <w:szCs w:val="28"/>
        </w:rPr>
        <w:t xml:space="preserve"> </w:t>
      </w:r>
      <w:r w:rsidR="002325E6">
        <w:rPr>
          <w:rFonts w:ascii="Times New Roman" w:hAnsi="Times New Roman"/>
          <w:sz w:val="28"/>
          <w:szCs w:val="28"/>
        </w:rPr>
        <w:t xml:space="preserve">Ngày 03/12/2010, </w:t>
      </w:r>
      <w:r w:rsidR="00F67B48">
        <w:rPr>
          <w:rFonts w:ascii="Times New Roman" w:hAnsi="Times New Roman"/>
          <w:sz w:val="28"/>
          <w:szCs w:val="28"/>
        </w:rPr>
        <w:t>Sở Tư pháp cấp Giấy đăng ký hoạt động số 09/TP-ĐKHĐ</w:t>
      </w:r>
      <w:r w:rsidR="004C033F" w:rsidRPr="004C033F">
        <w:rPr>
          <w:rFonts w:ascii="Times New Roman" w:hAnsi="Times New Roman"/>
          <w:sz w:val="28"/>
          <w:szCs w:val="28"/>
        </w:rPr>
        <w:t xml:space="preserve"> </w:t>
      </w:r>
      <w:r w:rsidR="004C033F">
        <w:rPr>
          <w:rFonts w:ascii="Times New Roman" w:hAnsi="Times New Roman"/>
          <w:sz w:val="28"/>
          <w:szCs w:val="28"/>
        </w:rPr>
        <w:t xml:space="preserve">cho Văn phòng công chứng Thăng Long, </w:t>
      </w:r>
      <w:r w:rsidR="00F67B48">
        <w:rPr>
          <w:rFonts w:ascii="Times New Roman" w:hAnsi="Times New Roman"/>
          <w:sz w:val="28"/>
          <w:szCs w:val="28"/>
        </w:rPr>
        <w:t>địa chỉ trụ sở: Số 110 Hùng Vương, khu phố Đồng Tâm, thị trấn Đinh Văn, huyện Lâm Hà</w:t>
      </w:r>
      <w:r w:rsidR="004C033F">
        <w:rPr>
          <w:rFonts w:ascii="Times New Roman" w:hAnsi="Times New Roman"/>
          <w:sz w:val="28"/>
          <w:szCs w:val="28"/>
        </w:rPr>
        <w:t>.</w:t>
      </w:r>
    </w:p>
    <w:p w14:paraId="63AF8FAE" w14:textId="4F3FE4A7" w:rsidR="00F67B48" w:rsidRDefault="00204A21" w:rsidP="00836CD2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0B4FC7">
        <w:rPr>
          <w:rFonts w:ascii="Times New Roman" w:hAnsi="Times New Roman"/>
          <w:sz w:val="28"/>
          <w:szCs w:val="28"/>
        </w:rPr>
        <w:t xml:space="preserve"> N</w:t>
      </w:r>
      <w:r w:rsidR="00F115FD">
        <w:rPr>
          <w:rFonts w:ascii="Times New Roman" w:hAnsi="Times New Roman"/>
          <w:sz w:val="28"/>
          <w:szCs w:val="28"/>
        </w:rPr>
        <w:t>gày 19/12/2011</w:t>
      </w:r>
      <w:r w:rsidR="000B4F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UBND</w:t>
      </w:r>
      <w:r w:rsidR="00F115FD">
        <w:rPr>
          <w:rFonts w:ascii="Times New Roman" w:hAnsi="Times New Roman"/>
          <w:sz w:val="28"/>
          <w:szCs w:val="28"/>
        </w:rPr>
        <w:t xml:space="preserve"> tỉnh </w:t>
      </w:r>
      <w:r w:rsidR="00A24109">
        <w:rPr>
          <w:rFonts w:ascii="Times New Roman" w:hAnsi="Times New Roman"/>
          <w:sz w:val="28"/>
          <w:szCs w:val="28"/>
        </w:rPr>
        <w:t xml:space="preserve">ban hành </w:t>
      </w:r>
      <w:r w:rsidR="000B4FC7">
        <w:rPr>
          <w:rFonts w:ascii="Times New Roman" w:hAnsi="Times New Roman"/>
          <w:sz w:val="28"/>
          <w:szCs w:val="28"/>
        </w:rPr>
        <w:t xml:space="preserve">Quyết định số 2870/QĐ-UBND </w:t>
      </w:r>
      <w:r>
        <w:rPr>
          <w:rFonts w:ascii="Times New Roman" w:hAnsi="Times New Roman"/>
          <w:sz w:val="28"/>
          <w:szCs w:val="28"/>
        </w:rPr>
        <w:t>v</w:t>
      </w:r>
      <w:r w:rsidR="000D6DCD">
        <w:rPr>
          <w:rFonts w:ascii="Times New Roman" w:hAnsi="Times New Roman"/>
          <w:sz w:val="28"/>
          <w:szCs w:val="28"/>
        </w:rPr>
        <w:t>ề việc thay đổi tên gọi Văn phòng công chứng</w:t>
      </w:r>
      <w:r w:rsidR="00F75B4E">
        <w:rPr>
          <w:rFonts w:ascii="Times New Roman" w:hAnsi="Times New Roman"/>
          <w:sz w:val="28"/>
          <w:szCs w:val="28"/>
        </w:rPr>
        <w:t>;</w:t>
      </w:r>
      <w:r w:rsidR="000B4FC7">
        <w:rPr>
          <w:rFonts w:ascii="Times New Roman" w:hAnsi="Times New Roman"/>
          <w:sz w:val="28"/>
          <w:szCs w:val="28"/>
        </w:rPr>
        <w:t xml:space="preserve"> theo đó thay đổi tên gọi </w:t>
      </w:r>
      <w:r w:rsidR="000B4FC7" w:rsidRPr="000D6DCD">
        <w:rPr>
          <w:rFonts w:ascii="Times New Roman" w:hAnsi="Times New Roman"/>
          <w:sz w:val="28"/>
          <w:szCs w:val="28"/>
        </w:rPr>
        <w:t>Văn phòng công chứng Thăng Long</w:t>
      </w:r>
      <w:r w:rsidR="000D6DCD">
        <w:rPr>
          <w:rFonts w:ascii="Times New Roman" w:hAnsi="Times New Roman"/>
          <w:sz w:val="28"/>
          <w:szCs w:val="28"/>
        </w:rPr>
        <w:t xml:space="preserve"> thành </w:t>
      </w:r>
      <w:r w:rsidR="00F115FD">
        <w:rPr>
          <w:rFonts w:ascii="Times New Roman" w:hAnsi="Times New Roman"/>
          <w:sz w:val="28"/>
          <w:szCs w:val="28"/>
        </w:rPr>
        <w:t>Văn phòng công chứng Văn Long</w:t>
      </w:r>
      <w:r w:rsidR="000B4FC7">
        <w:rPr>
          <w:rFonts w:ascii="Times New Roman" w:hAnsi="Times New Roman"/>
          <w:sz w:val="28"/>
          <w:szCs w:val="28"/>
        </w:rPr>
        <w:t>, do ông Ngô Văn Thao làm Trưởng Văn phòng.</w:t>
      </w:r>
      <w:r w:rsidR="00A24109">
        <w:rPr>
          <w:rFonts w:ascii="Times New Roman" w:hAnsi="Times New Roman"/>
          <w:sz w:val="28"/>
          <w:szCs w:val="28"/>
        </w:rPr>
        <w:t xml:space="preserve"> Ngày 26/12/2011, </w:t>
      </w:r>
      <w:r w:rsidR="00F93138">
        <w:rPr>
          <w:rFonts w:ascii="Times New Roman" w:hAnsi="Times New Roman"/>
          <w:sz w:val="28"/>
          <w:szCs w:val="28"/>
        </w:rPr>
        <w:t>Sở Tư pháp cấp Giấy đăng ký hoạt động</w:t>
      </w:r>
      <w:r w:rsidR="00A24109" w:rsidRPr="00A24109">
        <w:rPr>
          <w:rFonts w:ascii="Times New Roman" w:hAnsi="Times New Roman"/>
          <w:sz w:val="28"/>
          <w:szCs w:val="28"/>
        </w:rPr>
        <w:t xml:space="preserve"> </w:t>
      </w:r>
      <w:r w:rsidR="00A24109">
        <w:rPr>
          <w:rFonts w:ascii="Times New Roman" w:hAnsi="Times New Roman"/>
          <w:sz w:val="28"/>
          <w:szCs w:val="28"/>
        </w:rPr>
        <w:t>số 08/TP-ĐKHĐ</w:t>
      </w:r>
      <w:r w:rsidR="00F93138">
        <w:rPr>
          <w:rFonts w:ascii="Times New Roman" w:hAnsi="Times New Roman"/>
          <w:sz w:val="28"/>
          <w:szCs w:val="28"/>
        </w:rPr>
        <w:t xml:space="preserve"> c</w:t>
      </w:r>
      <w:r w:rsidR="00A24109">
        <w:rPr>
          <w:rFonts w:ascii="Times New Roman" w:hAnsi="Times New Roman"/>
          <w:sz w:val="28"/>
          <w:szCs w:val="28"/>
        </w:rPr>
        <w:t>ho</w:t>
      </w:r>
      <w:r w:rsidR="00F93138">
        <w:rPr>
          <w:rFonts w:ascii="Times New Roman" w:hAnsi="Times New Roman"/>
          <w:sz w:val="28"/>
          <w:szCs w:val="28"/>
        </w:rPr>
        <w:t xml:space="preserve"> Văn phòng công chứng Văn Long, địa chỉ trụ sở: Số 110 Hùng Vương, khu phố Đồng Tâm, thị trấn Đinh Văn, huyện Lâm Hà.</w:t>
      </w:r>
    </w:p>
    <w:p w14:paraId="36616323" w14:textId="170857C1" w:rsidR="00F67B48" w:rsidRDefault="00204A21" w:rsidP="00836CD2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0511A7">
        <w:rPr>
          <w:rFonts w:ascii="Times New Roman" w:hAnsi="Times New Roman"/>
          <w:sz w:val="28"/>
          <w:szCs w:val="28"/>
        </w:rPr>
        <w:t xml:space="preserve"> N</w:t>
      </w:r>
      <w:r w:rsidR="00427D2E">
        <w:rPr>
          <w:rFonts w:ascii="Times New Roman" w:hAnsi="Times New Roman"/>
          <w:sz w:val="28"/>
          <w:szCs w:val="28"/>
        </w:rPr>
        <w:t>gày 22/12/2016</w:t>
      </w:r>
      <w:r w:rsidR="000511A7">
        <w:rPr>
          <w:rFonts w:ascii="Times New Roman" w:hAnsi="Times New Roman"/>
          <w:sz w:val="28"/>
          <w:szCs w:val="28"/>
        </w:rPr>
        <w:t>,</w:t>
      </w:r>
      <w:r w:rsidR="00427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UBND</w:t>
      </w:r>
      <w:r w:rsidR="00427D2E">
        <w:rPr>
          <w:rFonts w:ascii="Times New Roman" w:hAnsi="Times New Roman"/>
          <w:sz w:val="28"/>
          <w:szCs w:val="28"/>
        </w:rPr>
        <w:t xml:space="preserve"> tỉnh </w:t>
      </w:r>
      <w:r w:rsidR="000511A7">
        <w:rPr>
          <w:rFonts w:ascii="Times New Roman" w:hAnsi="Times New Roman"/>
          <w:sz w:val="28"/>
          <w:szCs w:val="28"/>
        </w:rPr>
        <w:t>ban hành Quyết định số 2787/QĐ-UBND về việc cho phép chuyển đổi Văn phòng công chứng</w:t>
      </w:r>
      <w:r w:rsidR="00F75B4E">
        <w:rPr>
          <w:rFonts w:ascii="Times New Roman" w:hAnsi="Times New Roman"/>
          <w:sz w:val="28"/>
          <w:szCs w:val="28"/>
        </w:rPr>
        <w:t>;</w:t>
      </w:r>
      <w:r w:rsidR="000511A7">
        <w:rPr>
          <w:rFonts w:ascii="Times New Roman" w:hAnsi="Times New Roman"/>
          <w:sz w:val="28"/>
          <w:szCs w:val="28"/>
        </w:rPr>
        <w:t xml:space="preserve"> theo đó Văn phòng công chứng Văn Long chuyển đổi thành Văn phòng công chứng Ngô Văn Thao </w:t>
      </w:r>
      <w:r w:rsidR="00427D2E">
        <w:rPr>
          <w:rFonts w:ascii="Times New Roman" w:hAnsi="Times New Roman"/>
          <w:sz w:val="28"/>
          <w:szCs w:val="28"/>
        </w:rPr>
        <w:t xml:space="preserve">được tổ chức và hoạt động theo loại hình </w:t>
      </w:r>
      <w:r>
        <w:rPr>
          <w:rFonts w:ascii="Times New Roman" w:hAnsi="Times New Roman"/>
          <w:sz w:val="28"/>
          <w:szCs w:val="28"/>
        </w:rPr>
        <w:t>C</w:t>
      </w:r>
      <w:r w:rsidR="00427D2E">
        <w:rPr>
          <w:rFonts w:ascii="Times New Roman" w:hAnsi="Times New Roman"/>
          <w:sz w:val="28"/>
          <w:szCs w:val="28"/>
        </w:rPr>
        <w:t>ông ty hợp danh.</w:t>
      </w:r>
      <w:r w:rsidR="00A24109">
        <w:rPr>
          <w:rFonts w:ascii="Times New Roman" w:hAnsi="Times New Roman"/>
          <w:sz w:val="28"/>
          <w:szCs w:val="28"/>
        </w:rPr>
        <w:t xml:space="preserve"> Ngày 16/01/2017, </w:t>
      </w:r>
      <w:r w:rsidR="00F67B48">
        <w:rPr>
          <w:rFonts w:ascii="Times New Roman" w:hAnsi="Times New Roman"/>
          <w:sz w:val="28"/>
          <w:szCs w:val="28"/>
        </w:rPr>
        <w:t xml:space="preserve">Sở Tư pháp cấp Giấy đăng ký hoạt động </w:t>
      </w:r>
      <w:r w:rsidR="00A24109">
        <w:rPr>
          <w:rFonts w:ascii="Times New Roman" w:hAnsi="Times New Roman"/>
          <w:sz w:val="28"/>
          <w:szCs w:val="28"/>
        </w:rPr>
        <w:t xml:space="preserve">số 01/TP-ĐKHĐ </w:t>
      </w:r>
      <w:r w:rsidR="00F67B48">
        <w:rPr>
          <w:rFonts w:ascii="Times New Roman" w:hAnsi="Times New Roman"/>
          <w:sz w:val="28"/>
          <w:szCs w:val="28"/>
        </w:rPr>
        <w:t>c</w:t>
      </w:r>
      <w:r w:rsidR="00A24109">
        <w:rPr>
          <w:rFonts w:ascii="Times New Roman" w:hAnsi="Times New Roman"/>
          <w:sz w:val="28"/>
          <w:szCs w:val="28"/>
        </w:rPr>
        <w:t>ho</w:t>
      </w:r>
      <w:r w:rsidR="00F67B48">
        <w:rPr>
          <w:rFonts w:ascii="Times New Roman" w:hAnsi="Times New Roman"/>
          <w:sz w:val="28"/>
          <w:szCs w:val="28"/>
        </w:rPr>
        <w:t xml:space="preserve"> Văn phòng công chứng Ngô Văn Thao, địa chỉ trụ sở: số 651 Hùng Vương, khu phố Đồng Tâm, thị trấn Đinh Văn, huyện Lâm Hà</w:t>
      </w:r>
      <w:r>
        <w:rPr>
          <w:rFonts w:ascii="Times New Roman" w:hAnsi="Times New Roman"/>
          <w:sz w:val="28"/>
          <w:szCs w:val="28"/>
        </w:rPr>
        <w:t xml:space="preserve"> (với các Công chứng viên hợp danh là ông Ngô Văn Thao và ông Bùi Văn Nghị).</w:t>
      </w:r>
    </w:p>
    <w:p w14:paraId="42CC0ECC" w14:textId="623542D1" w:rsidR="0070071E" w:rsidRDefault="00204A21" w:rsidP="00836CD2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071E">
        <w:rPr>
          <w:rFonts w:ascii="Times New Roman" w:hAnsi="Times New Roman"/>
          <w:sz w:val="28"/>
          <w:szCs w:val="28"/>
        </w:rPr>
        <w:t xml:space="preserve"> Ngày 25/4/2022, Sở Tư pháp cấp lại Giấy đăng ký hoạt động </w:t>
      </w:r>
      <w:r w:rsidR="00A24109">
        <w:rPr>
          <w:rFonts w:ascii="Times New Roman" w:hAnsi="Times New Roman"/>
          <w:sz w:val="28"/>
          <w:szCs w:val="28"/>
        </w:rPr>
        <w:t>cho</w:t>
      </w:r>
      <w:r w:rsidR="0070071E">
        <w:rPr>
          <w:rFonts w:ascii="Times New Roman" w:hAnsi="Times New Roman"/>
          <w:sz w:val="28"/>
          <w:szCs w:val="28"/>
        </w:rPr>
        <w:t xml:space="preserve"> Văn phòng công chứng </w:t>
      </w:r>
      <w:r w:rsidR="00716E2A">
        <w:rPr>
          <w:rFonts w:ascii="Times New Roman" w:hAnsi="Times New Roman"/>
          <w:sz w:val="28"/>
          <w:szCs w:val="28"/>
        </w:rPr>
        <w:t xml:space="preserve">Ngô Văn Thao </w:t>
      </w:r>
      <w:r w:rsidR="0070071E">
        <w:rPr>
          <w:rFonts w:ascii="Times New Roman" w:hAnsi="Times New Roman"/>
          <w:sz w:val="28"/>
          <w:szCs w:val="28"/>
        </w:rPr>
        <w:t>do thay đổi địa chỉ trụ sở:</w:t>
      </w:r>
      <w:r w:rsidR="00F93138">
        <w:rPr>
          <w:rFonts w:ascii="Times New Roman" w:hAnsi="Times New Roman"/>
          <w:sz w:val="28"/>
          <w:szCs w:val="28"/>
        </w:rPr>
        <w:t xml:space="preserve"> từ số 651 Hùng Vương, khu phố Đồng Tâm, thị trấn Đinh Văn, huyện Lâm Hà đến số 636 Hùng Vương (Thửa đất số 340, tờ bản đồ 62), T</w:t>
      </w:r>
      <w:r w:rsidR="00A24109">
        <w:rPr>
          <w:rFonts w:ascii="Times New Roman" w:hAnsi="Times New Roman"/>
          <w:sz w:val="28"/>
          <w:szCs w:val="28"/>
        </w:rPr>
        <w:t>ổ dân phố</w:t>
      </w:r>
      <w:r w:rsidR="00F93138">
        <w:rPr>
          <w:rFonts w:ascii="Times New Roman" w:hAnsi="Times New Roman"/>
          <w:sz w:val="28"/>
          <w:szCs w:val="28"/>
        </w:rPr>
        <w:t xml:space="preserve"> Đồng Tâm, thị trấn Đinh Văn, huyện Lâm Hà.</w:t>
      </w:r>
    </w:p>
    <w:p w14:paraId="6CA7EA25" w14:textId="46EDA239" w:rsidR="00A24109" w:rsidRDefault="00A24109" w:rsidP="00836CD2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Trên đây là thông tin liên quan đến Văn phòng công chứng Ngô Văn Thao theo đề nghị tại Văn bản số 25/TA</w:t>
      </w:r>
      <w:r w:rsidR="00F75B4E">
        <w:rPr>
          <w:rFonts w:ascii="Times New Roman" w:hAnsi="Times New Roman"/>
          <w:sz w:val="28"/>
          <w:szCs w:val="28"/>
        </w:rPr>
        <w:t xml:space="preserve"> </w:t>
      </w:r>
      <w:r w:rsidR="00F75B4E">
        <w:rPr>
          <w:rFonts w:ascii="Times New Roman" w:hAnsi="Times New Roman"/>
          <w:sz w:val="28"/>
          <w:szCs w:val="28"/>
        </w:rPr>
        <w:t>ngày 10/02/2025</w:t>
      </w:r>
      <w:r>
        <w:rPr>
          <w:rFonts w:ascii="Times New Roman" w:hAnsi="Times New Roman"/>
          <w:sz w:val="28"/>
          <w:szCs w:val="28"/>
        </w:rPr>
        <w:t xml:space="preserve">, </w:t>
      </w:r>
      <w:r w:rsidR="00F75B4E">
        <w:rPr>
          <w:rFonts w:ascii="Times New Roman" w:hAnsi="Times New Roman"/>
          <w:sz w:val="28"/>
          <w:szCs w:val="28"/>
        </w:rPr>
        <w:t xml:space="preserve">Sở Tư pháp </w:t>
      </w:r>
      <w:r>
        <w:rPr>
          <w:rFonts w:ascii="Times New Roman" w:hAnsi="Times New Roman"/>
          <w:sz w:val="28"/>
          <w:szCs w:val="28"/>
        </w:rPr>
        <w:t>kính gửi Tòa án nhân dân huyện Lâm Hà</w:t>
      </w:r>
      <w:r w:rsidR="00F75B4E">
        <w:rPr>
          <w:rFonts w:ascii="Times New Roman" w:hAnsi="Times New Roman"/>
          <w:sz w:val="28"/>
          <w:szCs w:val="28"/>
        </w:rPr>
        <w:t xml:space="preserve"> được biết</w:t>
      </w:r>
      <w:r>
        <w:rPr>
          <w:rFonts w:ascii="Times New Roman" w:hAnsi="Times New Roman"/>
          <w:sz w:val="28"/>
          <w:szCs w:val="28"/>
        </w:rPr>
        <w:t>./.</w:t>
      </w:r>
    </w:p>
    <w:p w14:paraId="4D0D7194" w14:textId="3B4D5260" w:rsidR="00761C21" w:rsidRPr="00A24109" w:rsidRDefault="00A24109" w:rsidP="00836CD2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24109">
        <w:rPr>
          <w:rFonts w:ascii="Times New Roman" w:hAnsi="Times New Roman"/>
          <w:i/>
          <w:iCs/>
          <w:sz w:val="28"/>
          <w:szCs w:val="28"/>
        </w:rPr>
        <w:t>(G</w:t>
      </w:r>
      <w:r w:rsidR="000D6DCD" w:rsidRPr="00A24109">
        <w:rPr>
          <w:rFonts w:ascii="Times New Roman" w:hAnsi="Times New Roman"/>
          <w:i/>
          <w:iCs/>
          <w:sz w:val="28"/>
          <w:szCs w:val="28"/>
        </w:rPr>
        <w:t xml:space="preserve">ửi kèm các </w:t>
      </w:r>
      <w:r w:rsidRPr="00A24109">
        <w:rPr>
          <w:rFonts w:ascii="Times New Roman" w:hAnsi="Times New Roman"/>
          <w:i/>
          <w:iCs/>
          <w:sz w:val="28"/>
          <w:szCs w:val="28"/>
        </w:rPr>
        <w:t>quyết định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G</w:t>
      </w:r>
      <w:r w:rsidRPr="00A24109">
        <w:rPr>
          <w:rFonts w:ascii="Times New Roman" w:hAnsi="Times New Roman"/>
          <w:i/>
          <w:iCs/>
          <w:sz w:val="28"/>
          <w:szCs w:val="28"/>
        </w:rPr>
        <w:t>iấy đăng ký hoạt động</w:t>
      </w:r>
      <w:r>
        <w:rPr>
          <w:rFonts w:ascii="Times New Roman" w:hAnsi="Times New Roman"/>
          <w:i/>
          <w:iCs/>
          <w:sz w:val="28"/>
          <w:szCs w:val="28"/>
        </w:rPr>
        <w:t xml:space="preserve"> nêu trên</w:t>
      </w:r>
      <w:r w:rsidRPr="00A24109">
        <w:rPr>
          <w:rFonts w:ascii="Times New Roman" w:hAnsi="Times New Roman"/>
          <w:i/>
          <w:iCs/>
          <w:sz w:val="28"/>
          <w:szCs w:val="28"/>
        </w:rPr>
        <w:t>)</w:t>
      </w:r>
      <w:r w:rsidR="00761C21" w:rsidRPr="00A24109">
        <w:rPr>
          <w:rFonts w:ascii="Times New Roman" w:hAnsi="Times New Roman"/>
          <w:i/>
          <w:iCs/>
          <w:sz w:val="28"/>
          <w:szCs w:val="28"/>
        </w:rPr>
        <w:t>.</w:t>
      </w:r>
    </w:p>
    <w:p w14:paraId="37A163ED" w14:textId="77777777" w:rsidR="00D467DB" w:rsidRPr="00D467DB" w:rsidRDefault="00D467DB" w:rsidP="00A43D21">
      <w:pPr>
        <w:spacing w:before="120" w:after="80" w:line="312" w:lineRule="auto"/>
        <w:ind w:firstLine="675"/>
        <w:jc w:val="both"/>
        <w:rPr>
          <w:rFonts w:ascii="Times New Roman" w:hAnsi="Times New Roman"/>
          <w:sz w:val="4"/>
          <w:szCs w:val="28"/>
        </w:rPr>
      </w:pPr>
    </w:p>
    <w:tbl>
      <w:tblPr>
        <w:tblW w:w="9205" w:type="dxa"/>
        <w:jc w:val="center"/>
        <w:tblLook w:val="01E0" w:firstRow="1" w:lastRow="1" w:firstColumn="1" w:lastColumn="1" w:noHBand="0" w:noVBand="0"/>
      </w:tblPr>
      <w:tblGrid>
        <w:gridCol w:w="4097"/>
        <w:gridCol w:w="5108"/>
      </w:tblGrid>
      <w:tr w:rsidR="0066011F" w14:paraId="3C139FC9" w14:textId="77777777" w:rsidTr="009B7F31">
        <w:trPr>
          <w:trHeight w:val="80"/>
          <w:jc w:val="center"/>
        </w:trPr>
        <w:tc>
          <w:tcPr>
            <w:tcW w:w="4097" w:type="dxa"/>
            <w:hideMark/>
          </w:tcPr>
          <w:p w14:paraId="4583426E" w14:textId="77777777" w:rsidR="0066011F" w:rsidRDefault="0066011F" w:rsidP="009113F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57984CCD" w14:textId="77777777" w:rsidR="0066011F" w:rsidRDefault="0066011F" w:rsidP="009113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14:paraId="08C74252" w14:textId="77777777" w:rsidR="0066011F" w:rsidRDefault="0066011F" w:rsidP="009113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Giám đốc;</w:t>
            </w:r>
          </w:p>
          <w:p w14:paraId="5F480234" w14:textId="77777777" w:rsidR="0066011F" w:rsidRDefault="0066011F" w:rsidP="009113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Phó Giám đốc phụ trách;</w:t>
            </w:r>
          </w:p>
          <w:p w14:paraId="68896A7E" w14:textId="77777777" w:rsidR="0066011F" w:rsidRDefault="0066011F" w:rsidP="009113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TTĐT Sở Tư pháp;</w:t>
            </w:r>
          </w:p>
          <w:p w14:paraId="7AC7494C" w14:textId="77777777" w:rsidR="0066011F" w:rsidRDefault="0066011F" w:rsidP="009113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BTTP.</w:t>
            </w:r>
          </w:p>
          <w:p w14:paraId="4A53ED88" w14:textId="77777777" w:rsidR="0066011F" w:rsidRDefault="0066011F" w:rsidP="009113F0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5108" w:type="dxa"/>
          </w:tcPr>
          <w:p w14:paraId="10CC5D3D" w14:textId="77777777" w:rsidR="0066011F" w:rsidRDefault="0066011F" w:rsidP="009113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B7B">
              <w:rPr>
                <w:rFonts w:ascii="Times New Roman" w:hAnsi="Times New Roman"/>
                <w:b/>
                <w:bCs/>
                <w:sz w:val="28"/>
                <w:szCs w:val="28"/>
              </w:rPr>
              <w:t>GIÁM ĐỐC</w:t>
            </w:r>
          </w:p>
          <w:p w14:paraId="0B21B70B" w14:textId="77777777" w:rsidR="0066011F" w:rsidRDefault="0066011F" w:rsidP="009113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777D838" w14:textId="77777777" w:rsidR="008B49C7" w:rsidRDefault="008B49C7" w:rsidP="009113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BAEB12A" w14:textId="4786C2A8" w:rsidR="0037320F" w:rsidRDefault="0037320F" w:rsidP="0094583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E687EB" w14:textId="77777777" w:rsidR="008C1A49" w:rsidRDefault="008C1A49" w:rsidP="0094583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7CF6369" w14:textId="77777777" w:rsidR="00CF68A1" w:rsidRDefault="00CF68A1" w:rsidP="0094583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25941A" w14:textId="77777777" w:rsidR="00A43D21" w:rsidRPr="001C1B7B" w:rsidRDefault="00A43D21" w:rsidP="0094583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AF84EE" w14:textId="77777777" w:rsidR="0066011F" w:rsidRPr="00A43D21" w:rsidRDefault="00CF68A1" w:rsidP="00A43D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Quang Tuyến</w:t>
            </w:r>
          </w:p>
          <w:p w14:paraId="2E8B9659" w14:textId="77777777" w:rsidR="0066011F" w:rsidRPr="000E7A81" w:rsidRDefault="0066011F" w:rsidP="0094583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7E5B87C" w14:textId="77777777" w:rsidR="00DE2897" w:rsidRDefault="00DE2897" w:rsidP="0094583E">
      <w:pPr>
        <w:pStyle w:val="normal-p"/>
        <w:widowControl w:val="0"/>
        <w:spacing w:before="120" w:beforeAutospacing="0" w:after="80" w:afterAutospacing="0" w:line="264" w:lineRule="auto"/>
        <w:jc w:val="both"/>
        <w:rPr>
          <w:sz w:val="28"/>
          <w:szCs w:val="28"/>
        </w:rPr>
      </w:pPr>
    </w:p>
    <w:sectPr w:rsidR="00DE2897" w:rsidSect="00104C0B"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BDDB" w14:textId="77777777" w:rsidR="00043E87" w:rsidRDefault="00043E87" w:rsidP="007055C7">
      <w:r>
        <w:separator/>
      </w:r>
    </w:p>
  </w:endnote>
  <w:endnote w:type="continuationSeparator" w:id="0">
    <w:p w14:paraId="3574D6A7" w14:textId="77777777" w:rsidR="00043E87" w:rsidRDefault="00043E87" w:rsidP="0070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ACE3" w14:textId="77777777" w:rsidR="00043E87" w:rsidRDefault="00043E87" w:rsidP="007055C7">
      <w:r>
        <w:separator/>
      </w:r>
    </w:p>
  </w:footnote>
  <w:footnote w:type="continuationSeparator" w:id="0">
    <w:p w14:paraId="6D0014E9" w14:textId="77777777" w:rsidR="00043E87" w:rsidRDefault="00043E87" w:rsidP="0070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6193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0A5D80" w14:textId="54D68C0C" w:rsidR="00836CD2" w:rsidRDefault="00836C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09CB5" w14:textId="30A3DF87" w:rsidR="00C81C50" w:rsidRDefault="00C81C50" w:rsidP="0000711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3243" w14:textId="183D213D" w:rsidR="00007116" w:rsidRDefault="00007116">
    <w:pPr>
      <w:pStyle w:val="Header"/>
      <w:jc w:val="center"/>
    </w:pPr>
  </w:p>
  <w:p w14:paraId="68432F78" w14:textId="77777777" w:rsidR="00007116" w:rsidRDefault="00007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1FD"/>
    <w:multiLevelType w:val="hybridMultilevel"/>
    <w:tmpl w:val="BAF4AA40"/>
    <w:lvl w:ilvl="0" w:tplc="DE5C07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89345D"/>
    <w:multiLevelType w:val="hybridMultilevel"/>
    <w:tmpl w:val="82AA5140"/>
    <w:lvl w:ilvl="0" w:tplc="5F1C3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53ECC"/>
    <w:multiLevelType w:val="hybridMultilevel"/>
    <w:tmpl w:val="A894B1D6"/>
    <w:lvl w:ilvl="0" w:tplc="BD9C8F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633F"/>
    <w:multiLevelType w:val="hybridMultilevel"/>
    <w:tmpl w:val="A282DD52"/>
    <w:lvl w:ilvl="0" w:tplc="D7C43D9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D87B71"/>
    <w:multiLevelType w:val="hybridMultilevel"/>
    <w:tmpl w:val="BD4CB770"/>
    <w:lvl w:ilvl="0" w:tplc="5F1C3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0BC5"/>
    <w:multiLevelType w:val="hybridMultilevel"/>
    <w:tmpl w:val="45007BFC"/>
    <w:lvl w:ilvl="0" w:tplc="5F1C3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2D1005"/>
    <w:multiLevelType w:val="hybridMultilevel"/>
    <w:tmpl w:val="2670DB92"/>
    <w:lvl w:ilvl="0" w:tplc="4FCC93C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087995"/>
    <w:multiLevelType w:val="hybridMultilevel"/>
    <w:tmpl w:val="8FA29CA4"/>
    <w:lvl w:ilvl="0" w:tplc="41F6D7C8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55D3"/>
    <w:multiLevelType w:val="hybridMultilevel"/>
    <w:tmpl w:val="6E7AC7DE"/>
    <w:lvl w:ilvl="0" w:tplc="E2686C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47D6"/>
    <w:multiLevelType w:val="hybridMultilevel"/>
    <w:tmpl w:val="4BDC86F8"/>
    <w:lvl w:ilvl="0" w:tplc="5A1E83B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24F6E60"/>
    <w:multiLevelType w:val="hybridMultilevel"/>
    <w:tmpl w:val="153A9534"/>
    <w:lvl w:ilvl="0" w:tplc="67FCC20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AFF413B"/>
    <w:multiLevelType w:val="hybridMultilevel"/>
    <w:tmpl w:val="875EAA56"/>
    <w:lvl w:ilvl="0" w:tplc="5F1C3FD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9573AB"/>
    <w:multiLevelType w:val="hybridMultilevel"/>
    <w:tmpl w:val="45007BFC"/>
    <w:lvl w:ilvl="0" w:tplc="5F1C3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E3268E"/>
    <w:multiLevelType w:val="hybridMultilevel"/>
    <w:tmpl w:val="8E4094C4"/>
    <w:lvl w:ilvl="0" w:tplc="36189EC6">
      <w:numFmt w:val="bullet"/>
      <w:lvlText w:val="-"/>
      <w:lvlJc w:val="left"/>
      <w:pPr>
        <w:ind w:left="928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7D9F0D2F"/>
    <w:multiLevelType w:val="hybridMultilevel"/>
    <w:tmpl w:val="AB7C4968"/>
    <w:lvl w:ilvl="0" w:tplc="0162689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33"/>
    <w:rsid w:val="000005B5"/>
    <w:rsid w:val="000027BC"/>
    <w:rsid w:val="00005701"/>
    <w:rsid w:val="00006893"/>
    <w:rsid w:val="000069BD"/>
    <w:rsid w:val="00007116"/>
    <w:rsid w:val="00024B4A"/>
    <w:rsid w:val="00025155"/>
    <w:rsid w:val="000271C5"/>
    <w:rsid w:val="0003062A"/>
    <w:rsid w:val="00033883"/>
    <w:rsid w:val="000345F7"/>
    <w:rsid w:val="00035262"/>
    <w:rsid w:val="00043E87"/>
    <w:rsid w:val="000511A7"/>
    <w:rsid w:val="00052E64"/>
    <w:rsid w:val="00057C9F"/>
    <w:rsid w:val="00060A46"/>
    <w:rsid w:val="00063EDA"/>
    <w:rsid w:val="00063F4F"/>
    <w:rsid w:val="00067888"/>
    <w:rsid w:val="0007553C"/>
    <w:rsid w:val="00077DCF"/>
    <w:rsid w:val="000804F5"/>
    <w:rsid w:val="00097F6C"/>
    <w:rsid w:val="000A40E4"/>
    <w:rsid w:val="000A6D29"/>
    <w:rsid w:val="000B4FC7"/>
    <w:rsid w:val="000B69E9"/>
    <w:rsid w:val="000C44E5"/>
    <w:rsid w:val="000D38C4"/>
    <w:rsid w:val="000D6DCD"/>
    <w:rsid w:val="000E7A81"/>
    <w:rsid w:val="000F22D3"/>
    <w:rsid w:val="000F262B"/>
    <w:rsid w:val="000F3EDC"/>
    <w:rsid w:val="000F5235"/>
    <w:rsid w:val="001008FD"/>
    <w:rsid w:val="00100E20"/>
    <w:rsid w:val="00104C0B"/>
    <w:rsid w:val="001068E1"/>
    <w:rsid w:val="00110A95"/>
    <w:rsid w:val="001215D7"/>
    <w:rsid w:val="00122C5F"/>
    <w:rsid w:val="00123E63"/>
    <w:rsid w:val="0012400F"/>
    <w:rsid w:val="00125651"/>
    <w:rsid w:val="0013092B"/>
    <w:rsid w:val="00130DAE"/>
    <w:rsid w:val="00135139"/>
    <w:rsid w:val="00136430"/>
    <w:rsid w:val="00146AED"/>
    <w:rsid w:val="00153828"/>
    <w:rsid w:val="0015608B"/>
    <w:rsid w:val="001561AE"/>
    <w:rsid w:val="001616FB"/>
    <w:rsid w:val="00173073"/>
    <w:rsid w:val="0017420C"/>
    <w:rsid w:val="00183407"/>
    <w:rsid w:val="00186421"/>
    <w:rsid w:val="001912B5"/>
    <w:rsid w:val="00191A81"/>
    <w:rsid w:val="00193FD1"/>
    <w:rsid w:val="00194FFB"/>
    <w:rsid w:val="001B6604"/>
    <w:rsid w:val="001C06EE"/>
    <w:rsid w:val="001C1B7B"/>
    <w:rsid w:val="001D02AE"/>
    <w:rsid w:val="001D403F"/>
    <w:rsid w:val="001D64DD"/>
    <w:rsid w:val="001E1376"/>
    <w:rsid w:val="001E338A"/>
    <w:rsid w:val="001E4417"/>
    <w:rsid w:val="001F48CB"/>
    <w:rsid w:val="002010B0"/>
    <w:rsid w:val="00203FF3"/>
    <w:rsid w:val="00204A21"/>
    <w:rsid w:val="00204E6C"/>
    <w:rsid w:val="00221DA0"/>
    <w:rsid w:val="0022274F"/>
    <w:rsid w:val="002253B7"/>
    <w:rsid w:val="00227C44"/>
    <w:rsid w:val="00230687"/>
    <w:rsid w:val="002319E5"/>
    <w:rsid w:val="002325E6"/>
    <w:rsid w:val="00233476"/>
    <w:rsid w:val="00234DC4"/>
    <w:rsid w:val="00244825"/>
    <w:rsid w:val="002449D9"/>
    <w:rsid w:val="00244D08"/>
    <w:rsid w:val="00254878"/>
    <w:rsid w:val="00255F27"/>
    <w:rsid w:val="002563AB"/>
    <w:rsid w:val="00260041"/>
    <w:rsid w:val="002621B5"/>
    <w:rsid w:val="00265D85"/>
    <w:rsid w:val="00271864"/>
    <w:rsid w:val="002746DD"/>
    <w:rsid w:val="00275C97"/>
    <w:rsid w:val="00277B62"/>
    <w:rsid w:val="00280D26"/>
    <w:rsid w:val="0028189A"/>
    <w:rsid w:val="00281D64"/>
    <w:rsid w:val="002874AF"/>
    <w:rsid w:val="00293E7E"/>
    <w:rsid w:val="00295F0D"/>
    <w:rsid w:val="002A0751"/>
    <w:rsid w:val="002A1CA6"/>
    <w:rsid w:val="002A3C10"/>
    <w:rsid w:val="002A74C2"/>
    <w:rsid w:val="002B0DB4"/>
    <w:rsid w:val="002B2553"/>
    <w:rsid w:val="002C17AE"/>
    <w:rsid w:val="002D02FF"/>
    <w:rsid w:val="002D2AF9"/>
    <w:rsid w:val="002D43CB"/>
    <w:rsid w:val="002D7EED"/>
    <w:rsid w:val="002E78FE"/>
    <w:rsid w:val="002F1962"/>
    <w:rsid w:val="002F684A"/>
    <w:rsid w:val="002F7C0F"/>
    <w:rsid w:val="00300BBD"/>
    <w:rsid w:val="003025FC"/>
    <w:rsid w:val="00317B65"/>
    <w:rsid w:val="00326D6F"/>
    <w:rsid w:val="00330D45"/>
    <w:rsid w:val="00344612"/>
    <w:rsid w:val="00356898"/>
    <w:rsid w:val="0035760D"/>
    <w:rsid w:val="003715DF"/>
    <w:rsid w:val="0037320F"/>
    <w:rsid w:val="00373948"/>
    <w:rsid w:val="00384B54"/>
    <w:rsid w:val="00385A15"/>
    <w:rsid w:val="00385E85"/>
    <w:rsid w:val="00392782"/>
    <w:rsid w:val="00394FC3"/>
    <w:rsid w:val="003955BC"/>
    <w:rsid w:val="003A0F62"/>
    <w:rsid w:val="003A1811"/>
    <w:rsid w:val="003B017C"/>
    <w:rsid w:val="003B0CCD"/>
    <w:rsid w:val="003B3AB5"/>
    <w:rsid w:val="003C5D6E"/>
    <w:rsid w:val="003C7091"/>
    <w:rsid w:val="003C7BC9"/>
    <w:rsid w:val="003D40BA"/>
    <w:rsid w:val="003D699F"/>
    <w:rsid w:val="003E0592"/>
    <w:rsid w:val="003E0A99"/>
    <w:rsid w:val="003E11EA"/>
    <w:rsid w:val="003E21AF"/>
    <w:rsid w:val="003E32F1"/>
    <w:rsid w:val="003F3A51"/>
    <w:rsid w:val="00403965"/>
    <w:rsid w:val="00403FCA"/>
    <w:rsid w:val="00405580"/>
    <w:rsid w:val="00406B9D"/>
    <w:rsid w:val="00423C66"/>
    <w:rsid w:val="00427D2E"/>
    <w:rsid w:val="00427EB2"/>
    <w:rsid w:val="004354B6"/>
    <w:rsid w:val="00441172"/>
    <w:rsid w:val="00451122"/>
    <w:rsid w:val="004551DF"/>
    <w:rsid w:val="004638CD"/>
    <w:rsid w:val="00466020"/>
    <w:rsid w:val="00466EBA"/>
    <w:rsid w:val="00485D4C"/>
    <w:rsid w:val="00493596"/>
    <w:rsid w:val="004A5530"/>
    <w:rsid w:val="004A79B7"/>
    <w:rsid w:val="004B4820"/>
    <w:rsid w:val="004B4C9D"/>
    <w:rsid w:val="004B5EA9"/>
    <w:rsid w:val="004B64EF"/>
    <w:rsid w:val="004C033F"/>
    <w:rsid w:val="004C0D56"/>
    <w:rsid w:val="004D07E1"/>
    <w:rsid w:val="004D21E4"/>
    <w:rsid w:val="004D2C5B"/>
    <w:rsid w:val="004D3596"/>
    <w:rsid w:val="004D453A"/>
    <w:rsid w:val="004E03A2"/>
    <w:rsid w:val="004E103E"/>
    <w:rsid w:val="004E6964"/>
    <w:rsid w:val="005006E8"/>
    <w:rsid w:val="005035BC"/>
    <w:rsid w:val="005045DD"/>
    <w:rsid w:val="0050606D"/>
    <w:rsid w:val="00507551"/>
    <w:rsid w:val="00517695"/>
    <w:rsid w:val="005252CC"/>
    <w:rsid w:val="00526BD1"/>
    <w:rsid w:val="00531EF5"/>
    <w:rsid w:val="00551117"/>
    <w:rsid w:val="00554A7A"/>
    <w:rsid w:val="005551F9"/>
    <w:rsid w:val="005712C3"/>
    <w:rsid w:val="00573771"/>
    <w:rsid w:val="0057387A"/>
    <w:rsid w:val="0057620F"/>
    <w:rsid w:val="00580FCC"/>
    <w:rsid w:val="00584BCD"/>
    <w:rsid w:val="00584E49"/>
    <w:rsid w:val="00587705"/>
    <w:rsid w:val="005907F9"/>
    <w:rsid w:val="005916F4"/>
    <w:rsid w:val="00595E08"/>
    <w:rsid w:val="00596F4D"/>
    <w:rsid w:val="005A15B4"/>
    <w:rsid w:val="005A47D0"/>
    <w:rsid w:val="005A5985"/>
    <w:rsid w:val="005B1103"/>
    <w:rsid w:val="005B1EBC"/>
    <w:rsid w:val="005B29D2"/>
    <w:rsid w:val="005C3F72"/>
    <w:rsid w:val="005C48BA"/>
    <w:rsid w:val="005D126C"/>
    <w:rsid w:val="005D3F37"/>
    <w:rsid w:val="005D415A"/>
    <w:rsid w:val="005E0293"/>
    <w:rsid w:val="005E073B"/>
    <w:rsid w:val="005E2840"/>
    <w:rsid w:val="005E493F"/>
    <w:rsid w:val="005F4C44"/>
    <w:rsid w:val="00600EB1"/>
    <w:rsid w:val="00601C3A"/>
    <w:rsid w:val="00602989"/>
    <w:rsid w:val="0060305A"/>
    <w:rsid w:val="00611938"/>
    <w:rsid w:val="00612297"/>
    <w:rsid w:val="006150C5"/>
    <w:rsid w:val="00622219"/>
    <w:rsid w:val="00632643"/>
    <w:rsid w:val="006373E5"/>
    <w:rsid w:val="00642C73"/>
    <w:rsid w:val="006446B0"/>
    <w:rsid w:val="0064779F"/>
    <w:rsid w:val="00654B84"/>
    <w:rsid w:val="00656EED"/>
    <w:rsid w:val="006577C9"/>
    <w:rsid w:val="0066011F"/>
    <w:rsid w:val="006724E7"/>
    <w:rsid w:val="00674D89"/>
    <w:rsid w:val="00676192"/>
    <w:rsid w:val="00681152"/>
    <w:rsid w:val="00685776"/>
    <w:rsid w:val="006A1CFE"/>
    <w:rsid w:val="006A2967"/>
    <w:rsid w:val="006A4157"/>
    <w:rsid w:val="006B0CCB"/>
    <w:rsid w:val="006B112E"/>
    <w:rsid w:val="006B5D2D"/>
    <w:rsid w:val="006D062C"/>
    <w:rsid w:val="006D5A12"/>
    <w:rsid w:val="006D7C9D"/>
    <w:rsid w:val="006E2AD2"/>
    <w:rsid w:val="006E3472"/>
    <w:rsid w:val="006E725B"/>
    <w:rsid w:val="006F409E"/>
    <w:rsid w:val="006F6918"/>
    <w:rsid w:val="0070071E"/>
    <w:rsid w:val="007043C2"/>
    <w:rsid w:val="007055C7"/>
    <w:rsid w:val="007073C0"/>
    <w:rsid w:val="0071250A"/>
    <w:rsid w:val="00716E2A"/>
    <w:rsid w:val="007176CE"/>
    <w:rsid w:val="00723958"/>
    <w:rsid w:val="00727953"/>
    <w:rsid w:val="00732B30"/>
    <w:rsid w:val="00734265"/>
    <w:rsid w:val="00747E86"/>
    <w:rsid w:val="00750EE4"/>
    <w:rsid w:val="00753BEF"/>
    <w:rsid w:val="00756997"/>
    <w:rsid w:val="00757FAC"/>
    <w:rsid w:val="00761C21"/>
    <w:rsid w:val="0076259F"/>
    <w:rsid w:val="00763F88"/>
    <w:rsid w:val="00777AC6"/>
    <w:rsid w:val="0078163A"/>
    <w:rsid w:val="00797AD8"/>
    <w:rsid w:val="007A44E2"/>
    <w:rsid w:val="007A73EB"/>
    <w:rsid w:val="007B28FA"/>
    <w:rsid w:val="007B341C"/>
    <w:rsid w:val="007B4683"/>
    <w:rsid w:val="007C1571"/>
    <w:rsid w:val="007C32ED"/>
    <w:rsid w:val="007D2C0A"/>
    <w:rsid w:val="007D5221"/>
    <w:rsid w:val="007D79BD"/>
    <w:rsid w:val="007E0498"/>
    <w:rsid w:val="007F2D33"/>
    <w:rsid w:val="007F74C8"/>
    <w:rsid w:val="008053CC"/>
    <w:rsid w:val="008053D5"/>
    <w:rsid w:val="00805CC1"/>
    <w:rsid w:val="00806902"/>
    <w:rsid w:val="008113BC"/>
    <w:rsid w:val="008211CC"/>
    <w:rsid w:val="00821568"/>
    <w:rsid w:val="008226EB"/>
    <w:rsid w:val="00822BE5"/>
    <w:rsid w:val="0082333E"/>
    <w:rsid w:val="00824A2B"/>
    <w:rsid w:val="00836CD2"/>
    <w:rsid w:val="00841306"/>
    <w:rsid w:val="008435C5"/>
    <w:rsid w:val="00855337"/>
    <w:rsid w:val="00855B09"/>
    <w:rsid w:val="00860846"/>
    <w:rsid w:val="008735D0"/>
    <w:rsid w:val="00875FAD"/>
    <w:rsid w:val="008774F0"/>
    <w:rsid w:val="0088157C"/>
    <w:rsid w:val="00883B35"/>
    <w:rsid w:val="008854BF"/>
    <w:rsid w:val="008854E7"/>
    <w:rsid w:val="0088738E"/>
    <w:rsid w:val="00895AB9"/>
    <w:rsid w:val="008A38EE"/>
    <w:rsid w:val="008A68C3"/>
    <w:rsid w:val="008B2D0E"/>
    <w:rsid w:val="008B49C7"/>
    <w:rsid w:val="008B4DB4"/>
    <w:rsid w:val="008B63F5"/>
    <w:rsid w:val="008B7299"/>
    <w:rsid w:val="008C1A49"/>
    <w:rsid w:val="008C1EEC"/>
    <w:rsid w:val="008C4529"/>
    <w:rsid w:val="008C58EC"/>
    <w:rsid w:val="008C5E03"/>
    <w:rsid w:val="008C6E1E"/>
    <w:rsid w:val="008D1B53"/>
    <w:rsid w:val="008D687D"/>
    <w:rsid w:val="008D6C59"/>
    <w:rsid w:val="008E1C0F"/>
    <w:rsid w:val="008E7D38"/>
    <w:rsid w:val="008F04B1"/>
    <w:rsid w:val="008F0FB7"/>
    <w:rsid w:val="00903016"/>
    <w:rsid w:val="009037A0"/>
    <w:rsid w:val="00903F45"/>
    <w:rsid w:val="0091388D"/>
    <w:rsid w:val="00917ECC"/>
    <w:rsid w:val="009201CF"/>
    <w:rsid w:val="009228D4"/>
    <w:rsid w:val="00925308"/>
    <w:rsid w:val="00927D1D"/>
    <w:rsid w:val="009310C5"/>
    <w:rsid w:val="00940397"/>
    <w:rsid w:val="009409E9"/>
    <w:rsid w:val="0094583E"/>
    <w:rsid w:val="00946BF8"/>
    <w:rsid w:val="00950C39"/>
    <w:rsid w:val="00975921"/>
    <w:rsid w:val="009845E7"/>
    <w:rsid w:val="009858B7"/>
    <w:rsid w:val="00990AA5"/>
    <w:rsid w:val="00990F8E"/>
    <w:rsid w:val="00991722"/>
    <w:rsid w:val="009A3897"/>
    <w:rsid w:val="009A75C7"/>
    <w:rsid w:val="009B4750"/>
    <w:rsid w:val="009B5906"/>
    <w:rsid w:val="009B7D04"/>
    <w:rsid w:val="009B7F31"/>
    <w:rsid w:val="009C12CC"/>
    <w:rsid w:val="009C2354"/>
    <w:rsid w:val="009D16F3"/>
    <w:rsid w:val="009D3F91"/>
    <w:rsid w:val="009D50D9"/>
    <w:rsid w:val="009D75B2"/>
    <w:rsid w:val="009E52EE"/>
    <w:rsid w:val="009F6693"/>
    <w:rsid w:val="00A04E56"/>
    <w:rsid w:val="00A06554"/>
    <w:rsid w:val="00A11C29"/>
    <w:rsid w:val="00A1571D"/>
    <w:rsid w:val="00A172D8"/>
    <w:rsid w:val="00A17E19"/>
    <w:rsid w:val="00A20206"/>
    <w:rsid w:val="00A22602"/>
    <w:rsid w:val="00A24109"/>
    <w:rsid w:val="00A34FE4"/>
    <w:rsid w:val="00A41599"/>
    <w:rsid w:val="00A43D21"/>
    <w:rsid w:val="00A454E3"/>
    <w:rsid w:val="00A52904"/>
    <w:rsid w:val="00A52EC4"/>
    <w:rsid w:val="00A55E58"/>
    <w:rsid w:val="00A56B23"/>
    <w:rsid w:val="00A5728C"/>
    <w:rsid w:val="00A574CF"/>
    <w:rsid w:val="00A57FCB"/>
    <w:rsid w:val="00A6032D"/>
    <w:rsid w:val="00A62661"/>
    <w:rsid w:val="00A66D39"/>
    <w:rsid w:val="00A704A1"/>
    <w:rsid w:val="00A77A86"/>
    <w:rsid w:val="00A80251"/>
    <w:rsid w:val="00A87492"/>
    <w:rsid w:val="00A9244A"/>
    <w:rsid w:val="00A939B8"/>
    <w:rsid w:val="00A95455"/>
    <w:rsid w:val="00AA02AA"/>
    <w:rsid w:val="00AA6BCB"/>
    <w:rsid w:val="00AB0B3C"/>
    <w:rsid w:val="00AB231C"/>
    <w:rsid w:val="00AB2A6A"/>
    <w:rsid w:val="00AC0F94"/>
    <w:rsid w:val="00AC6052"/>
    <w:rsid w:val="00AC63E8"/>
    <w:rsid w:val="00AC66CC"/>
    <w:rsid w:val="00AD061F"/>
    <w:rsid w:val="00AD1F6D"/>
    <w:rsid w:val="00AD69A1"/>
    <w:rsid w:val="00AD722D"/>
    <w:rsid w:val="00AE0451"/>
    <w:rsid w:val="00AE3B24"/>
    <w:rsid w:val="00AE5C7F"/>
    <w:rsid w:val="00AE5EC1"/>
    <w:rsid w:val="00AF30CE"/>
    <w:rsid w:val="00AF328C"/>
    <w:rsid w:val="00B01774"/>
    <w:rsid w:val="00B07A07"/>
    <w:rsid w:val="00B07DCB"/>
    <w:rsid w:val="00B110FC"/>
    <w:rsid w:val="00B22D72"/>
    <w:rsid w:val="00B318F5"/>
    <w:rsid w:val="00B322A0"/>
    <w:rsid w:val="00B32B7E"/>
    <w:rsid w:val="00B33045"/>
    <w:rsid w:val="00B433BC"/>
    <w:rsid w:val="00B50198"/>
    <w:rsid w:val="00B5408A"/>
    <w:rsid w:val="00B55886"/>
    <w:rsid w:val="00B6028D"/>
    <w:rsid w:val="00B6579E"/>
    <w:rsid w:val="00B67ACC"/>
    <w:rsid w:val="00B71B95"/>
    <w:rsid w:val="00B76A0F"/>
    <w:rsid w:val="00B90EB3"/>
    <w:rsid w:val="00B9126E"/>
    <w:rsid w:val="00BA4161"/>
    <w:rsid w:val="00BA4922"/>
    <w:rsid w:val="00BA6A12"/>
    <w:rsid w:val="00BB0D18"/>
    <w:rsid w:val="00BC3421"/>
    <w:rsid w:val="00BC38C5"/>
    <w:rsid w:val="00BC6355"/>
    <w:rsid w:val="00BD039E"/>
    <w:rsid w:val="00BD38BA"/>
    <w:rsid w:val="00BE52D9"/>
    <w:rsid w:val="00BE6390"/>
    <w:rsid w:val="00BE728A"/>
    <w:rsid w:val="00BF1865"/>
    <w:rsid w:val="00BF68F8"/>
    <w:rsid w:val="00C076DD"/>
    <w:rsid w:val="00C07DBD"/>
    <w:rsid w:val="00C10B45"/>
    <w:rsid w:val="00C1561C"/>
    <w:rsid w:val="00C15BAB"/>
    <w:rsid w:val="00C20084"/>
    <w:rsid w:val="00C25935"/>
    <w:rsid w:val="00C3784D"/>
    <w:rsid w:val="00C40420"/>
    <w:rsid w:val="00C44531"/>
    <w:rsid w:val="00C56EBB"/>
    <w:rsid w:val="00C645DA"/>
    <w:rsid w:val="00C65724"/>
    <w:rsid w:val="00C7136A"/>
    <w:rsid w:val="00C72C26"/>
    <w:rsid w:val="00C753CA"/>
    <w:rsid w:val="00C76F4E"/>
    <w:rsid w:val="00C81C50"/>
    <w:rsid w:val="00C9634B"/>
    <w:rsid w:val="00CA376A"/>
    <w:rsid w:val="00CA66E8"/>
    <w:rsid w:val="00CB1035"/>
    <w:rsid w:val="00CB36D8"/>
    <w:rsid w:val="00CB7302"/>
    <w:rsid w:val="00CD08C4"/>
    <w:rsid w:val="00CD1063"/>
    <w:rsid w:val="00CD23EA"/>
    <w:rsid w:val="00CE5F5D"/>
    <w:rsid w:val="00CE7611"/>
    <w:rsid w:val="00CF0FBA"/>
    <w:rsid w:val="00CF1F0D"/>
    <w:rsid w:val="00CF68A1"/>
    <w:rsid w:val="00D03B2D"/>
    <w:rsid w:val="00D065CB"/>
    <w:rsid w:val="00D10B83"/>
    <w:rsid w:val="00D13D7E"/>
    <w:rsid w:val="00D15875"/>
    <w:rsid w:val="00D16F93"/>
    <w:rsid w:val="00D17158"/>
    <w:rsid w:val="00D213F8"/>
    <w:rsid w:val="00D21703"/>
    <w:rsid w:val="00D24F1E"/>
    <w:rsid w:val="00D25823"/>
    <w:rsid w:val="00D26FDD"/>
    <w:rsid w:val="00D27469"/>
    <w:rsid w:val="00D34E2E"/>
    <w:rsid w:val="00D43A0A"/>
    <w:rsid w:val="00D467DB"/>
    <w:rsid w:val="00D54C6B"/>
    <w:rsid w:val="00D61D56"/>
    <w:rsid w:val="00D7115C"/>
    <w:rsid w:val="00D8379A"/>
    <w:rsid w:val="00D87017"/>
    <w:rsid w:val="00D87E63"/>
    <w:rsid w:val="00DA2751"/>
    <w:rsid w:val="00DA502F"/>
    <w:rsid w:val="00DA5950"/>
    <w:rsid w:val="00DB0D73"/>
    <w:rsid w:val="00DB5834"/>
    <w:rsid w:val="00DC3E78"/>
    <w:rsid w:val="00DC61C7"/>
    <w:rsid w:val="00DD686A"/>
    <w:rsid w:val="00DE2897"/>
    <w:rsid w:val="00DF5A0D"/>
    <w:rsid w:val="00DF64CB"/>
    <w:rsid w:val="00DF74F7"/>
    <w:rsid w:val="00E04B41"/>
    <w:rsid w:val="00E06781"/>
    <w:rsid w:val="00E1042F"/>
    <w:rsid w:val="00E12C81"/>
    <w:rsid w:val="00E2043E"/>
    <w:rsid w:val="00E204FE"/>
    <w:rsid w:val="00E36D4D"/>
    <w:rsid w:val="00E406EC"/>
    <w:rsid w:val="00E40788"/>
    <w:rsid w:val="00E47E53"/>
    <w:rsid w:val="00E47E6D"/>
    <w:rsid w:val="00E5131B"/>
    <w:rsid w:val="00E5207F"/>
    <w:rsid w:val="00E70904"/>
    <w:rsid w:val="00E71CE7"/>
    <w:rsid w:val="00E7305D"/>
    <w:rsid w:val="00E752C4"/>
    <w:rsid w:val="00E80605"/>
    <w:rsid w:val="00E93870"/>
    <w:rsid w:val="00E93CE6"/>
    <w:rsid w:val="00EA181B"/>
    <w:rsid w:val="00EB509B"/>
    <w:rsid w:val="00EB6A66"/>
    <w:rsid w:val="00EC3F48"/>
    <w:rsid w:val="00ED0E11"/>
    <w:rsid w:val="00ED30A3"/>
    <w:rsid w:val="00ED5984"/>
    <w:rsid w:val="00ED75DB"/>
    <w:rsid w:val="00EE181B"/>
    <w:rsid w:val="00EE79A8"/>
    <w:rsid w:val="00EF028B"/>
    <w:rsid w:val="00EF03C0"/>
    <w:rsid w:val="00EF3BF3"/>
    <w:rsid w:val="00EF75B4"/>
    <w:rsid w:val="00F05743"/>
    <w:rsid w:val="00F06EEF"/>
    <w:rsid w:val="00F115FD"/>
    <w:rsid w:val="00F24D7F"/>
    <w:rsid w:val="00F25E89"/>
    <w:rsid w:val="00F27371"/>
    <w:rsid w:val="00F3190B"/>
    <w:rsid w:val="00F331F3"/>
    <w:rsid w:val="00F33593"/>
    <w:rsid w:val="00F3723D"/>
    <w:rsid w:val="00F422FE"/>
    <w:rsid w:val="00F43223"/>
    <w:rsid w:val="00F4444C"/>
    <w:rsid w:val="00F460DC"/>
    <w:rsid w:val="00F52221"/>
    <w:rsid w:val="00F5694C"/>
    <w:rsid w:val="00F626CF"/>
    <w:rsid w:val="00F6452F"/>
    <w:rsid w:val="00F64587"/>
    <w:rsid w:val="00F646A8"/>
    <w:rsid w:val="00F64F9F"/>
    <w:rsid w:val="00F65629"/>
    <w:rsid w:val="00F67B48"/>
    <w:rsid w:val="00F70F51"/>
    <w:rsid w:val="00F71F3D"/>
    <w:rsid w:val="00F74CEA"/>
    <w:rsid w:val="00F75B4E"/>
    <w:rsid w:val="00F80C6D"/>
    <w:rsid w:val="00F8282A"/>
    <w:rsid w:val="00F82F4B"/>
    <w:rsid w:val="00F914F6"/>
    <w:rsid w:val="00F93138"/>
    <w:rsid w:val="00F93526"/>
    <w:rsid w:val="00F95079"/>
    <w:rsid w:val="00FA154E"/>
    <w:rsid w:val="00FB0AAE"/>
    <w:rsid w:val="00FB1819"/>
    <w:rsid w:val="00FB2C4A"/>
    <w:rsid w:val="00FB632F"/>
    <w:rsid w:val="00FC24C4"/>
    <w:rsid w:val="00FC3C66"/>
    <w:rsid w:val="00FC455F"/>
    <w:rsid w:val="00FD0901"/>
    <w:rsid w:val="00FE39FE"/>
    <w:rsid w:val="00FE3AD2"/>
    <w:rsid w:val="00FF1562"/>
    <w:rsid w:val="00FF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F07875"/>
  <w15:docId w15:val="{BFC1E616-DE79-4C15-A47B-5BF9E73A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33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7F2D33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D33"/>
    <w:rPr>
      <w:rFonts w:ascii="VNI-Times" w:eastAsia="Times New Roman" w:hAnsi="VNI-Times" w:cs="Times New Roman"/>
      <w:sz w:val="26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F2D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23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1C"/>
    <w:rPr>
      <w:rFonts w:ascii="Tahoma" w:eastAsia="Times New Roman" w:hAnsi="Tahoma" w:cs="Tahoma"/>
      <w:sz w:val="16"/>
      <w:szCs w:val="16"/>
    </w:rPr>
  </w:style>
  <w:style w:type="paragraph" w:customStyle="1" w:styleId="normal-p">
    <w:name w:val="normal-p"/>
    <w:basedOn w:val="Normal"/>
    <w:rsid w:val="007D52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CA66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05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C7"/>
    <w:rPr>
      <w:rFonts w:ascii="VNI-Times" w:eastAsia="Times New Roman" w:hAnsi="VNI-Times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705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C7"/>
    <w:rPr>
      <w:rFonts w:ascii="VNI-Times" w:eastAsia="Times New Roman" w:hAnsi="VNI-Times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B07D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F262B"/>
  </w:style>
  <w:style w:type="paragraph" w:styleId="BodyTextIndent">
    <w:name w:val="Body Text Indent"/>
    <w:basedOn w:val="Normal"/>
    <w:link w:val="BodyTextIndentChar"/>
    <w:rsid w:val="000F262B"/>
    <w:pPr>
      <w:spacing w:after="120"/>
      <w:ind w:left="360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F262B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unhideWhenUsed/>
    <w:rsid w:val="0055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9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394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61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881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2855105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63656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47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61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673075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1748657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6625891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50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E4E2-1F50-4F0E-B977-6EBCC8AC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TrungTin</dc:creator>
  <cp:lastModifiedBy>USER</cp:lastModifiedBy>
  <cp:revision>62</cp:revision>
  <cp:lastPrinted>2025-02-04T03:53:00Z</cp:lastPrinted>
  <dcterms:created xsi:type="dcterms:W3CDTF">2025-02-04T02:38:00Z</dcterms:created>
  <dcterms:modified xsi:type="dcterms:W3CDTF">2025-02-13T03:47:00Z</dcterms:modified>
</cp:coreProperties>
</file>