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8755" w:type="dxa"/>
        <w:jc w:val="center"/>
        <w:tblLook w:val="04A0" w:firstRow="1" w:lastRow="0" w:firstColumn="1" w:lastColumn="0" w:noHBand="0" w:noVBand="1"/>
      </w:tblPr>
      <w:tblGrid>
        <w:gridCol w:w="3119"/>
        <w:gridCol w:w="5636"/>
      </w:tblGrid>
      <w:tr w:rsidR="0093563C" w:rsidRPr="00EA0275" w:rsidTr="00145EBB">
        <w:trPr>
          <w:trHeight w:val="1418"/>
          <w:jc w:val="center"/>
        </w:trPr>
        <w:tc>
          <w:tcPr>
            <w:tcW w:w="3119" w:type="dxa"/>
          </w:tcPr>
          <w:p w:rsidR="0093563C" w:rsidRPr="00EA0275" w:rsidRDefault="0093563C" w:rsidP="00A902E4">
            <w:pPr>
              <w:jc w:val="center"/>
              <w:rPr>
                <w:b/>
                <w:sz w:val="28"/>
                <w:szCs w:val="28"/>
              </w:rPr>
            </w:pPr>
            <w:r w:rsidRPr="00EA0275">
              <w:rPr>
                <w:sz w:val="26"/>
                <w:szCs w:val="26"/>
              </w:rPr>
              <w:t>UBND TỈNH LÂM ĐỒNG</w:t>
            </w:r>
          </w:p>
          <w:p w:rsidR="0093563C" w:rsidRPr="00EA0275" w:rsidRDefault="0093563C" w:rsidP="00A902E4">
            <w:pPr>
              <w:jc w:val="center"/>
              <w:rPr>
                <w:b/>
                <w:sz w:val="28"/>
                <w:szCs w:val="28"/>
              </w:rPr>
            </w:pPr>
            <w:r w:rsidRPr="00EA0275">
              <w:rPr>
                <w:b/>
                <w:sz w:val="28"/>
                <w:szCs w:val="28"/>
              </w:rPr>
              <w:t>SỞ TƯ PHÁP</w:t>
            </w:r>
          </w:p>
          <w:p w:rsidR="0093563C" w:rsidRPr="00EA0275" w:rsidRDefault="0093563C" w:rsidP="00A902E4">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B9F6373" wp14:editId="0CB70A86">
                      <wp:simplePos x="0" y="0"/>
                      <wp:positionH relativeFrom="column">
                        <wp:align>center</wp:align>
                      </wp:positionH>
                      <wp:positionV relativeFrom="paragraph">
                        <wp:posOffset>25400</wp:posOffset>
                      </wp:positionV>
                      <wp:extent cx="407895" cy="0"/>
                      <wp:effectExtent l="0" t="0" r="114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FDC06" id="_x0000_t32" coordsize="21600,21600" o:spt="32" o:oned="t" path="m,l21600,21600e" filled="f">
                      <v:path arrowok="t" fillok="f" o:connecttype="none"/>
                      <o:lock v:ext="edit" shapetype="t"/>
                    </v:shapetype>
                    <v:shape id="Straight Arrow Connector 3" o:spid="_x0000_s1026" type="#_x0000_t32" style="position:absolute;margin-left:0;margin-top:2pt;width:32.1pt;height:0;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rE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"/>
                  </w:pict>
                </mc:Fallback>
              </mc:AlternateContent>
            </w:r>
          </w:p>
          <w:p w:rsidR="0093563C" w:rsidRPr="00EA0275" w:rsidRDefault="0093563C" w:rsidP="00A902E4">
            <w:pPr>
              <w:jc w:val="center"/>
              <w:rPr>
                <w:b/>
                <w:sz w:val="28"/>
                <w:szCs w:val="28"/>
              </w:rPr>
            </w:pPr>
            <w:r w:rsidRPr="00EA0275">
              <w:rPr>
                <w:sz w:val="28"/>
                <w:szCs w:val="28"/>
              </w:rPr>
              <w:t xml:space="preserve">Số: </w:t>
            </w:r>
            <w:r>
              <w:rPr>
                <w:sz w:val="28"/>
                <w:szCs w:val="28"/>
              </w:rPr>
              <w:t xml:space="preserve">      </w:t>
            </w:r>
            <w:r w:rsidRPr="00EA0275">
              <w:rPr>
                <w:sz w:val="28"/>
                <w:szCs w:val="28"/>
              </w:rPr>
              <w:t>/KH-STP</w:t>
            </w:r>
          </w:p>
        </w:tc>
        <w:tc>
          <w:tcPr>
            <w:tcW w:w="5636" w:type="dxa"/>
          </w:tcPr>
          <w:p w:rsidR="0093563C" w:rsidRPr="00BE345F" w:rsidRDefault="0093563C" w:rsidP="00A902E4">
            <w:pPr>
              <w:ind w:right="-108"/>
              <w:jc w:val="center"/>
              <w:rPr>
                <w:b/>
                <w:sz w:val="26"/>
                <w:szCs w:val="26"/>
              </w:rPr>
            </w:pPr>
            <w:r w:rsidRPr="00BE345F">
              <w:rPr>
                <w:b/>
                <w:sz w:val="26"/>
                <w:szCs w:val="26"/>
              </w:rPr>
              <w:t>CỘNG HÒA XÃ HỘI CHỦ NGHĨA VIỆT NAM</w:t>
            </w:r>
          </w:p>
          <w:p w:rsidR="0093563C" w:rsidRPr="00EA0275" w:rsidRDefault="0093563C" w:rsidP="00A902E4">
            <w:pPr>
              <w:jc w:val="center"/>
              <w:rPr>
                <w:b/>
                <w:sz w:val="28"/>
                <w:szCs w:val="28"/>
              </w:rPr>
            </w:pPr>
            <w:r w:rsidRPr="00EA0275">
              <w:rPr>
                <w:b/>
                <w:sz w:val="28"/>
                <w:szCs w:val="28"/>
              </w:rPr>
              <w:t>Độc lập – Tự do – Hạnh phúc</w:t>
            </w:r>
          </w:p>
          <w:p w:rsidR="0093563C" w:rsidRPr="00EA0275" w:rsidRDefault="0093563C" w:rsidP="00A902E4">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651B5EB1" wp14:editId="660C85FD">
                      <wp:simplePos x="0" y="0"/>
                      <wp:positionH relativeFrom="column">
                        <wp:align>center</wp:align>
                      </wp:positionH>
                      <wp:positionV relativeFrom="paragraph">
                        <wp:posOffset>10795</wp:posOffset>
                      </wp:positionV>
                      <wp:extent cx="2191440" cy="5715"/>
                      <wp:effectExtent l="0" t="0" r="18415" b="323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440" cy="59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EE600" id="Straight Arrow Connector 2" o:spid="_x0000_s1026" type="#_x0000_t32" style="position:absolute;margin-left:0;margin-top:.85pt;width:172.55pt;height:.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"/>
                  </w:pict>
                </mc:Fallback>
              </mc:AlternateContent>
            </w:r>
          </w:p>
          <w:p w:rsidR="0093563C" w:rsidRPr="00EA0275" w:rsidRDefault="0093563C" w:rsidP="00EC01A5">
            <w:pPr>
              <w:jc w:val="center"/>
              <w:rPr>
                <w:i/>
                <w:sz w:val="28"/>
                <w:szCs w:val="28"/>
              </w:rPr>
            </w:pPr>
            <w:r w:rsidRPr="00EA0275">
              <w:rPr>
                <w:i/>
                <w:sz w:val="28"/>
                <w:szCs w:val="28"/>
              </w:rPr>
              <w:t xml:space="preserve">Lâm Đồng, ngày </w:t>
            </w:r>
            <w:r>
              <w:rPr>
                <w:i/>
                <w:sz w:val="28"/>
                <w:szCs w:val="28"/>
              </w:rPr>
              <w:t xml:space="preserve">     </w:t>
            </w:r>
            <w:r w:rsidRPr="00EA0275">
              <w:rPr>
                <w:i/>
                <w:sz w:val="28"/>
                <w:szCs w:val="28"/>
              </w:rPr>
              <w:t xml:space="preserve"> tháng </w:t>
            </w:r>
            <w:r w:rsidR="00EC01A5">
              <w:rPr>
                <w:i/>
                <w:sz w:val="28"/>
                <w:szCs w:val="28"/>
              </w:rPr>
              <w:t>9</w:t>
            </w:r>
            <w:r w:rsidRPr="00EA0275">
              <w:rPr>
                <w:i/>
                <w:sz w:val="28"/>
                <w:szCs w:val="28"/>
              </w:rPr>
              <w:t xml:space="preserve"> năm 20</w:t>
            </w:r>
            <w:r>
              <w:rPr>
                <w:i/>
                <w:sz w:val="28"/>
                <w:szCs w:val="28"/>
              </w:rPr>
              <w:t>2</w:t>
            </w:r>
            <w:r w:rsidR="00EC01A5">
              <w:rPr>
                <w:i/>
                <w:sz w:val="28"/>
                <w:szCs w:val="28"/>
              </w:rPr>
              <w:t>4</w:t>
            </w:r>
          </w:p>
        </w:tc>
      </w:tr>
    </w:tbl>
    <w:p w:rsidR="0093563C" w:rsidRPr="00EA0275" w:rsidRDefault="0093563C" w:rsidP="0093563C">
      <w:pPr>
        <w:rPr>
          <w:sz w:val="26"/>
          <w:szCs w:val="26"/>
        </w:rPr>
      </w:pPr>
    </w:p>
    <w:p w:rsidR="0093563C" w:rsidRPr="00EA0275" w:rsidRDefault="0093563C" w:rsidP="0093563C">
      <w:pPr>
        <w:jc w:val="center"/>
        <w:rPr>
          <w:b/>
          <w:sz w:val="28"/>
          <w:szCs w:val="28"/>
        </w:rPr>
      </w:pPr>
      <w:r w:rsidRPr="00EA0275">
        <w:rPr>
          <w:b/>
          <w:sz w:val="28"/>
          <w:szCs w:val="28"/>
        </w:rPr>
        <w:t>KẾ HOẠCH</w:t>
      </w:r>
    </w:p>
    <w:p w:rsidR="0093563C" w:rsidRPr="004A337E" w:rsidRDefault="0093563C" w:rsidP="00145EBB">
      <w:pPr>
        <w:jc w:val="center"/>
        <w:rPr>
          <w:b/>
          <w:sz w:val="28"/>
          <w:szCs w:val="28"/>
        </w:rPr>
      </w:pPr>
      <w:r w:rsidRPr="00EA0275">
        <w:rPr>
          <w:b/>
          <w:sz w:val="28"/>
          <w:szCs w:val="28"/>
        </w:rPr>
        <w:t xml:space="preserve">Kiểm tra </w:t>
      </w:r>
      <w:bookmarkStart w:id="0" w:name="OLE_LINK1"/>
      <w:bookmarkStart w:id="1" w:name="OLE_LINK2"/>
      <w:r>
        <w:rPr>
          <w:b/>
          <w:sz w:val="28"/>
          <w:szCs w:val="28"/>
        </w:rPr>
        <w:t xml:space="preserve">công tác hộ tịch, chứng thực, nuôi con nuôi trong nước </w:t>
      </w:r>
      <w:r w:rsidR="004A337E">
        <w:rPr>
          <w:b/>
          <w:sz w:val="28"/>
          <w:szCs w:val="28"/>
        </w:rPr>
        <w:t xml:space="preserve">                            </w:t>
      </w:r>
      <w:r>
        <w:rPr>
          <w:b/>
          <w:sz w:val="28"/>
          <w:szCs w:val="28"/>
        </w:rPr>
        <w:t>bồi thường của nhà nước</w:t>
      </w:r>
      <w:r w:rsidR="004A337E">
        <w:rPr>
          <w:b/>
          <w:sz w:val="28"/>
          <w:szCs w:val="28"/>
        </w:rPr>
        <w:t xml:space="preserve"> </w:t>
      </w:r>
      <w:bookmarkEnd w:id="0"/>
      <w:bookmarkEnd w:id="1"/>
      <w:r>
        <w:rPr>
          <w:b/>
          <w:sz w:val="28"/>
          <w:szCs w:val="28"/>
        </w:rPr>
        <w:t>năm 202</w:t>
      </w:r>
      <w:r w:rsidR="00A267D3">
        <w:rPr>
          <w:b/>
          <w:sz w:val="28"/>
          <w:szCs w:val="28"/>
        </w:rPr>
        <w:t>4</w:t>
      </w:r>
      <w:r w:rsidR="004A337E">
        <w:rPr>
          <w:b/>
          <w:sz w:val="28"/>
          <w:szCs w:val="28"/>
        </w:rPr>
        <w:t xml:space="preserve"> </w:t>
      </w:r>
      <w:r w:rsidR="004A337E" w:rsidRPr="004A337E">
        <w:rPr>
          <w:b/>
          <w:color w:val="000000"/>
          <w:spacing w:val="-4"/>
          <w:sz w:val="28"/>
          <w:szCs w:val="28"/>
        </w:rPr>
        <w:t>trên địa bàn tỉnh</w:t>
      </w:r>
    </w:p>
    <w:p w:rsidR="0093563C" w:rsidRPr="00EA0275" w:rsidRDefault="0093563C" w:rsidP="0093563C">
      <w:pPr>
        <w:pStyle w:val="ListParagraph"/>
        <w:spacing w:before="120"/>
        <w:ind w:left="0" w:firstLine="567"/>
        <w:contextualSpacing w:val="0"/>
        <w:jc w:val="both"/>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097D2503" wp14:editId="21019F5C">
                <wp:simplePos x="0" y="0"/>
                <wp:positionH relativeFrom="column">
                  <wp:align>center</wp:align>
                </wp:positionH>
                <wp:positionV relativeFrom="paragraph">
                  <wp:posOffset>103505</wp:posOffset>
                </wp:positionV>
                <wp:extent cx="1413510" cy="0"/>
                <wp:effectExtent l="7620" t="13970" r="762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C75A6"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15pt" to="11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tm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7OnaQY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"/>
            </w:pict>
          </mc:Fallback>
        </mc:AlternateContent>
      </w:r>
    </w:p>
    <w:p w:rsidR="0093563C" w:rsidRPr="00C56204" w:rsidRDefault="00F03A14" w:rsidP="003E345A">
      <w:pPr>
        <w:spacing w:before="120" w:after="120"/>
        <w:ind w:firstLine="709"/>
        <w:jc w:val="both"/>
        <w:rPr>
          <w:rFonts w:eastAsia="SimSun"/>
          <w:sz w:val="28"/>
          <w:szCs w:val="28"/>
          <w:lang w:val="pt-BR"/>
        </w:rPr>
      </w:pPr>
      <w:r w:rsidRPr="00C56204">
        <w:rPr>
          <w:rFonts w:eastAsia="SimSun"/>
          <w:sz w:val="28"/>
          <w:szCs w:val="28"/>
          <w:lang w:val="pt-BR"/>
        </w:rPr>
        <w:t>Triển khai thực hiện</w:t>
      </w:r>
      <w:r w:rsidR="00287B1C" w:rsidRPr="00C56204">
        <w:rPr>
          <w:rFonts w:eastAsia="SimSun"/>
          <w:sz w:val="28"/>
          <w:szCs w:val="28"/>
          <w:lang w:val="pt-BR"/>
        </w:rPr>
        <w:t xml:space="preserve"> </w:t>
      </w:r>
      <w:r w:rsidR="0093563C" w:rsidRPr="00C56204">
        <w:rPr>
          <w:rFonts w:eastAsia="SimSun"/>
          <w:sz w:val="28"/>
          <w:szCs w:val="28"/>
          <w:lang w:val="pt-BR"/>
        </w:rPr>
        <w:t xml:space="preserve">Kế hoạch số </w:t>
      </w:r>
      <w:r w:rsidRPr="00C56204">
        <w:rPr>
          <w:rFonts w:eastAsia="SimSun"/>
          <w:sz w:val="28"/>
          <w:szCs w:val="28"/>
          <w:lang w:val="pt-BR"/>
        </w:rPr>
        <w:t>951</w:t>
      </w:r>
      <w:r w:rsidR="0093563C" w:rsidRPr="00C56204">
        <w:rPr>
          <w:rFonts w:eastAsia="SimSun"/>
          <w:color w:val="000000"/>
          <w:sz w:val="28"/>
          <w:szCs w:val="28"/>
          <w:lang w:val="pt-BR"/>
        </w:rPr>
        <w:t>/KH-UBND ngày</w:t>
      </w:r>
      <w:r w:rsidR="0093563C" w:rsidRPr="00C56204">
        <w:rPr>
          <w:rFonts w:eastAsia="SimSun"/>
          <w:color w:val="FF0000"/>
          <w:sz w:val="28"/>
          <w:szCs w:val="28"/>
          <w:lang w:val="pt-BR"/>
        </w:rPr>
        <w:t xml:space="preserve"> </w:t>
      </w:r>
      <w:r w:rsidR="0093563C" w:rsidRPr="00C56204">
        <w:rPr>
          <w:rFonts w:eastAsia="SimSun"/>
          <w:color w:val="000000"/>
          <w:sz w:val="28"/>
          <w:szCs w:val="28"/>
          <w:lang w:val="pt-BR"/>
        </w:rPr>
        <w:t>3</w:t>
      </w:r>
      <w:r w:rsidRPr="00C56204">
        <w:rPr>
          <w:rFonts w:eastAsia="SimSun"/>
          <w:color w:val="000000"/>
          <w:sz w:val="28"/>
          <w:szCs w:val="28"/>
          <w:lang w:val="pt-BR"/>
        </w:rPr>
        <w:t>1</w:t>
      </w:r>
      <w:r w:rsidR="0093563C" w:rsidRPr="00C56204">
        <w:rPr>
          <w:rFonts w:eastAsia="SimSun"/>
          <w:color w:val="000000"/>
          <w:sz w:val="28"/>
          <w:szCs w:val="28"/>
          <w:lang w:val="pt-BR"/>
        </w:rPr>
        <w:t>/01/202</w:t>
      </w:r>
      <w:r w:rsidRPr="00C56204">
        <w:rPr>
          <w:rFonts w:eastAsia="SimSun"/>
          <w:color w:val="000000"/>
          <w:sz w:val="28"/>
          <w:szCs w:val="28"/>
          <w:lang w:val="pt-BR"/>
        </w:rPr>
        <w:t>4</w:t>
      </w:r>
      <w:r w:rsidR="0093563C" w:rsidRPr="00C56204">
        <w:rPr>
          <w:rFonts w:eastAsia="SimSun"/>
          <w:color w:val="000000"/>
          <w:sz w:val="28"/>
          <w:szCs w:val="28"/>
          <w:lang w:val="pt-BR"/>
        </w:rPr>
        <w:t xml:space="preserve"> </w:t>
      </w:r>
      <w:r w:rsidR="0093563C" w:rsidRPr="00C56204">
        <w:rPr>
          <w:rFonts w:eastAsia="SimSun"/>
          <w:sz w:val="28"/>
          <w:szCs w:val="28"/>
          <w:lang w:val="pt-BR"/>
        </w:rPr>
        <w:t xml:space="preserve">của Ủy ban nhân dân tỉnh Lâm Đồng “Triển khai công tác </w:t>
      </w:r>
      <w:r w:rsidRPr="00C56204">
        <w:rPr>
          <w:rFonts w:eastAsia="SimSun"/>
          <w:sz w:val="28"/>
          <w:szCs w:val="28"/>
          <w:lang w:val="pt-BR"/>
        </w:rPr>
        <w:t>T</w:t>
      </w:r>
      <w:r w:rsidR="0093563C" w:rsidRPr="00C56204">
        <w:rPr>
          <w:rFonts w:eastAsia="SimSun"/>
          <w:sz w:val="28"/>
          <w:szCs w:val="28"/>
          <w:lang w:val="pt-BR"/>
        </w:rPr>
        <w:t>ư pháp năm 202</w:t>
      </w:r>
      <w:r w:rsidRPr="00C56204">
        <w:rPr>
          <w:rFonts w:eastAsia="SimSun"/>
          <w:sz w:val="28"/>
          <w:szCs w:val="28"/>
          <w:lang w:val="pt-BR"/>
        </w:rPr>
        <w:t>4</w:t>
      </w:r>
      <w:r w:rsidR="0093563C" w:rsidRPr="00C56204">
        <w:rPr>
          <w:rFonts w:eastAsia="SimSun"/>
          <w:sz w:val="28"/>
          <w:szCs w:val="28"/>
          <w:lang w:val="pt-BR"/>
        </w:rPr>
        <w:t xml:space="preserve"> trên địa bàn tỉnh Lâm Đồ</w:t>
      </w:r>
      <w:r w:rsidR="00475BF0" w:rsidRPr="00C56204">
        <w:rPr>
          <w:rFonts w:eastAsia="SimSun"/>
          <w:sz w:val="28"/>
          <w:szCs w:val="28"/>
          <w:lang w:val="pt-BR"/>
        </w:rPr>
        <w:t>ng” và các văn bản có liên quan</w:t>
      </w:r>
      <w:r w:rsidR="000E21C1" w:rsidRPr="00C56204">
        <w:rPr>
          <w:color w:val="000000"/>
          <w:spacing w:val="-4"/>
          <w:sz w:val="28"/>
          <w:szCs w:val="28"/>
        </w:rPr>
        <w:t>,</w:t>
      </w:r>
      <w:r w:rsidR="00C058A4" w:rsidRPr="00C56204">
        <w:rPr>
          <w:color w:val="000000"/>
          <w:sz w:val="28"/>
          <w:szCs w:val="28"/>
        </w:rPr>
        <w:t xml:space="preserve"> </w:t>
      </w:r>
      <w:r w:rsidR="0093563C" w:rsidRPr="00C56204">
        <w:rPr>
          <w:sz w:val="28"/>
          <w:szCs w:val="28"/>
        </w:rPr>
        <w:t>Sở Tư pháp xây dựng Kế hoạch kiểm tra công tác hộ tịch, chứng thực, nuôi con nuôi trong nước</w:t>
      </w:r>
      <w:r w:rsidR="000E21C1" w:rsidRPr="00C56204">
        <w:rPr>
          <w:sz w:val="28"/>
          <w:szCs w:val="28"/>
        </w:rPr>
        <w:t xml:space="preserve">, </w:t>
      </w:r>
      <w:r w:rsidR="0093563C" w:rsidRPr="00C56204">
        <w:rPr>
          <w:sz w:val="28"/>
          <w:szCs w:val="28"/>
        </w:rPr>
        <w:t>bồi thường của nhà nước năm 202</w:t>
      </w:r>
      <w:r w:rsidR="00475BF0" w:rsidRPr="00C56204">
        <w:rPr>
          <w:sz w:val="28"/>
          <w:szCs w:val="28"/>
        </w:rPr>
        <w:t xml:space="preserve">4 </w:t>
      </w:r>
      <w:r w:rsidR="0093563C" w:rsidRPr="00C56204">
        <w:rPr>
          <w:sz w:val="28"/>
          <w:szCs w:val="28"/>
        </w:rPr>
        <w:t>trên địa bàn tỉnh Lâm Đồng</w:t>
      </w:r>
      <w:r w:rsidR="00475BF0" w:rsidRPr="00C56204">
        <w:rPr>
          <w:sz w:val="28"/>
          <w:szCs w:val="28"/>
        </w:rPr>
        <w:t>, cụ thể</w:t>
      </w:r>
      <w:r w:rsidR="0093563C" w:rsidRPr="00C56204">
        <w:rPr>
          <w:sz w:val="28"/>
          <w:szCs w:val="28"/>
        </w:rPr>
        <w:t xml:space="preserve"> như sau:</w:t>
      </w:r>
    </w:p>
    <w:p w:rsidR="0093563C" w:rsidRPr="00C56204" w:rsidRDefault="0093563C" w:rsidP="003E345A">
      <w:pPr>
        <w:spacing w:before="120" w:after="120"/>
        <w:ind w:firstLine="709"/>
        <w:jc w:val="both"/>
        <w:rPr>
          <w:b/>
          <w:sz w:val="28"/>
          <w:szCs w:val="28"/>
        </w:rPr>
      </w:pPr>
      <w:r w:rsidRPr="00C56204">
        <w:rPr>
          <w:b/>
          <w:sz w:val="28"/>
          <w:szCs w:val="28"/>
        </w:rPr>
        <w:t xml:space="preserve">I. </w:t>
      </w:r>
      <w:r w:rsidR="00EC50C0" w:rsidRPr="00C56204">
        <w:rPr>
          <w:b/>
          <w:sz w:val="28"/>
          <w:szCs w:val="28"/>
        </w:rPr>
        <w:t>MỤC ĐÍCH, YÊU CẦU</w:t>
      </w:r>
    </w:p>
    <w:p w:rsidR="0093563C" w:rsidRPr="00C56204" w:rsidRDefault="0093563C" w:rsidP="003E345A">
      <w:pPr>
        <w:spacing w:before="120" w:after="120"/>
        <w:ind w:firstLine="709"/>
        <w:jc w:val="both"/>
        <w:rPr>
          <w:b/>
          <w:bCs/>
          <w:sz w:val="28"/>
          <w:szCs w:val="28"/>
          <w:lang w:val="pt-BR"/>
        </w:rPr>
      </w:pPr>
      <w:r w:rsidRPr="00C56204">
        <w:rPr>
          <w:b/>
          <w:bCs/>
          <w:sz w:val="28"/>
          <w:szCs w:val="28"/>
          <w:lang w:val="pt-BR"/>
        </w:rPr>
        <w:t>1. Mục đích</w:t>
      </w:r>
    </w:p>
    <w:p w:rsidR="00E320F9" w:rsidRDefault="00145EBB" w:rsidP="003E345A">
      <w:pPr>
        <w:spacing w:before="120" w:after="120"/>
        <w:ind w:firstLine="709"/>
        <w:jc w:val="both"/>
        <w:rPr>
          <w:sz w:val="28"/>
          <w:szCs w:val="28"/>
          <w:lang w:val="nl-NL"/>
        </w:rPr>
      </w:pPr>
      <w:r w:rsidRPr="00C56204">
        <w:rPr>
          <w:bCs/>
          <w:sz w:val="28"/>
          <w:szCs w:val="28"/>
          <w:lang w:val="pt-BR"/>
        </w:rPr>
        <w:t xml:space="preserve">- </w:t>
      </w:r>
      <w:r w:rsidR="00F03A14" w:rsidRPr="00C56204">
        <w:rPr>
          <w:bCs/>
          <w:sz w:val="28"/>
          <w:szCs w:val="28"/>
          <w:lang w:val="pt-BR"/>
        </w:rPr>
        <w:t>Kiểm tra</w:t>
      </w:r>
      <w:r w:rsidRPr="00C56204">
        <w:rPr>
          <w:bCs/>
          <w:sz w:val="28"/>
          <w:szCs w:val="28"/>
          <w:lang w:val="pt-BR"/>
        </w:rPr>
        <w:t xml:space="preserve"> việc triển khai</w:t>
      </w:r>
      <w:r w:rsidR="0093563C" w:rsidRPr="00C56204">
        <w:rPr>
          <w:bCs/>
          <w:sz w:val="28"/>
          <w:szCs w:val="28"/>
          <w:lang w:val="pt-BR"/>
        </w:rPr>
        <w:t xml:space="preserve"> thực hiện </w:t>
      </w:r>
      <w:r w:rsidR="0093563C" w:rsidRPr="00C56204">
        <w:rPr>
          <w:sz w:val="28"/>
          <w:szCs w:val="28"/>
          <w:lang w:val="nl-NL"/>
        </w:rPr>
        <w:t xml:space="preserve">công tác </w:t>
      </w:r>
      <w:r w:rsidR="0093563C" w:rsidRPr="00C56204">
        <w:rPr>
          <w:sz w:val="28"/>
          <w:szCs w:val="28"/>
        </w:rPr>
        <w:t xml:space="preserve">hộ tịch, chứng thực, nuôi con nuôi trong nước, bồi thường </w:t>
      </w:r>
      <w:r w:rsidR="0093563C" w:rsidRPr="00C56204">
        <w:rPr>
          <w:sz w:val="28"/>
          <w:szCs w:val="28"/>
          <w:lang w:val="nl-NL"/>
        </w:rPr>
        <w:t>của</w:t>
      </w:r>
      <w:r w:rsidR="0093563C" w:rsidRPr="00C56204">
        <w:rPr>
          <w:sz w:val="28"/>
          <w:szCs w:val="28"/>
        </w:rPr>
        <w:t xml:space="preserve"> nhà nước</w:t>
      </w:r>
      <w:r w:rsidR="0093563C" w:rsidRPr="00C56204">
        <w:rPr>
          <w:sz w:val="28"/>
          <w:szCs w:val="28"/>
          <w:lang w:val="nl-NL"/>
        </w:rPr>
        <w:t xml:space="preserve"> tại UBND cấp huyện, cấp xã</w:t>
      </w:r>
      <w:r w:rsidRPr="00C56204">
        <w:rPr>
          <w:sz w:val="28"/>
          <w:szCs w:val="28"/>
          <w:lang w:val="nl-NL"/>
        </w:rPr>
        <w:t xml:space="preserve"> trên địa bàn tỉnh</w:t>
      </w:r>
      <w:r w:rsidR="0093563C" w:rsidRPr="00C56204">
        <w:rPr>
          <w:sz w:val="28"/>
          <w:szCs w:val="28"/>
          <w:lang w:val="nl-NL"/>
        </w:rPr>
        <w:t>.</w:t>
      </w:r>
      <w:r w:rsidR="00287B1C" w:rsidRPr="00C56204">
        <w:rPr>
          <w:sz w:val="28"/>
          <w:szCs w:val="28"/>
          <w:lang w:val="nl-NL"/>
        </w:rPr>
        <w:t xml:space="preserve"> </w:t>
      </w:r>
    </w:p>
    <w:p w:rsidR="0093563C" w:rsidRPr="00C56204" w:rsidRDefault="0093563C" w:rsidP="003E345A">
      <w:pPr>
        <w:spacing w:before="120" w:after="120"/>
        <w:ind w:firstLine="709"/>
        <w:jc w:val="both"/>
        <w:rPr>
          <w:sz w:val="28"/>
          <w:szCs w:val="28"/>
          <w:lang w:val="nl-NL"/>
        </w:rPr>
      </w:pPr>
      <w:r w:rsidRPr="00C56204">
        <w:rPr>
          <w:bCs/>
          <w:sz w:val="28"/>
          <w:szCs w:val="28"/>
          <w:lang w:val="nl-NL"/>
        </w:rPr>
        <w:t xml:space="preserve">- Đánh giá những tồn tại, hạn chế và nguyên nhân để kịp thời hướng dẫn, đôn đốc, chấn chỉnh; </w:t>
      </w:r>
      <w:r w:rsidRPr="00C56204">
        <w:rPr>
          <w:sz w:val="28"/>
          <w:szCs w:val="28"/>
          <w:lang w:val="nl-NL"/>
        </w:rPr>
        <w:t xml:space="preserve">từ đó có biện pháp chỉ đạo, tháo gỡ, khắc phục nhằm đáp ứng yêu cầu quản lý nhà nước </w:t>
      </w:r>
      <w:r w:rsidR="00324F26" w:rsidRPr="00C56204">
        <w:rPr>
          <w:sz w:val="28"/>
          <w:szCs w:val="28"/>
          <w:lang w:val="nl-NL"/>
        </w:rPr>
        <w:t>tại</w:t>
      </w:r>
      <w:r w:rsidRPr="00C56204">
        <w:rPr>
          <w:sz w:val="28"/>
          <w:szCs w:val="28"/>
          <w:lang w:val="nl-NL"/>
        </w:rPr>
        <w:t xml:space="preserve"> địa phương, </w:t>
      </w:r>
      <w:r w:rsidR="00324F26" w:rsidRPr="00C56204">
        <w:rPr>
          <w:sz w:val="28"/>
          <w:szCs w:val="28"/>
          <w:lang w:val="nl-NL"/>
        </w:rPr>
        <w:t xml:space="preserve">góp phần </w:t>
      </w:r>
      <w:r w:rsidRPr="00C56204">
        <w:rPr>
          <w:sz w:val="28"/>
          <w:szCs w:val="28"/>
          <w:shd w:val="clear" w:color="auto" w:fill="FFFFFF"/>
        </w:rPr>
        <w:t>đưa công tác đăng ký, quản lý hộ tịch, công tác chứng thực, nuôi con nuôi, bồi thường của nhà nước đi vào nề nếp</w:t>
      </w:r>
      <w:r w:rsidR="007B4143" w:rsidRPr="00C56204">
        <w:rPr>
          <w:sz w:val="28"/>
          <w:szCs w:val="28"/>
          <w:shd w:val="clear" w:color="auto" w:fill="FFFFFF"/>
        </w:rPr>
        <w:t>, hiệu quả</w:t>
      </w:r>
      <w:r w:rsidRPr="00C56204">
        <w:rPr>
          <w:sz w:val="28"/>
          <w:szCs w:val="28"/>
          <w:shd w:val="clear" w:color="auto" w:fill="FFFFFF"/>
        </w:rPr>
        <w:t>.</w:t>
      </w:r>
      <w:r w:rsidRPr="00C56204">
        <w:rPr>
          <w:sz w:val="28"/>
          <w:szCs w:val="28"/>
          <w:lang w:val="nl-NL"/>
        </w:rPr>
        <w:t xml:space="preserve"> </w:t>
      </w:r>
    </w:p>
    <w:p w:rsidR="0093563C" w:rsidRPr="00C56204" w:rsidRDefault="0093563C" w:rsidP="003E345A">
      <w:pPr>
        <w:spacing w:before="120" w:after="120"/>
        <w:ind w:firstLine="709"/>
        <w:jc w:val="both"/>
        <w:rPr>
          <w:b/>
          <w:sz w:val="28"/>
          <w:szCs w:val="28"/>
          <w:lang w:val="nl-NL"/>
        </w:rPr>
      </w:pPr>
      <w:r w:rsidRPr="00C56204">
        <w:rPr>
          <w:b/>
          <w:sz w:val="28"/>
          <w:szCs w:val="28"/>
          <w:lang w:val="nl-NL"/>
        </w:rPr>
        <w:t>2. Yêu cầu:</w:t>
      </w:r>
    </w:p>
    <w:p w:rsidR="0093563C" w:rsidRPr="00C56204" w:rsidRDefault="0093563C" w:rsidP="003E345A">
      <w:pPr>
        <w:spacing w:before="120" w:after="120"/>
        <w:ind w:firstLine="709"/>
        <w:jc w:val="both"/>
        <w:rPr>
          <w:sz w:val="28"/>
          <w:szCs w:val="28"/>
          <w:lang w:val="nl-NL"/>
        </w:rPr>
      </w:pPr>
      <w:r w:rsidRPr="00C56204">
        <w:rPr>
          <w:sz w:val="28"/>
          <w:szCs w:val="28"/>
          <w:lang w:val="nl-NL"/>
        </w:rPr>
        <w:t>Việc kiểm tra phải bám sát nội dung của Kế hoạch kiểm tra, đảm bảo khách quan, có trọng tâm, tiết kiệm, hiệu quả và không làm ảnh hưởng đến hoạt động bình thường của các đơn vị được kiểm tra.</w:t>
      </w:r>
    </w:p>
    <w:p w:rsidR="0093563C" w:rsidRPr="00C56204" w:rsidRDefault="0093563C" w:rsidP="003E345A">
      <w:pPr>
        <w:pStyle w:val="ListParagraph"/>
        <w:spacing w:before="120" w:after="120"/>
        <w:ind w:left="0" w:firstLine="709"/>
        <w:contextualSpacing w:val="0"/>
        <w:jc w:val="both"/>
        <w:rPr>
          <w:b/>
          <w:sz w:val="28"/>
          <w:szCs w:val="28"/>
          <w:lang w:val="nl-NL"/>
        </w:rPr>
      </w:pPr>
      <w:r w:rsidRPr="00C56204">
        <w:rPr>
          <w:b/>
          <w:sz w:val="28"/>
          <w:szCs w:val="28"/>
          <w:lang w:val="nl-NL"/>
        </w:rPr>
        <w:t xml:space="preserve">II. </w:t>
      </w:r>
      <w:r w:rsidR="00EC50C0" w:rsidRPr="00C56204">
        <w:rPr>
          <w:b/>
          <w:sz w:val="28"/>
          <w:szCs w:val="28"/>
          <w:lang w:val="nl-NL"/>
        </w:rPr>
        <w:t xml:space="preserve">NỘI DUNG </w:t>
      </w:r>
    </w:p>
    <w:p w:rsidR="0093563C" w:rsidRPr="00C56204" w:rsidRDefault="0093563C" w:rsidP="003E345A">
      <w:pPr>
        <w:pStyle w:val="ListParagraph"/>
        <w:spacing w:before="120" w:after="120"/>
        <w:ind w:left="0" w:firstLine="709"/>
        <w:contextualSpacing w:val="0"/>
        <w:jc w:val="both"/>
        <w:rPr>
          <w:b/>
          <w:sz w:val="28"/>
          <w:szCs w:val="28"/>
          <w:lang w:val="nl-NL"/>
        </w:rPr>
      </w:pPr>
      <w:r w:rsidRPr="00C56204">
        <w:rPr>
          <w:b/>
          <w:sz w:val="28"/>
          <w:szCs w:val="28"/>
          <w:lang w:val="nl-NL"/>
        </w:rPr>
        <w:t>1. Nội dung kiểm tra</w:t>
      </w:r>
    </w:p>
    <w:p w:rsidR="00F03A14" w:rsidRPr="00C56204" w:rsidRDefault="0093563C" w:rsidP="003E345A">
      <w:pPr>
        <w:spacing w:before="120" w:after="120"/>
        <w:ind w:firstLine="709"/>
        <w:jc w:val="both"/>
        <w:rPr>
          <w:b/>
          <w:sz w:val="28"/>
          <w:szCs w:val="28"/>
        </w:rPr>
      </w:pPr>
      <w:r w:rsidRPr="00C56204">
        <w:rPr>
          <w:b/>
          <w:sz w:val="28"/>
          <w:szCs w:val="28"/>
        </w:rPr>
        <w:t xml:space="preserve">1.1. </w:t>
      </w:r>
      <w:r w:rsidR="00F03A14" w:rsidRPr="00C56204">
        <w:rPr>
          <w:b/>
          <w:sz w:val="28"/>
          <w:szCs w:val="28"/>
        </w:rPr>
        <w:t>Kiểm tra lĩnh vực hộ tịch</w:t>
      </w:r>
    </w:p>
    <w:p w:rsidR="006E76C3" w:rsidRPr="00C56204" w:rsidRDefault="0093563C" w:rsidP="003E345A">
      <w:pPr>
        <w:spacing w:before="120" w:after="120"/>
        <w:ind w:firstLine="720"/>
        <w:jc w:val="both"/>
        <w:rPr>
          <w:spacing w:val="2"/>
          <w:sz w:val="28"/>
          <w:szCs w:val="28"/>
          <w:lang w:val="nl-NL"/>
        </w:rPr>
      </w:pPr>
      <w:r w:rsidRPr="00C56204">
        <w:rPr>
          <w:color w:val="000000"/>
          <w:sz w:val="28"/>
          <w:szCs w:val="28"/>
        </w:rPr>
        <w:t xml:space="preserve">- </w:t>
      </w:r>
      <w:r w:rsidR="006E76C3" w:rsidRPr="00C56204">
        <w:rPr>
          <w:color w:val="000000"/>
          <w:sz w:val="28"/>
          <w:szCs w:val="28"/>
        </w:rPr>
        <w:t>Kiểm tra tại UBND cấp huyện về việc đă</w:t>
      </w:r>
      <w:r w:rsidR="006E76C3" w:rsidRPr="00C56204">
        <w:rPr>
          <w:color w:val="000000"/>
          <w:sz w:val="28"/>
          <w:szCs w:val="28"/>
          <w:lang w:val="vi-VN"/>
        </w:rPr>
        <w:t>ng ký hộ tịch theo quy </w:t>
      </w:r>
      <w:r w:rsidR="006E76C3" w:rsidRPr="00C56204">
        <w:rPr>
          <w:color w:val="000000"/>
          <w:sz w:val="28"/>
          <w:szCs w:val="28"/>
        </w:rPr>
        <w:t>đ</w:t>
      </w:r>
      <w:r w:rsidR="006E76C3" w:rsidRPr="00C56204">
        <w:rPr>
          <w:color w:val="000000"/>
          <w:sz w:val="28"/>
          <w:szCs w:val="28"/>
          <w:lang w:val="vi-VN"/>
        </w:rPr>
        <w:t>ịnh pháp luật;</w:t>
      </w:r>
      <w:r w:rsidR="006E76C3" w:rsidRPr="00C56204">
        <w:rPr>
          <w:color w:val="000000"/>
          <w:sz w:val="28"/>
          <w:szCs w:val="28"/>
        </w:rPr>
        <w:t xml:space="preserve"> c</w:t>
      </w:r>
      <w:r w:rsidRPr="00C56204">
        <w:rPr>
          <w:color w:val="000000"/>
          <w:sz w:val="28"/>
          <w:szCs w:val="28"/>
        </w:rPr>
        <w:t>ông tác</w:t>
      </w:r>
      <w:r w:rsidRPr="00C56204">
        <w:rPr>
          <w:color w:val="000000"/>
          <w:sz w:val="28"/>
          <w:szCs w:val="28"/>
          <w:lang w:val="vi-VN"/>
        </w:rPr>
        <w:t xml:space="preserve"> ch</w:t>
      </w:r>
      <w:r w:rsidRPr="00C56204">
        <w:rPr>
          <w:color w:val="000000"/>
          <w:sz w:val="28"/>
          <w:szCs w:val="28"/>
        </w:rPr>
        <w:t>ỉ đ</w:t>
      </w:r>
      <w:r w:rsidRPr="00C56204">
        <w:rPr>
          <w:color w:val="000000"/>
          <w:sz w:val="28"/>
          <w:szCs w:val="28"/>
          <w:lang w:val="vi-VN"/>
        </w:rPr>
        <w:t>ạo</w:t>
      </w:r>
      <w:r w:rsidRPr="00C56204">
        <w:rPr>
          <w:color w:val="000000"/>
          <w:sz w:val="28"/>
          <w:szCs w:val="28"/>
        </w:rPr>
        <w:t>, </w:t>
      </w:r>
      <w:r w:rsidRPr="00C56204">
        <w:rPr>
          <w:color w:val="000000"/>
          <w:sz w:val="28"/>
          <w:szCs w:val="28"/>
          <w:lang w:val="vi-VN"/>
        </w:rPr>
        <w:t>ki</w:t>
      </w:r>
      <w:r w:rsidRPr="00C56204">
        <w:rPr>
          <w:color w:val="000000"/>
          <w:sz w:val="28"/>
          <w:szCs w:val="28"/>
        </w:rPr>
        <w:t>ể</w:t>
      </w:r>
      <w:r w:rsidRPr="00C56204">
        <w:rPr>
          <w:color w:val="000000"/>
          <w:sz w:val="28"/>
          <w:szCs w:val="28"/>
          <w:lang w:val="vi-VN"/>
        </w:rPr>
        <w:t>m tra</w:t>
      </w:r>
      <w:r w:rsidRPr="00C56204">
        <w:rPr>
          <w:color w:val="000000"/>
          <w:sz w:val="28"/>
          <w:szCs w:val="28"/>
        </w:rPr>
        <w:t>, </w:t>
      </w:r>
      <w:r w:rsidRPr="00C56204">
        <w:rPr>
          <w:color w:val="000000"/>
          <w:sz w:val="28"/>
          <w:szCs w:val="28"/>
          <w:lang w:val="vi-VN"/>
        </w:rPr>
        <w:t>hướng d</w:t>
      </w:r>
      <w:r w:rsidRPr="00C56204">
        <w:rPr>
          <w:color w:val="000000"/>
          <w:sz w:val="28"/>
          <w:szCs w:val="28"/>
        </w:rPr>
        <w:t>ẫ</w:t>
      </w:r>
      <w:r w:rsidRPr="00C56204">
        <w:rPr>
          <w:color w:val="000000"/>
          <w:sz w:val="28"/>
          <w:szCs w:val="28"/>
          <w:lang w:val="vi-VN"/>
        </w:rPr>
        <w:t>n việc tổ chức thực hiện công tác </w:t>
      </w:r>
      <w:r w:rsidRPr="00C56204">
        <w:rPr>
          <w:color w:val="000000"/>
          <w:sz w:val="28"/>
          <w:szCs w:val="28"/>
        </w:rPr>
        <w:t>đă</w:t>
      </w:r>
      <w:r w:rsidRPr="00C56204">
        <w:rPr>
          <w:color w:val="000000"/>
          <w:sz w:val="28"/>
          <w:szCs w:val="28"/>
          <w:lang w:val="vi-VN"/>
        </w:rPr>
        <w:t>ng k</w:t>
      </w:r>
      <w:r w:rsidRPr="00C56204">
        <w:rPr>
          <w:color w:val="000000"/>
          <w:sz w:val="28"/>
          <w:szCs w:val="28"/>
        </w:rPr>
        <w:t>ý</w:t>
      </w:r>
      <w:r w:rsidRPr="00C56204">
        <w:rPr>
          <w:color w:val="000000"/>
          <w:sz w:val="28"/>
          <w:szCs w:val="28"/>
          <w:lang w:val="vi-VN"/>
        </w:rPr>
        <w:t> v</w:t>
      </w:r>
      <w:r w:rsidRPr="00C56204">
        <w:rPr>
          <w:color w:val="000000"/>
          <w:sz w:val="28"/>
          <w:szCs w:val="28"/>
        </w:rPr>
        <w:t>à</w:t>
      </w:r>
      <w:r w:rsidRPr="00C56204">
        <w:rPr>
          <w:color w:val="000000"/>
          <w:sz w:val="28"/>
          <w:szCs w:val="28"/>
          <w:lang w:val="vi-VN"/>
        </w:rPr>
        <w:t> qu</w:t>
      </w:r>
      <w:r w:rsidRPr="00C56204">
        <w:rPr>
          <w:color w:val="000000"/>
          <w:sz w:val="28"/>
          <w:szCs w:val="28"/>
        </w:rPr>
        <w:t>ả</w:t>
      </w:r>
      <w:r w:rsidRPr="00C56204">
        <w:rPr>
          <w:color w:val="000000"/>
          <w:sz w:val="28"/>
          <w:szCs w:val="28"/>
          <w:lang w:val="vi-VN"/>
        </w:rPr>
        <w:t>n lý hộ </w:t>
      </w:r>
      <w:r w:rsidRPr="00C56204">
        <w:rPr>
          <w:color w:val="000000"/>
          <w:sz w:val="28"/>
          <w:szCs w:val="28"/>
        </w:rPr>
        <w:t>t</w:t>
      </w:r>
      <w:r w:rsidRPr="00C56204">
        <w:rPr>
          <w:color w:val="000000"/>
          <w:sz w:val="28"/>
          <w:szCs w:val="28"/>
          <w:lang w:val="vi-VN"/>
        </w:rPr>
        <w:t>ịch tr</w:t>
      </w:r>
      <w:r w:rsidRPr="00C56204">
        <w:rPr>
          <w:color w:val="000000"/>
          <w:sz w:val="28"/>
          <w:szCs w:val="28"/>
        </w:rPr>
        <w:t>ê</w:t>
      </w:r>
      <w:r w:rsidRPr="00C56204">
        <w:rPr>
          <w:color w:val="000000"/>
          <w:sz w:val="28"/>
          <w:szCs w:val="28"/>
          <w:lang w:val="vi-VN"/>
        </w:rPr>
        <w:t>n </w:t>
      </w:r>
      <w:r w:rsidRPr="00C56204">
        <w:rPr>
          <w:color w:val="000000"/>
          <w:sz w:val="28"/>
          <w:szCs w:val="28"/>
        </w:rPr>
        <w:t>đị</w:t>
      </w:r>
      <w:r w:rsidRPr="00C56204">
        <w:rPr>
          <w:color w:val="000000"/>
          <w:sz w:val="28"/>
          <w:szCs w:val="28"/>
          <w:lang w:val="vi-VN"/>
        </w:rPr>
        <w:t>a bàn</w:t>
      </w:r>
      <w:r w:rsidR="006E76C3" w:rsidRPr="00C56204">
        <w:rPr>
          <w:color w:val="000000"/>
          <w:sz w:val="28"/>
          <w:szCs w:val="28"/>
        </w:rPr>
        <w:t xml:space="preserve">; </w:t>
      </w:r>
      <w:r w:rsidR="006E76C3" w:rsidRPr="00C56204">
        <w:rPr>
          <w:sz w:val="28"/>
          <w:szCs w:val="28"/>
        </w:rPr>
        <w:t xml:space="preserve">công tác tổ chức tuyên truyền, phổ biến các quy định của pháp luật về hộ tịch; việc quản lý, sử dụng Sổ hộ tịch, biểu mẫu hộ tịch theo quy định; quản lý, cập nhật, khai thác Cơ sở dữ liệu hộ tịch điện tử và cấp bản sao trích lục hộ tịch theo quy định; thanh tra, kiểm tra, giải quyết khiếu nại, tố cáo và xử lý vi phạm pháp luật về hộ tịch theo thẩm quyền; thu hồi, hủy bỏ giấy tờ hộ tịch do Ủy ban nhân dân cấp xã cấp trái quy định (trừ trường hợp kết hôn trái pháp luật); việc tổng hợp tình hình và thống kê hộ tịch; công tác lưu trữ </w:t>
      </w:r>
      <w:r w:rsidR="006E76C3" w:rsidRPr="00C56204">
        <w:rPr>
          <w:sz w:val="28"/>
          <w:szCs w:val="28"/>
        </w:rPr>
        <w:lastRenderedPageBreak/>
        <w:t xml:space="preserve">Sổ hộ tịch, hồ sơ đăng ký hộ tịch; </w:t>
      </w:r>
      <w:r w:rsidR="006E76C3" w:rsidRPr="00C56204">
        <w:rPr>
          <w:spacing w:val="2"/>
          <w:sz w:val="28"/>
          <w:szCs w:val="28"/>
          <w:lang w:val="nl-NL"/>
        </w:rPr>
        <w:t>thực hiện các quy định thu, nộp, quản lý, sử dụng lệ phí hộ tịch.</w:t>
      </w:r>
    </w:p>
    <w:p w:rsidR="006E76C3" w:rsidRPr="00C56204" w:rsidRDefault="006E76C3" w:rsidP="003E345A">
      <w:pPr>
        <w:spacing w:before="120" w:after="120"/>
        <w:ind w:firstLine="720"/>
        <w:jc w:val="both"/>
        <w:rPr>
          <w:color w:val="000000"/>
          <w:sz w:val="28"/>
          <w:szCs w:val="28"/>
        </w:rPr>
      </w:pPr>
      <w:r w:rsidRPr="00C56204">
        <w:rPr>
          <w:color w:val="000000"/>
          <w:sz w:val="28"/>
          <w:szCs w:val="28"/>
        </w:rPr>
        <w:t xml:space="preserve">- Kiểm tra tại UBND cấp </w:t>
      </w:r>
      <w:r w:rsidR="000F69BE" w:rsidRPr="00C56204">
        <w:rPr>
          <w:color w:val="000000"/>
          <w:sz w:val="28"/>
          <w:szCs w:val="28"/>
        </w:rPr>
        <w:t>xã</w:t>
      </w:r>
      <w:r w:rsidRPr="00C56204">
        <w:rPr>
          <w:color w:val="000000"/>
          <w:sz w:val="28"/>
          <w:szCs w:val="28"/>
        </w:rPr>
        <w:t xml:space="preserve"> về việc đă</w:t>
      </w:r>
      <w:r w:rsidRPr="00C56204">
        <w:rPr>
          <w:color w:val="000000"/>
          <w:sz w:val="28"/>
          <w:szCs w:val="28"/>
          <w:lang w:val="vi-VN"/>
        </w:rPr>
        <w:t>ng ký hộ tịch theo quy </w:t>
      </w:r>
      <w:r w:rsidRPr="00C56204">
        <w:rPr>
          <w:color w:val="000000"/>
          <w:sz w:val="28"/>
          <w:szCs w:val="28"/>
        </w:rPr>
        <w:t>đ</w:t>
      </w:r>
      <w:r w:rsidR="000F69BE" w:rsidRPr="00C56204">
        <w:rPr>
          <w:color w:val="000000"/>
          <w:sz w:val="28"/>
          <w:szCs w:val="28"/>
          <w:lang w:val="vi-VN"/>
        </w:rPr>
        <w:t>ịnh pháp luật</w:t>
      </w:r>
      <w:r w:rsidRPr="00C56204">
        <w:rPr>
          <w:color w:val="000000"/>
          <w:sz w:val="28"/>
          <w:szCs w:val="28"/>
        </w:rPr>
        <w:t xml:space="preserve">; </w:t>
      </w:r>
      <w:r w:rsidRPr="00C56204">
        <w:rPr>
          <w:sz w:val="28"/>
          <w:szCs w:val="28"/>
        </w:rPr>
        <w:t xml:space="preserve">công tác tổ chức tuyên truyền, phổ biến pháp luật về hộ tịch; việc quản lý, sử dụng Sổ hộ tịch, biểu mẫu hộ tịch theo quy định; quản lý, cập nhật, khai thác Cơ sở dữ liệu hộ tịch điện tử và cấp bản sao trích lục hộ tịch theo quy định; </w:t>
      </w:r>
      <w:r w:rsidR="000F69BE" w:rsidRPr="00C56204">
        <w:rPr>
          <w:sz w:val="28"/>
          <w:szCs w:val="28"/>
          <w:shd w:val="clear" w:color="auto" w:fill="FFFFFF"/>
        </w:rPr>
        <w:t>giải quyết khiếu nại, tố cáo và xử lý vi phạm về hộ tịch theo thẩm quyền</w:t>
      </w:r>
      <w:r w:rsidRPr="00C56204">
        <w:rPr>
          <w:sz w:val="28"/>
          <w:szCs w:val="28"/>
        </w:rPr>
        <w:t xml:space="preserve">; việc tổng hợp tình hình và thống kê hộ tịch; công tác lưu trữ Sổ hộ tịch, hồ sơ đăng ký hộ tịch; </w:t>
      </w:r>
      <w:r w:rsidRPr="00C56204">
        <w:rPr>
          <w:spacing w:val="2"/>
          <w:sz w:val="28"/>
          <w:szCs w:val="28"/>
          <w:lang w:val="nl-NL"/>
        </w:rPr>
        <w:t>thực hiện các quy định thu, nộp, q</w:t>
      </w:r>
      <w:r w:rsidR="000F69BE" w:rsidRPr="00C56204">
        <w:rPr>
          <w:spacing w:val="2"/>
          <w:sz w:val="28"/>
          <w:szCs w:val="28"/>
          <w:lang w:val="nl-NL"/>
        </w:rPr>
        <w:t>uản lý, sử dụng lệ phí hộ tịch.</w:t>
      </w:r>
    </w:p>
    <w:p w:rsidR="000F69BE" w:rsidRPr="00C56204" w:rsidRDefault="000F69BE" w:rsidP="003E345A">
      <w:pPr>
        <w:pStyle w:val="NormalWeb"/>
        <w:shd w:val="clear" w:color="auto" w:fill="FFFFFF"/>
        <w:spacing w:before="120" w:beforeAutospacing="0" w:after="120" w:afterAutospacing="0"/>
        <w:ind w:firstLine="709"/>
        <w:jc w:val="both"/>
        <w:rPr>
          <w:b/>
          <w:i/>
          <w:color w:val="000000"/>
          <w:sz w:val="28"/>
          <w:szCs w:val="28"/>
        </w:rPr>
      </w:pPr>
      <w:r w:rsidRPr="00C56204">
        <w:rPr>
          <w:b/>
          <w:spacing w:val="2"/>
          <w:sz w:val="28"/>
          <w:szCs w:val="28"/>
          <w:lang w:val="nl-NL"/>
        </w:rPr>
        <w:t xml:space="preserve">1.2. </w:t>
      </w:r>
      <w:r w:rsidRPr="00C56204">
        <w:rPr>
          <w:b/>
          <w:color w:val="000000"/>
          <w:sz w:val="28"/>
          <w:szCs w:val="28"/>
        </w:rPr>
        <w:t xml:space="preserve">Kiểm tra lĩnh vực </w:t>
      </w:r>
      <w:r w:rsidR="00CA41CD" w:rsidRPr="00C56204">
        <w:rPr>
          <w:b/>
          <w:color w:val="000000"/>
          <w:sz w:val="28"/>
          <w:szCs w:val="28"/>
          <w:lang w:val="vi-VN"/>
        </w:rPr>
        <w:t>chứng thực</w:t>
      </w:r>
    </w:p>
    <w:p w:rsidR="00CA41CD" w:rsidRPr="00C56204" w:rsidRDefault="00E6734B" w:rsidP="003E345A">
      <w:pPr>
        <w:spacing w:before="120" w:after="120"/>
        <w:ind w:firstLine="709"/>
        <w:jc w:val="both"/>
        <w:rPr>
          <w:bCs/>
          <w:spacing w:val="-4"/>
          <w:sz w:val="28"/>
          <w:szCs w:val="28"/>
          <w:lang w:val="nl-NL"/>
        </w:rPr>
      </w:pPr>
      <w:r w:rsidRPr="00C56204">
        <w:rPr>
          <w:spacing w:val="-4"/>
          <w:sz w:val="28"/>
          <w:szCs w:val="28"/>
          <w:lang w:val="nl-NL"/>
        </w:rPr>
        <w:t>- Kiểm tra</w:t>
      </w:r>
      <w:r w:rsidR="00CA41CD" w:rsidRPr="00C56204">
        <w:rPr>
          <w:spacing w:val="-4"/>
          <w:sz w:val="28"/>
          <w:szCs w:val="28"/>
          <w:lang w:val="nl-NL"/>
        </w:rPr>
        <w:t xml:space="preserve"> tình hình thực hiện công tác chứng thực theo quy định của pháp luật tại Phòng Tư pháp, </w:t>
      </w:r>
      <w:r w:rsidR="00CA41CD" w:rsidRPr="00C56204">
        <w:rPr>
          <w:bCs/>
          <w:spacing w:val="-4"/>
          <w:sz w:val="28"/>
          <w:szCs w:val="28"/>
          <w:lang w:val="nl-NL"/>
        </w:rPr>
        <w:t>cụ thể: chứng thực bản sao từ bản chính, chứng thực chữ ký trong các giấy tờ, văn bản; chứng thực chữ ký của người dịch; chứng thực hợp đồng, giao dịch liên quan đến tài sản là động sản; chứng thực văn bản thỏa thuận phân chia di sản, văn bản khai nhận di sản mà di sản là động sản.</w:t>
      </w:r>
    </w:p>
    <w:p w:rsidR="00CA41CD" w:rsidRPr="00C56204" w:rsidRDefault="00CA41CD" w:rsidP="003E345A">
      <w:pPr>
        <w:spacing w:before="120" w:after="120"/>
        <w:jc w:val="both"/>
        <w:rPr>
          <w:bCs/>
          <w:spacing w:val="-4"/>
          <w:sz w:val="28"/>
          <w:szCs w:val="28"/>
          <w:lang w:val="nl-NL"/>
        </w:rPr>
      </w:pPr>
      <w:r w:rsidRPr="00C56204">
        <w:rPr>
          <w:spacing w:val="-4"/>
          <w:sz w:val="28"/>
          <w:szCs w:val="28"/>
          <w:lang w:val="nl-NL"/>
        </w:rPr>
        <w:tab/>
      </w:r>
      <w:r w:rsidR="00E6734B" w:rsidRPr="00C56204">
        <w:rPr>
          <w:spacing w:val="-4"/>
          <w:sz w:val="28"/>
          <w:szCs w:val="28"/>
          <w:lang w:val="nl-NL"/>
        </w:rPr>
        <w:t xml:space="preserve">- Kiểm tra </w:t>
      </w:r>
      <w:r w:rsidRPr="00C56204">
        <w:rPr>
          <w:spacing w:val="-4"/>
          <w:sz w:val="28"/>
          <w:szCs w:val="28"/>
          <w:lang w:val="nl-NL"/>
        </w:rPr>
        <w:t>t</w:t>
      </w:r>
      <w:r w:rsidRPr="00C56204">
        <w:rPr>
          <w:spacing w:val="-4"/>
          <w:sz w:val="28"/>
          <w:szCs w:val="28"/>
          <w:lang w:val="vi-VN"/>
        </w:rPr>
        <w:t xml:space="preserve">ình hình thực hiện </w:t>
      </w:r>
      <w:r w:rsidRPr="00C56204">
        <w:rPr>
          <w:spacing w:val="-4"/>
          <w:sz w:val="28"/>
          <w:szCs w:val="28"/>
        </w:rPr>
        <w:t xml:space="preserve">công tác </w:t>
      </w:r>
      <w:r w:rsidRPr="00C56204">
        <w:rPr>
          <w:spacing w:val="-4"/>
          <w:sz w:val="28"/>
          <w:szCs w:val="28"/>
          <w:lang w:val="vi-VN"/>
        </w:rPr>
        <w:t>chứng thực</w:t>
      </w:r>
      <w:r w:rsidRPr="00C56204">
        <w:rPr>
          <w:spacing w:val="-4"/>
          <w:sz w:val="28"/>
          <w:szCs w:val="28"/>
        </w:rPr>
        <w:t xml:space="preserve"> theo quy định của pháp luật</w:t>
      </w:r>
      <w:r w:rsidRPr="00C56204">
        <w:rPr>
          <w:spacing w:val="-4"/>
          <w:sz w:val="28"/>
          <w:szCs w:val="28"/>
          <w:lang w:val="vi-VN"/>
        </w:rPr>
        <w:t xml:space="preserve"> tại </w:t>
      </w:r>
      <w:r w:rsidRPr="00C56204">
        <w:rPr>
          <w:spacing w:val="-4"/>
          <w:sz w:val="28"/>
          <w:szCs w:val="28"/>
        </w:rPr>
        <w:t xml:space="preserve">Ủy ban nhân dân cấp xã, trong đó tập trung vào việc giải quyết yêu cầu </w:t>
      </w:r>
      <w:r w:rsidRPr="00C56204">
        <w:rPr>
          <w:spacing w:val="-4"/>
          <w:sz w:val="28"/>
          <w:szCs w:val="28"/>
          <w:lang w:val="nl-NL"/>
        </w:rPr>
        <w:t>chứng thực chữ ký trong các giấy tờ, văn bản; chứng thực hợp đồng, giao dịch</w:t>
      </w:r>
      <w:r w:rsidR="00E6734B" w:rsidRPr="00C56204">
        <w:rPr>
          <w:spacing w:val="-4"/>
          <w:sz w:val="28"/>
          <w:szCs w:val="28"/>
          <w:lang w:val="nl-NL"/>
        </w:rPr>
        <w:t>; chứng thực bản sao điện tử từ bản chính</w:t>
      </w:r>
      <w:r w:rsidRPr="00C56204">
        <w:rPr>
          <w:spacing w:val="-4"/>
          <w:sz w:val="28"/>
          <w:szCs w:val="28"/>
          <w:lang w:val="nl-NL"/>
        </w:rPr>
        <w:t>.</w:t>
      </w:r>
    </w:p>
    <w:p w:rsidR="00CA41CD" w:rsidRPr="00C56204" w:rsidRDefault="00E6734B" w:rsidP="003E345A">
      <w:pPr>
        <w:spacing w:before="120" w:after="120"/>
        <w:ind w:firstLine="720"/>
        <w:jc w:val="both"/>
        <w:rPr>
          <w:bCs/>
          <w:spacing w:val="-4"/>
          <w:sz w:val="28"/>
          <w:szCs w:val="28"/>
          <w:lang w:val="nl-NL"/>
        </w:rPr>
      </w:pPr>
      <w:r w:rsidRPr="00C56204">
        <w:rPr>
          <w:bCs/>
          <w:spacing w:val="-4"/>
          <w:sz w:val="28"/>
          <w:szCs w:val="28"/>
          <w:lang w:val="nl-NL"/>
        </w:rPr>
        <w:t>-</w:t>
      </w:r>
      <w:r w:rsidR="00CA41CD" w:rsidRPr="00C56204">
        <w:rPr>
          <w:bCs/>
          <w:spacing w:val="-4"/>
          <w:sz w:val="28"/>
          <w:szCs w:val="28"/>
          <w:lang w:val="nl-NL"/>
        </w:rPr>
        <w:t xml:space="preserve"> Việc giải quyết khiếu nại, tố cáo và xử lý vi phạm liên quan đến công tác chứng thực</w:t>
      </w:r>
      <w:r w:rsidR="00CA41CD" w:rsidRPr="00C56204">
        <w:rPr>
          <w:spacing w:val="-4"/>
          <w:sz w:val="28"/>
          <w:szCs w:val="28"/>
          <w:lang w:val="nl-NL"/>
        </w:rPr>
        <w:t>.</w:t>
      </w:r>
    </w:p>
    <w:p w:rsidR="00CA41CD" w:rsidRPr="00C56204" w:rsidRDefault="00E6734B" w:rsidP="003E345A">
      <w:pPr>
        <w:spacing w:before="120" w:after="120"/>
        <w:ind w:firstLine="720"/>
        <w:jc w:val="both"/>
        <w:rPr>
          <w:spacing w:val="2"/>
          <w:sz w:val="28"/>
          <w:szCs w:val="28"/>
          <w:lang w:val="nl-NL"/>
        </w:rPr>
      </w:pPr>
      <w:r w:rsidRPr="00C56204">
        <w:rPr>
          <w:spacing w:val="2"/>
          <w:sz w:val="28"/>
          <w:szCs w:val="28"/>
          <w:lang w:val="nl-NL"/>
        </w:rPr>
        <w:t>-</w:t>
      </w:r>
      <w:r w:rsidR="00CA41CD" w:rsidRPr="00C56204">
        <w:rPr>
          <w:b/>
          <w:spacing w:val="2"/>
          <w:sz w:val="28"/>
          <w:szCs w:val="28"/>
          <w:lang w:val="nl-NL"/>
        </w:rPr>
        <w:t xml:space="preserve"> </w:t>
      </w:r>
      <w:r w:rsidR="00CA41CD" w:rsidRPr="00C56204">
        <w:rPr>
          <w:spacing w:val="2"/>
          <w:sz w:val="28"/>
          <w:szCs w:val="28"/>
          <w:lang w:val="nl-NL"/>
        </w:rPr>
        <w:t>Tình hình thực hiện các quy định thu, nộp, quản lý, sử dụng phí chứng thực tại các đơn vị.</w:t>
      </w:r>
    </w:p>
    <w:p w:rsidR="0093563C" w:rsidRPr="00C56204" w:rsidRDefault="002778FB" w:rsidP="003E345A">
      <w:pPr>
        <w:pStyle w:val="NormalWeb"/>
        <w:shd w:val="clear" w:color="auto" w:fill="FFFFFF"/>
        <w:spacing w:before="120" w:beforeAutospacing="0" w:after="120" w:afterAutospacing="0"/>
        <w:ind w:firstLine="709"/>
        <w:jc w:val="both"/>
        <w:rPr>
          <w:b/>
          <w:color w:val="000000"/>
          <w:sz w:val="28"/>
          <w:szCs w:val="28"/>
        </w:rPr>
      </w:pPr>
      <w:r w:rsidRPr="00C56204">
        <w:rPr>
          <w:b/>
          <w:color w:val="000000"/>
          <w:sz w:val="28"/>
          <w:szCs w:val="28"/>
        </w:rPr>
        <w:t>1.3. Kiểm tra lĩnh vực</w:t>
      </w:r>
      <w:r w:rsidR="0093563C" w:rsidRPr="00C56204">
        <w:rPr>
          <w:b/>
          <w:color w:val="000000"/>
          <w:sz w:val="28"/>
          <w:szCs w:val="28"/>
        </w:rPr>
        <w:t xml:space="preserve"> </w:t>
      </w:r>
      <w:r w:rsidR="00FD057E" w:rsidRPr="00C56204">
        <w:rPr>
          <w:b/>
          <w:color w:val="000000"/>
          <w:sz w:val="28"/>
          <w:szCs w:val="28"/>
        </w:rPr>
        <w:t>nuôi con nuôi</w:t>
      </w:r>
    </w:p>
    <w:p w:rsidR="00FF69E6" w:rsidRPr="00C56204" w:rsidRDefault="00E6734B" w:rsidP="003E345A">
      <w:pPr>
        <w:pStyle w:val="NormalWeb"/>
        <w:shd w:val="clear" w:color="auto" w:fill="FFFFFF"/>
        <w:spacing w:before="120" w:beforeAutospacing="0" w:after="120" w:afterAutospacing="0"/>
        <w:ind w:firstLine="709"/>
        <w:jc w:val="both"/>
        <w:rPr>
          <w:color w:val="000000"/>
          <w:sz w:val="28"/>
          <w:szCs w:val="28"/>
          <w:lang w:val="fr-FR"/>
        </w:rPr>
      </w:pPr>
      <w:r w:rsidRPr="00C56204">
        <w:rPr>
          <w:color w:val="000000"/>
          <w:sz w:val="28"/>
          <w:szCs w:val="28"/>
        </w:rPr>
        <w:t xml:space="preserve">- Kiểm tra tại UBND cấp huyện </w:t>
      </w:r>
      <w:r w:rsidR="00FD057E" w:rsidRPr="00C56204">
        <w:rPr>
          <w:color w:val="000000"/>
          <w:sz w:val="28"/>
          <w:szCs w:val="28"/>
        </w:rPr>
        <w:t>việc t</w:t>
      </w:r>
      <w:r w:rsidR="0093563C" w:rsidRPr="00C56204">
        <w:rPr>
          <w:color w:val="000000"/>
          <w:sz w:val="28"/>
          <w:szCs w:val="28"/>
          <w:lang w:val="vi-VN"/>
        </w:rPr>
        <w:t>hực hiện nhiệm vụ qu</w:t>
      </w:r>
      <w:r w:rsidR="0093563C" w:rsidRPr="00C56204">
        <w:rPr>
          <w:color w:val="000000"/>
          <w:sz w:val="28"/>
          <w:szCs w:val="28"/>
        </w:rPr>
        <w:t>ả</w:t>
      </w:r>
      <w:r w:rsidR="0093563C" w:rsidRPr="00C56204">
        <w:rPr>
          <w:color w:val="000000"/>
          <w:sz w:val="28"/>
          <w:szCs w:val="28"/>
          <w:lang w:val="vi-VN"/>
        </w:rPr>
        <w:t>n lý</w:t>
      </w:r>
      <w:r w:rsidR="001E03FD" w:rsidRPr="00C56204">
        <w:rPr>
          <w:color w:val="000000"/>
          <w:sz w:val="28"/>
          <w:szCs w:val="28"/>
        </w:rPr>
        <w:t xml:space="preserve"> nhà nước</w:t>
      </w:r>
      <w:r w:rsidR="0093563C" w:rsidRPr="00C56204">
        <w:rPr>
          <w:color w:val="000000"/>
          <w:sz w:val="28"/>
          <w:szCs w:val="28"/>
          <w:lang w:val="vi-VN"/>
        </w:rPr>
        <w:t xml:space="preserve"> về nuôi con nuôi theo quy </w:t>
      </w:r>
      <w:r w:rsidR="0093563C" w:rsidRPr="00C56204">
        <w:rPr>
          <w:color w:val="000000"/>
          <w:sz w:val="28"/>
          <w:szCs w:val="28"/>
        </w:rPr>
        <w:t>đ</w:t>
      </w:r>
      <w:r w:rsidR="0093563C" w:rsidRPr="00C56204">
        <w:rPr>
          <w:color w:val="000000"/>
          <w:sz w:val="28"/>
          <w:szCs w:val="28"/>
          <w:lang w:val="vi-VN"/>
        </w:rPr>
        <w:t>ịnh pháp luật</w:t>
      </w:r>
      <w:r w:rsidR="006F65BD" w:rsidRPr="00C56204">
        <w:rPr>
          <w:color w:val="000000"/>
          <w:sz w:val="28"/>
          <w:szCs w:val="28"/>
        </w:rPr>
        <w:t>, bao gồm các nội dung</w:t>
      </w:r>
      <w:r w:rsidR="00FF69E6" w:rsidRPr="00C56204">
        <w:rPr>
          <w:color w:val="000000"/>
          <w:sz w:val="28"/>
          <w:szCs w:val="28"/>
        </w:rPr>
        <w:t xml:space="preserve"> theo thẩm quyền</w:t>
      </w:r>
      <w:r w:rsidR="006F65BD" w:rsidRPr="00C56204">
        <w:rPr>
          <w:color w:val="000000"/>
          <w:sz w:val="28"/>
          <w:szCs w:val="28"/>
        </w:rPr>
        <w:t xml:space="preserve"> như</w:t>
      </w:r>
      <w:r w:rsidR="008E2A8F" w:rsidRPr="00C56204">
        <w:rPr>
          <w:color w:val="000000"/>
          <w:sz w:val="28"/>
          <w:szCs w:val="28"/>
        </w:rPr>
        <w:t>:</w:t>
      </w:r>
      <w:r w:rsidR="00FD057E" w:rsidRPr="00C56204">
        <w:rPr>
          <w:color w:val="000000"/>
          <w:sz w:val="28"/>
          <w:szCs w:val="28"/>
        </w:rPr>
        <w:t xml:space="preserve"> v</w:t>
      </w:r>
      <w:r w:rsidR="006F65BD" w:rsidRPr="00C56204">
        <w:rPr>
          <w:color w:val="000000"/>
          <w:sz w:val="28"/>
          <w:szCs w:val="28"/>
        </w:rPr>
        <w:t>iệc giải quyết các việc hộ tịch liên quan đến nuôi con nuô</w:t>
      </w:r>
      <w:r w:rsidR="00EA691E" w:rsidRPr="00C56204">
        <w:rPr>
          <w:color w:val="000000"/>
          <w:sz w:val="28"/>
          <w:szCs w:val="28"/>
        </w:rPr>
        <w:t>i</w:t>
      </w:r>
      <w:r w:rsidR="00FD057E" w:rsidRPr="00C56204">
        <w:rPr>
          <w:color w:val="000000"/>
          <w:sz w:val="28"/>
          <w:szCs w:val="28"/>
        </w:rPr>
        <w:t>; t</w:t>
      </w:r>
      <w:r w:rsidR="00FF69E6" w:rsidRPr="00C56204">
        <w:rPr>
          <w:color w:val="000000"/>
          <w:sz w:val="28"/>
          <w:szCs w:val="28"/>
          <w:lang w:val="fr-FR"/>
        </w:rPr>
        <w:t>uyên truyền, phổ biến pháp luật về nuôi con nuôi</w:t>
      </w:r>
      <w:r w:rsidR="00FD057E" w:rsidRPr="00C56204">
        <w:rPr>
          <w:color w:val="000000"/>
          <w:sz w:val="28"/>
          <w:szCs w:val="28"/>
          <w:lang w:val="fr-FR"/>
        </w:rPr>
        <w:t>; c</w:t>
      </w:r>
      <w:r w:rsidR="00FF69E6" w:rsidRPr="00C56204">
        <w:rPr>
          <w:color w:val="000000"/>
          <w:sz w:val="28"/>
          <w:szCs w:val="28"/>
          <w:lang w:val="fr-FR"/>
        </w:rPr>
        <w:t>ông tác kiểm tra, theo dõi tình hình nuôi con nuôi</w:t>
      </w:r>
      <w:r w:rsidR="00FD057E" w:rsidRPr="00C56204">
        <w:rPr>
          <w:color w:val="000000"/>
          <w:sz w:val="28"/>
          <w:szCs w:val="28"/>
          <w:lang w:val="fr-FR"/>
        </w:rPr>
        <w:t>; v</w:t>
      </w:r>
      <w:r w:rsidR="00BF345D" w:rsidRPr="00C56204">
        <w:rPr>
          <w:color w:val="000000"/>
          <w:sz w:val="28"/>
          <w:szCs w:val="28"/>
          <w:lang w:val="fr-FR"/>
        </w:rPr>
        <w:t>iệc</w:t>
      </w:r>
      <w:r w:rsidR="00FF69E6" w:rsidRPr="00C56204">
        <w:rPr>
          <w:color w:val="000000"/>
          <w:sz w:val="28"/>
          <w:szCs w:val="28"/>
          <w:lang w:val="fr-FR"/>
        </w:rPr>
        <w:t xml:space="preserve"> giải quyết khiếu nại, tố cáo và xử lý vi phạm pháp lu</w:t>
      </w:r>
      <w:r w:rsidR="001946DD" w:rsidRPr="00C56204">
        <w:rPr>
          <w:color w:val="000000"/>
          <w:sz w:val="28"/>
          <w:szCs w:val="28"/>
          <w:lang w:val="fr-FR"/>
        </w:rPr>
        <w:t xml:space="preserve">ật trong lĩnh vực nuôi con nuôi, </w:t>
      </w:r>
      <w:r w:rsidR="001946DD" w:rsidRPr="00C56204">
        <w:rPr>
          <w:color w:val="000000"/>
          <w:sz w:val="28"/>
          <w:szCs w:val="28"/>
          <w:shd w:val="clear" w:color="auto" w:fill="FFFFFF"/>
        </w:rPr>
        <w:t>báo cáo Ủy ban nhân dân cấp tỉnh về tình hình giải quyết việc nuôi con nuôi và thực hiện pháp luật về nuôi con nuôi tại địa phương.</w:t>
      </w:r>
    </w:p>
    <w:p w:rsidR="001946DD" w:rsidRPr="00C56204" w:rsidRDefault="00FD057E" w:rsidP="003E345A">
      <w:pPr>
        <w:pStyle w:val="NormalWeb"/>
        <w:shd w:val="clear" w:color="auto" w:fill="FFFFFF"/>
        <w:spacing w:before="120" w:beforeAutospacing="0" w:after="120" w:afterAutospacing="0"/>
        <w:ind w:firstLine="709"/>
        <w:jc w:val="both"/>
        <w:rPr>
          <w:color w:val="000000"/>
          <w:sz w:val="28"/>
          <w:szCs w:val="28"/>
        </w:rPr>
      </w:pPr>
      <w:r w:rsidRPr="00C56204">
        <w:rPr>
          <w:color w:val="000000"/>
          <w:sz w:val="28"/>
          <w:szCs w:val="28"/>
        </w:rPr>
        <w:t xml:space="preserve">- Kiểm tra tại UBND cấp xã </w:t>
      </w:r>
      <w:r w:rsidR="001946DD" w:rsidRPr="00C56204">
        <w:rPr>
          <w:sz w:val="28"/>
          <w:szCs w:val="28"/>
        </w:rPr>
        <w:t>đ</w:t>
      </w:r>
      <w:r w:rsidR="001946DD" w:rsidRPr="00C56204">
        <w:rPr>
          <w:color w:val="000000"/>
          <w:sz w:val="28"/>
          <w:szCs w:val="28"/>
          <w:lang w:val="fr-FR"/>
        </w:rPr>
        <w:t>ăng ký, theo dõi việc nuôi con nuôi trong nước, ghi chú việc nuôi con nuôi có yếu tố nước ngoài;</w:t>
      </w:r>
      <w:r w:rsidR="001946DD" w:rsidRPr="00C56204">
        <w:rPr>
          <w:color w:val="000000"/>
          <w:sz w:val="28"/>
          <w:szCs w:val="28"/>
        </w:rPr>
        <w:t xml:space="preserve"> t</w:t>
      </w:r>
      <w:r w:rsidR="001946DD" w:rsidRPr="00C56204">
        <w:rPr>
          <w:color w:val="000000"/>
          <w:sz w:val="28"/>
          <w:szCs w:val="28"/>
          <w:lang w:val="fr-FR"/>
        </w:rPr>
        <w:t>uyên truyền, phổ biến pháp luật về nuôi con nuôi tại địa phương;</w:t>
      </w:r>
      <w:r w:rsidR="001946DD" w:rsidRPr="00C56204">
        <w:rPr>
          <w:color w:val="000000"/>
          <w:sz w:val="28"/>
          <w:szCs w:val="28"/>
        </w:rPr>
        <w:t xml:space="preserve"> g</w:t>
      </w:r>
      <w:r w:rsidR="001946DD" w:rsidRPr="00C56204">
        <w:rPr>
          <w:color w:val="000000"/>
          <w:sz w:val="28"/>
          <w:szCs w:val="28"/>
          <w:lang w:val="fr-FR"/>
        </w:rPr>
        <w:t>iải quyết khiếu nại, tố cáo và xử lý vi phạm pháp luật trong lĩnh vực nuôi con nuôi theo thẩm quyền;</w:t>
      </w:r>
      <w:r w:rsidR="001946DD" w:rsidRPr="00C56204">
        <w:rPr>
          <w:color w:val="000000"/>
          <w:sz w:val="28"/>
          <w:szCs w:val="28"/>
        </w:rPr>
        <w:t xml:space="preserve"> b</w:t>
      </w:r>
      <w:r w:rsidR="001946DD" w:rsidRPr="00C56204">
        <w:rPr>
          <w:color w:val="000000"/>
          <w:sz w:val="28"/>
          <w:szCs w:val="28"/>
          <w:lang w:val="fr-FR"/>
        </w:rPr>
        <w:t>áo cáo Ủy ban nhân dân cấp huyện về tình hình giải quyết việc nuôi con nuôi và thực hiện pháp luật về nuôi con nuôi tại địa phương</w:t>
      </w:r>
      <w:r w:rsidR="001946DD" w:rsidRPr="00C56204">
        <w:rPr>
          <w:color w:val="000000"/>
          <w:sz w:val="28"/>
          <w:szCs w:val="28"/>
        </w:rPr>
        <w:t>.</w:t>
      </w:r>
    </w:p>
    <w:p w:rsidR="0093563C" w:rsidRPr="00C56204" w:rsidRDefault="00FD057E" w:rsidP="003E345A">
      <w:pPr>
        <w:pStyle w:val="NormalWeb"/>
        <w:shd w:val="clear" w:color="auto" w:fill="FFFFFF"/>
        <w:spacing w:before="120" w:beforeAutospacing="0" w:after="120" w:afterAutospacing="0"/>
        <w:ind w:firstLine="709"/>
        <w:jc w:val="both"/>
        <w:rPr>
          <w:b/>
          <w:color w:val="000000"/>
          <w:sz w:val="28"/>
          <w:szCs w:val="28"/>
        </w:rPr>
      </w:pPr>
      <w:r w:rsidRPr="00C56204">
        <w:rPr>
          <w:b/>
          <w:color w:val="000000"/>
          <w:sz w:val="28"/>
          <w:szCs w:val="28"/>
        </w:rPr>
        <w:t xml:space="preserve">1.4. Kiểm tra lĩnh vực </w:t>
      </w:r>
      <w:r w:rsidRPr="00C56204">
        <w:rPr>
          <w:b/>
          <w:sz w:val="28"/>
          <w:szCs w:val="28"/>
        </w:rPr>
        <w:t>bồi thường của nhà nước</w:t>
      </w:r>
    </w:p>
    <w:p w:rsidR="0093563C" w:rsidRPr="00C56204" w:rsidRDefault="0093563C" w:rsidP="003E345A">
      <w:pPr>
        <w:spacing w:before="120" w:after="120"/>
        <w:ind w:firstLine="709"/>
        <w:jc w:val="both"/>
        <w:rPr>
          <w:sz w:val="28"/>
          <w:szCs w:val="28"/>
        </w:rPr>
      </w:pPr>
      <w:r w:rsidRPr="00C56204">
        <w:rPr>
          <w:sz w:val="28"/>
          <w:szCs w:val="28"/>
        </w:rPr>
        <w:t xml:space="preserve">Việc giải quyết </w:t>
      </w:r>
      <w:r w:rsidR="00FF69E6" w:rsidRPr="00C56204">
        <w:rPr>
          <w:sz w:val="28"/>
          <w:szCs w:val="28"/>
        </w:rPr>
        <w:t>bồi thường của nhà nước</w:t>
      </w:r>
      <w:r w:rsidR="00AC2B59" w:rsidRPr="00C56204">
        <w:rPr>
          <w:sz w:val="28"/>
          <w:szCs w:val="28"/>
        </w:rPr>
        <w:t xml:space="preserve"> theo quy định của pháp luật về trách nhiệm bồi thường của nhà nước.</w:t>
      </w:r>
    </w:p>
    <w:p w:rsidR="0032020C" w:rsidRPr="00C56204" w:rsidRDefault="0032020C" w:rsidP="003E345A">
      <w:pPr>
        <w:spacing w:before="120" w:after="120"/>
        <w:ind w:firstLine="709"/>
        <w:jc w:val="both"/>
        <w:rPr>
          <w:b/>
          <w:sz w:val="28"/>
          <w:szCs w:val="28"/>
        </w:rPr>
      </w:pPr>
      <w:r w:rsidRPr="00C56204">
        <w:rPr>
          <w:b/>
          <w:sz w:val="28"/>
          <w:szCs w:val="28"/>
        </w:rPr>
        <w:lastRenderedPageBreak/>
        <w:t>2. Đối tượng kiểm tra</w:t>
      </w:r>
    </w:p>
    <w:p w:rsidR="0032020C" w:rsidRPr="00C56204" w:rsidRDefault="0032020C" w:rsidP="003E345A">
      <w:pPr>
        <w:spacing w:before="120" w:after="120"/>
        <w:ind w:firstLine="709"/>
        <w:jc w:val="both"/>
        <w:rPr>
          <w:sz w:val="28"/>
          <w:szCs w:val="28"/>
        </w:rPr>
      </w:pPr>
      <w:r w:rsidRPr="00C56204">
        <w:rPr>
          <w:sz w:val="28"/>
          <w:szCs w:val="28"/>
        </w:rPr>
        <w:t>- Tại cấp huyện: UBND</w:t>
      </w:r>
      <w:r w:rsidR="00A3572C" w:rsidRPr="00C56204">
        <w:rPr>
          <w:sz w:val="28"/>
          <w:szCs w:val="28"/>
        </w:rPr>
        <w:t xml:space="preserve"> các</w:t>
      </w:r>
      <w:r w:rsidRPr="00C56204">
        <w:rPr>
          <w:sz w:val="28"/>
          <w:szCs w:val="28"/>
        </w:rPr>
        <w:t xml:space="preserve"> huyện</w:t>
      </w:r>
      <w:r w:rsidR="00A3572C" w:rsidRPr="00C56204">
        <w:rPr>
          <w:sz w:val="28"/>
          <w:szCs w:val="28"/>
        </w:rPr>
        <w:t>:</w:t>
      </w:r>
      <w:r w:rsidRPr="00C56204">
        <w:rPr>
          <w:sz w:val="28"/>
          <w:szCs w:val="28"/>
        </w:rPr>
        <w:t xml:space="preserve"> </w:t>
      </w:r>
      <w:r w:rsidR="00E320F9">
        <w:rPr>
          <w:sz w:val="28"/>
          <w:szCs w:val="28"/>
        </w:rPr>
        <w:t>Lạc Dương, Đam Rông</w:t>
      </w:r>
      <w:r w:rsidRPr="00C56204">
        <w:rPr>
          <w:sz w:val="28"/>
          <w:szCs w:val="28"/>
        </w:rPr>
        <w:t>.</w:t>
      </w:r>
    </w:p>
    <w:p w:rsidR="0032020C" w:rsidRPr="00C56204" w:rsidRDefault="0032020C" w:rsidP="003E345A">
      <w:pPr>
        <w:spacing w:before="120" w:after="120"/>
        <w:ind w:firstLine="709"/>
        <w:jc w:val="both"/>
        <w:rPr>
          <w:sz w:val="28"/>
          <w:szCs w:val="28"/>
        </w:rPr>
      </w:pPr>
      <w:r w:rsidRPr="00C56204">
        <w:rPr>
          <w:sz w:val="28"/>
          <w:szCs w:val="28"/>
        </w:rPr>
        <w:t xml:space="preserve">- Tại cấp xã: UBND </w:t>
      </w:r>
      <w:r w:rsidR="009A2749" w:rsidRPr="00C56204">
        <w:rPr>
          <w:sz w:val="28"/>
          <w:szCs w:val="28"/>
        </w:rPr>
        <w:t xml:space="preserve">thị trấn </w:t>
      </w:r>
      <w:r w:rsidR="00E320F9">
        <w:rPr>
          <w:sz w:val="28"/>
          <w:szCs w:val="28"/>
        </w:rPr>
        <w:t>Lạc Dương, huyện Lạc Dương</w:t>
      </w:r>
      <w:r w:rsidRPr="00C56204">
        <w:rPr>
          <w:sz w:val="28"/>
          <w:szCs w:val="28"/>
        </w:rPr>
        <w:t xml:space="preserve">; xã </w:t>
      </w:r>
      <w:r w:rsidR="00E320F9">
        <w:rPr>
          <w:sz w:val="28"/>
          <w:szCs w:val="28"/>
        </w:rPr>
        <w:t>Đạ Long</w:t>
      </w:r>
      <w:r w:rsidR="008A5F79" w:rsidRPr="00C56204">
        <w:rPr>
          <w:sz w:val="28"/>
          <w:szCs w:val="28"/>
        </w:rPr>
        <w:t xml:space="preserve">, huyện </w:t>
      </w:r>
      <w:r w:rsidR="00E320F9">
        <w:rPr>
          <w:sz w:val="28"/>
          <w:szCs w:val="28"/>
        </w:rPr>
        <w:t>Đam Rông</w:t>
      </w:r>
      <w:r w:rsidRPr="00C56204">
        <w:rPr>
          <w:sz w:val="28"/>
          <w:szCs w:val="28"/>
        </w:rPr>
        <w:t>.</w:t>
      </w:r>
    </w:p>
    <w:p w:rsidR="0093563C" w:rsidRPr="00C56204" w:rsidRDefault="00475BF0" w:rsidP="003E345A">
      <w:pPr>
        <w:spacing w:before="120" w:after="120"/>
        <w:ind w:firstLine="709"/>
        <w:jc w:val="both"/>
        <w:rPr>
          <w:b/>
          <w:sz w:val="28"/>
          <w:szCs w:val="28"/>
          <w:lang w:val="nl-NL"/>
        </w:rPr>
      </w:pPr>
      <w:r w:rsidRPr="00C56204">
        <w:rPr>
          <w:b/>
          <w:sz w:val="28"/>
          <w:szCs w:val="28"/>
          <w:lang w:val="nl-NL"/>
        </w:rPr>
        <w:t>3</w:t>
      </w:r>
      <w:r w:rsidR="0093563C" w:rsidRPr="00C56204">
        <w:rPr>
          <w:b/>
          <w:sz w:val="28"/>
          <w:szCs w:val="28"/>
          <w:lang w:val="nl-NL"/>
        </w:rPr>
        <w:t>. Phương thức kiểm tra</w:t>
      </w:r>
    </w:p>
    <w:p w:rsidR="0093563C" w:rsidRPr="00C56204" w:rsidRDefault="0093563C" w:rsidP="003E345A">
      <w:pPr>
        <w:spacing w:before="120" w:after="120"/>
        <w:ind w:firstLine="709"/>
        <w:jc w:val="both"/>
        <w:rPr>
          <w:sz w:val="28"/>
          <w:szCs w:val="28"/>
          <w:lang w:val="nl-NL"/>
        </w:rPr>
      </w:pPr>
      <w:r w:rsidRPr="00C56204">
        <w:rPr>
          <w:sz w:val="28"/>
          <w:szCs w:val="28"/>
          <w:lang w:val="nl-NL"/>
        </w:rPr>
        <w:t xml:space="preserve">- Đoàn kiểm tra sẽ kiểm tra trực tiếp tại </w:t>
      </w:r>
      <w:r w:rsidR="005A30DF" w:rsidRPr="00C56204">
        <w:rPr>
          <w:sz w:val="28"/>
          <w:szCs w:val="28"/>
          <w:lang w:val="nl-NL"/>
        </w:rPr>
        <w:t xml:space="preserve">trụ sở </w:t>
      </w:r>
      <w:r w:rsidRPr="00C56204">
        <w:rPr>
          <w:sz w:val="28"/>
          <w:szCs w:val="28"/>
          <w:lang w:val="nl-NL"/>
        </w:rPr>
        <w:t>UBND cấp huyện, cấp xã</w:t>
      </w:r>
      <w:r w:rsidR="005A30DF" w:rsidRPr="00C56204">
        <w:rPr>
          <w:sz w:val="28"/>
          <w:szCs w:val="28"/>
          <w:lang w:val="nl-NL"/>
        </w:rPr>
        <w:t>.</w:t>
      </w:r>
    </w:p>
    <w:p w:rsidR="005F1989" w:rsidRPr="00C56204" w:rsidRDefault="0093563C" w:rsidP="003E345A">
      <w:pPr>
        <w:spacing w:before="120" w:after="120"/>
        <w:ind w:firstLine="709"/>
        <w:jc w:val="both"/>
        <w:rPr>
          <w:sz w:val="28"/>
          <w:szCs w:val="28"/>
        </w:rPr>
      </w:pPr>
      <w:r w:rsidRPr="00C56204">
        <w:rPr>
          <w:sz w:val="28"/>
          <w:szCs w:val="28"/>
          <w:lang w:val="nl-NL"/>
        </w:rPr>
        <w:t>- Các đơn vị được kiểm tra chuẩn bị báo cáo theo nội dung kiểm tra.</w:t>
      </w:r>
      <w:r w:rsidRPr="00C56204">
        <w:rPr>
          <w:sz w:val="28"/>
          <w:szCs w:val="28"/>
        </w:rPr>
        <w:t xml:space="preserve"> Cung cấp các tài liệu, hồ sơ có liên quan cho Đoàn kiểm tra khi Đoàn kiểm tra yêu cầu.</w:t>
      </w:r>
    </w:p>
    <w:p w:rsidR="00B81305" w:rsidRPr="00C56204" w:rsidRDefault="0093563C" w:rsidP="003E345A">
      <w:pPr>
        <w:spacing w:before="120" w:after="120"/>
        <w:ind w:firstLine="709"/>
        <w:jc w:val="both"/>
        <w:rPr>
          <w:sz w:val="28"/>
          <w:szCs w:val="28"/>
          <w:lang w:val="nl-NL"/>
        </w:rPr>
      </w:pPr>
      <w:r w:rsidRPr="00C56204">
        <w:rPr>
          <w:sz w:val="28"/>
          <w:szCs w:val="28"/>
          <w:lang w:val="nl-NL"/>
        </w:rPr>
        <w:t xml:space="preserve">- Trên cơ sở báo cáo của </w:t>
      </w:r>
      <w:r w:rsidR="00A3572C" w:rsidRPr="00C56204">
        <w:rPr>
          <w:sz w:val="28"/>
          <w:szCs w:val="28"/>
          <w:lang w:val="nl-NL"/>
        </w:rPr>
        <w:t>các</w:t>
      </w:r>
      <w:r w:rsidRPr="00C56204">
        <w:rPr>
          <w:sz w:val="28"/>
          <w:szCs w:val="28"/>
          <w:lang w:val="nl-NL"/>
        </w:rPr>
        <w:t xml:space="preserve"> đơn vị, Đoàn kiểm tra sẽ kiểm tra trực tiếp các lĩnh vực theo nội dung kiểm tra tại Kế hoạch này.</w:t>
      </w:r>
    </w:p>
    <w:p w:rsidR="0093563C" w:rsidRPr="00C56204" w:rsidRDefault="00475BF0" w:rsidP="003E345A">
      <w:pPr>
        <w:spacing w:before="120" w:after="120"/>
        <w:ind w:firstLine="709"/>
        <w:jc w:val="both"/>
        <w:rPr>
          <w:b/>
          <w:sz w:val="28"/>
          <w:szCs w:val="28"/>
          <w:lang w:val="nl-NL"/>
        </w:rPr>
      </w:pPr>
      <w:r w:rsidRPr="00C56204">
        <w:rPr>
          <w:b/>
          <w:sz w:val="28"/>
          <w:szCs w:val="28"/>
          <w:lang w:val="nl-NL"/>
        </w:rPr>
        <w:t>4</w:t>
      </w:r>
      <w:r w:rsidR="0093563C" w:rsidRPr="00C56204">
        <w:rPr>
          <w:b/>
          <w:sz w:val="28"/>
          <w:szCs w:val="28"/>
          <w:lang w:val="nl-NL"/>
        </w:rPr>
        <w:t>. Thời gian, địa điểm kiểm tra.</w:t>
      </w:r>
    </w:p>
    <w:p w:rsidR="00475BF0" w:rsidRPr="00C56204" w:rsidRDefault="0093563C" w:rsidP="003E345A">
      <w:pPr>
        <w:pStyle w:val="ListParagraph"/>
        <w:spacing w:before="120" w:after="120"/>
        <w:ind w:left="0" w:firstLine="709"/>
        <w:contextualSpacing w:val="0"/>
        <w:jc w:val="both"/>
        <w:rPr>
          <w:sz w:val="28"/>
          <w:szCs w:val="28"/>
        </w:rPr>
      </w:pPr>
      <w:r w:rsidRPr="00C56204">
        <w:rPr>
          <w:sz w:val="28"/>
          <w:szCs w:val="28"/>
        </w:rPr>
        <w:t xml:space="preserve">- </w:t>
      </w:r>
      <w:r w:rsidR="00475BF0" w:rsidRPr="00C56204">
        <w:rPr>
          <w:sz w:val="28"/>
          <w:szCs w:val="28"/>
        </w:rPr>
        <w:t>Thời gian thực hiện kiểm tra: Thực hiện trong Quý IV năm 2024.</w:t>
      </w:r>
    </w:p>
    <w:p w:rsidR="00475BF0" w:rsidRPr="00C56204" w:rsidRDefault="00475BF0" w:rsidP="003E345A">
      <w:pPr>
        <w:pStyle w:val="ListParagraph"/>
        <w:spacing w:before="120" w:after="120"/>
        <w:ind w:left="0" w:firstLine="709"/>
        <w:contextualSpacing w:val="0"/>
        <w:jc w:val="both"/>
        <w:rPr>
          <w:sz w:val="28"/>
          <w:szCs w:val="28"/>
        </w:rPr>
      </w:pPr>
      <w:r w:rsidRPr="00C56204">
        <w:rPr>
          <w:sz w:val="28"/>
          <w:szCs w:val="28"/>
        </w:rPr>
        <w:t>- Thời gian tiến hành kiểm tra: 0</w:t>
      </w:r>
      <w:r w:rsidR="008A5F79" w:rsidRPr="00C56204">
        <w:rPr>
          <w:sz w:val="28"/>
          <w:szCs w:val="28"/>
        </w:rPr>
        <w:t>2</w:t>
      </w:r>
      <w:r w:rsidRPr="00C56204">
        <w:rPr>
          <w:sz w:val="28"/>
          <w:szCs w:val="28"/>
        </w:rPr>
        <w:t xml:space="preserve"> ngày/01 địa bàn cấp huyện.</w:t>
      </w:r>
    </w:p>
    <w:p w:rsidR="00A3572C" w:rsidRPr="00C56204" w:rsidRDefault="00A3572C" w:rsidP="003E345A">
      <w:pPr>
        <w:pStyle w:val="ListParagraph"/>
        <w:spacing w:before="120" w:after="120"/>
        <w:ind w:left="0" w:firstLine="709"/>
        <w:contextualSpacing w:val="0"/>
        <w:jc w:val="both"/>
        <w:rPr>
          <w:sz w:val="28"/>
          <w:szCs w:val="28"/>
        </w:rPr>
      </w:pPr>
      <w:r w:rsidRPr="00C56204">
        <w:rPr>
          <w:sz w:val="28"/>
          <w:szCs w:val="28"/>
        </w:rPr>
        <w:t>- Thời gian kiểm tra: Từ 01/01/2023 đến 30/6/2024.</w:t>
      </w:r>
    </w:p>
    <w:p w:rsidR="00475BF0" w:rsidRPr="00C56204" w:rsidRDefault="00475BF0" w:rsidP="003E345A">
      <w:pPr>
        <w:pStyle w:val="ListParagraph"/>
        <w:spacing w:before="120" w:after="120"/>
        <w:ind w:left="0" w:firstLine="709"/>
        <w:contextualSpacing w:val="0"/>
        <w:jc w:val="both"/>
        <w:rPr>
          <w:sz w:val="28"/>
          <w:szCs w:val="28"/>
        </w:rPr>
      </w:pPr>
      <w:r w:rsidRPr="00C56204">
        <w:rPr>
          <w:sz w:val="28"/>
          <w:szCs w:val="28"/>
        </w:rPr>
        <w:t xml:space="preserve">- Địa điểm kiểm tra: </w:t>
      </w:r>
      <w:r w:rsidR="00F03A14" w:rsidRPr="00C56204">
        <w:rPr>
          <w:sz w:val="28"/>
          <w:szCs w:val="28"/>
          <w:lang w:val="nl-NL"/>
        </w:rPr>
        <w:t>UBND cấp huyện, cấp xã được kiểm tra.</w:t>
      </w:r>
    </w:p>
    <w:p w:rsidR="0093563C" w:rsidRPr="00C56204" w:rsidRDefault="003E2F72" w:rsidP="003E345A">
      <w:pPr>
        <w:spacing w:before="120" w:after="120"/>
        <w:ind w:firstLine="709"/>
        <w:jc w:val="both"/>
        <w:rPr>
          <w:i/>
          <w:sz w:val="28"/>
          <w:szCs w:val="28"/>
          <w:lang w:val="nl-NL"/>
        </w:rPr>
      </w:pPr>
      <w:r w:rsidRPr="00C56204">
        <w:rPr>
          <w:i/>
          <w:sz w:val="28"/>
          <w:szCs w:val="28"/>
          <w:lang w:val="nl-NL"/>
        </w:rPr>
        <w:t xml:space="preserve">* </w:t>
      </w:r>
      <w:r w:rsidR="0093563C" w:rsidRPr="00C56204">
        <w:rPr>
          <w:i/>
          <w:sz w:val="28"/>
          <w:szCs w:val="28"/>
          <w:lang w:val="nl-NL"/>
        </w:rPr>
        <w:t xml:space="preserve">Thời gian </w:t>
      </w:r>
      <w:r w:rsidR="00F03A14" w:rsidRPr="00C56204">
        <w:rPr>
          <w:i/>
          <w:sz w:val="28"/>
          <w:szCs w:val="28"/>
          <w:lang w:val="nl-NL"/>
        </w:rPr>
        <w:t xml:space="preserve">cụ thể </w:t>
      </w:r>
      <w:r w:rsidR="00622CB6" w:rsidRPr="00C56204">
        <w:rPr>
          <w:i/>
          <w:sz w:val="28"/>
          <w:szCs w:val="28"/>
          <w:lang w:val="nl-NL"/>
        </w:rPr>
        <w:t>Sở Tư</w:t>
      </w:r>
      <w:r w:rsidR="0093563C" w:rsidRPr="00C56204">
        <w:rPr>
          <w:i/>
          <w:sz w:val="28"/>
          <w:szCs w:val="28"/>
          <w:lang w:val="nl-NL"/>
        </w:rPr>
        <w:t xml:space="preserve"> pháp sẽ thông báo</w:t>
      </w:r>
      <w:r w:rsidR="0032020C" w:rsidRPr="00C56204">
        <w:rPr>
          <w:i/>
          <w:sz w:val="28"/>
          <w:szCs w:val="28"/>
          <w:lang w:val="nl-NL"/>
        </w:rPr>
        <w:t xml:space="preserve"> đơn vị được kiểm tra</w:t>
      </w:r>
      <w:r w:rsidR="0093563C" w:rsidRPr="00C56204">
        <w:rPr>
          <w:i/>
          <w:sz w:val="28"/>
          <w:szCs w:val="28"/>
          <w:lang w:val="nl-NL"/>
        </w:rPr>
        <w:t xml:space="preserve"> trước</w:t>
      </w:r>
      <w:r w:rsidRPr="00C56204">
        <w:rPr>
          <w:i/>
          <w:sz w:val="28"/>
          <w:szCs w:val="28"/>
          <w:lang w:val="nl-NL"/>
        </w:rPr>
        <w:t xml:space="preserve"> ngày kiểm tra </w:t>
      </w:r>
      <w:r w:rsidR="00F03A14" w:rsidRPr="00C56204">
        <w:rPr>
          <w:i/>
          <w:sz w:val="28"/>
          <w:szCs w:val="28"/>
          <w:lang w:val="nl-NL"/>
        </w:rPr>
        <w:t>05 ngày làm việc</w:t>
      </w:r>
    </w:p>
    <w:p w:rsidR="0093563C" w:rsidRPr="00C56204" w:rsidRDefault="0093563C" w:rsidP="003E345A">
      <w:pPr>
        <w:pStyle w:val="ListParagraph"/>
        <w:spacing w:before="120" w:after="120"/>
        <w:ind w:left="0" w:firstLine="709"/>
        <w:contextualSpacing w:val="0"/>
        <w:jc w:val="both"/>
        <w:rPr>
          <w:b/>
          <w:sz w:val="28"/>
          <w:szCs w:val="28"/>
          <w:lang w:val="nl-NL"/>
        </w:rPr>
      </w:pPr>
      <w:r w:rsidRPr="00C56204">
        <w:rPr>
          <w:b/>
          <w:sz w:val="28"/>
          <w:szCs w:val="28"/>
          <w:lang w:val="nl-NL"/>
        </w:rPr>
        <w:t>4. Thành phần Đoàn kiểm tra</w:t>
      </w:r>
    </w:p>
    <w:p w:rsidR="0093563C" w:rsidRPr="00C56204" w:rsidRDefault="0093563C" w:rsidP="003E345A">
      <w:pPr>
        <w:pStyle w:val="ListParagraph"/>
        <w:tabs>
          <w:tab w:val="left" w:pos="426"/>
        </w:tabs>
        <w:spacing w:before="120" w:after="120"/>
        <w:ind w:left="0" w:firstLine="709"/>
        <w:contextualSpacing w:val="0"/>
        <w:jc w:val="both"/>
        <w:rPr>
          <w:sz w:val="28"/>
          <w:szCs w:val="28"/>
          <w:lang w:val="nl-NL"/>
        </w:rPr>
      </w:pPr>
      <w:r w:rsidRPr="00C56204">
        <w:rPr>
          <w:sz w:val="28"/>
          <w:szCs w:val="28"/>
          <w:lang w:val="nl-NL"/>
        </w:rPr>
        <w:t>- Lãnh đạo Sở</w:t>
      </w:r>
      <w:r w:rsidR="00543D47" w:rsidRPr="00C56204">
        <w:rPr>
          <w:sz w:val="28"/>
          <w:szCs w:val="28"/>
          <w:lang w:val="nl-NL"/>
        </w:rPr>
        <w:t xml:space="preserve"> Tư pháp;</w:t>
      </w:r>
    </w:p>
    <w:p w:rsidR="0093563C" w:rsidRPr="00C56204" w:rsidRDefault="0093563C" w:rsidP="003E345A">
      <w:pPr>
        <w:pStyle w:val="ListParagraph"/>
        <w:tabs>
          <w:tab w:val="left" w:pos="426"/>
        </w:tabs>
        <w:spacing w:before="120" w:after="120"/>
        <w:ind w:left="0" w:firstLine="709"/>
        <w:contextualSpacing w:val="0"/>
        <w:jc w:val="both"/>
        <w:rPr>
          <w:sz w:val="28"/>
          <w:szCs w:val="28"/>
          <w:lang w:val="nl-NL"/>
        </w:rPr>
      </w:pPr>
      <w:r w:rsidRPr="00C56204">
        <w:rPr>
          <w:sz w:val="28"/>
          <w:szCs w:val="28"/>
          <w:lang w:val="nl-NL"/>
        </w:rPr>
        <w:t xml:space="preserve">- </w:t>
      </w:r>
      <w:r w:rsidR="00543D47" w:rsidRPr="00C56204">
        <w:rPr>
          <w:sz w:val="28"/>
          <w:szCs w:val="28"/>
          <w:lang w:val="nl-NL"/>
        </w:rPr>
        <w:t>Lãnh đạo p</w:t>
      </w:r>
      <w:r w:rsidRPr="00C56204">
        <w:rPr>
          <w:sz w:val="28"/>
          <w:szCs w:val="28"/>
          <w:lang w:val="nl-NL"/>
        </w:rPr>
        <w:t>hòng Hành chính tư pháp</w:t>
      </w:r>
      <w:r w:rsidR="00543D47" w:rsidRPr="00C56204">
        <w:rPr>
          <w:sz w:val="28"/>
          <w:szCs w:val="28"/>
          <w:lang w:val="nl-NL"/>
        </w:rPr>
        <w:t xml:space="preserve"> và chuyên viên.</w:t>
      </w:r>
    </w:p>
    <w:p w:rsidR="00EC50C0" w:rsidRPr="00C56204" w:rsidRDefault="00EC50C0" w:rsidP="003E345A">
      <w:pPr>
        <w:spacing w:before="120" w:after="120"/>
        <w:ind w:firstLine="709"/>
        <w:jc w:val="both"/>
        <w:rPr>
          <w:sz w:val="28"/>
          <w:szCs w:val="28"/>
        </w:rPr>
      </w:pPr>
      <w:r w:rsidRPr="00C56204">
        <w:rPr>
          <w:b/>
          <w:sz w:val="28"/>
          <w:szCs w:val="28"/>
          <w:lang w:val="da-DK"/>
        </w:rPr>
        <w:t xml:space="preserve">III. KINH PHÍ THỰC HIỆN </w:t>
      </w:r>
    </w:p>
    <w:p w:rsidR="004330D3" w:rsidRPr="00C56204" w:rsidRDefault="00EC50C0" w:rsidP="003E345A">
      <w:pPr>
        <w:widowControl w:val="0"/>
        <w:spacing w:before="120" w:after="120"/>
        <w:ind w:firstLine="709"/>
        <w:jc w:val="both"/>
        <w:rPr>
          <w:sz w:val="28"/>
          <w:szCs w:val="28"/>
        </w:rPr>
      </w:pPr>
      <w:r w:rsidRPr="00C56204">
        <w:rPr>
          <w:sz w:val="28"/>
          <w:szCs w:val="28"/>
        </w:rPr>
        <w:t xml:space="preserve">Thực hiện theo Thông tư số 40/2017/TT-BTC ngày 28/4/2017 của Bộ trưởng Bộ Tài chính quy định chế độ công tác phí, chế độ hội nghị; Nghị quyết 59/2017/NQ-HĐND ngày 07/12/2017 của Hội đồng nhân dân tỉnh Lâm Đồng quy định mức chi công tác phí và mức chi hội nghị tại các cơ quan, đơn vị, tổ chức thuộc tỉnh Lâm Đồng; Quyết định số </w:t>
      </w:r>
      <w:r w:rsidR="00FC2BA9" w:rsidRPr="00C56204">
        <w:rPr>
          <w:sz w:val="28"/>
          <w:szCs w:val="28"/>
        </w:rPr>
        <w:t>87</w:t>
      </w:r>
      <w:r w:rsidRPr="00C56204">
        <w:rPr>
          <w:sz w:val="28"/>
          <w:szCs w:val="28"/>
        </w:rPr>
        <w:t xml:space="preserve">/QĐ-STP ngày </w:t>
      </w:r>
      <w:r w:rsidR="00FC2BA9" w:rsidRPr="00C56204">
        <w:rPr>
          <w:sz w:val="28"/>
          <w:szCs w:val="28"/>
        </w:rPr>
        <w:t>15/8/2024</w:t>
      </w:r>
      <w:r w:rsidRPr="00C56204">
        <w:rPr>
          <w:sz w:val="28"/>
          <w:szCs w:val="28"/>
        </w:rPr>
        <w:t xml:space="preserve"> của Giám đốc Sở Tư pháp về việc ban hành Quy chế chi tiêu nội bộ </w:t>
      </w:r>
      <w:r w:rsidR="00FC2BA9" w:rsidRPr="00C56204">
        <w:rPr>
          <w:sz w:val="28"/>
          <w:szCs w:val="28"/>
        </w:rPr>
        <w:t>của Văn phòng Sở Tư pháp</w:t>
      </w:r>
      <w:r w:rsidRPr="00C56204">
        <w:rPr>
          <w:sz w:val="28"/>
          <w:szCs w:val="28"/>
        </w:rPr>
        <w:t xml:space="preserve"> và các văn bản pháp luật khác có liên quan.</w:t>
      </w:r>
    </w:p>
    <w:p w:rsidR="00EC50C0" w:rsidRPr="00C56204" w:rsidRDefault="00EC50C0" w:rsidP="003E345A">
      <w:pPr>
        <w:widowControl w:val="0"/>
        <w:autoSpaceDE w:val="0"/>
        <w:autoSpaceDN w:val="0"/>
        <w:adjustRightInd w:val="0"/>
        <w:spacing w:before="120" w:after="120"/>
        <w:ind w:firstLine="709"/>
        <w:jc w:val="both"/>
        <w:rPr>
          <w:b/>
          <w:sz w:val="28"/>
          <w:szCs w:val="28"/>
          <w:lang w:val="da-DK"/>
        </w:rPr>
      </w:pPr>
      <w:r w:rsidRPr="00C56204">
        <w:rPr>
          <w:b/>
          <w:sz w:val="28"/>
          <w:szCs w:val="28"/>
          <w:lang w:val="da-DK"/>
        </w:rPr>
        <w:t>IV. TỔ CHỨC THỰC HIỆN</w:t>
      </w:r>
    </w:p>
    <w:p w:rsidR="002D4DF4" w:rsidRPr="00C56204" w:rsidRDefault="00B81305" w:rsidP="003E345A">
      <w:pPr>
        <w:spacing w:before="120" w:after="120"/>
        <w:ind w:firstLine="709"/>
        <w:jc w:val="both"/>
        <w:rPr>
          <w:b/>
          <w:sz w:val="28"/>
          <w:szCs w:val="28"/>
          <w:lang w:val="nl-NL"/>
        </w:rPr>
      </w:pPr>
      <w:r w:rsidRPr="00C56204">
        <w:rPr>
          <w:b/>
          <w:sz w:val="28"/>
          <w:szCs w:val="28"/>
          <w:lang w:val="nl-NL"/>
        </w:rPr>
        <w:t>1</w:t>
      </w:r>
      <w:r w:rsidR="002D4DF4" w:rsidRPr="00C56204">
        <w:rPr>
          <w:b/>
          <w:sz w:val="28"/>
          <w:szCs w:val="28"/>
          <w:lang w:val="nl-NL"/>
        </w:rPr>
        <w:t xml:space="preserve">. Phòng Tổng hợp và Phổ biến giáo dục pháp luật </w:t>
      </w:r>
    </w:p>
    <w:p w:rsidR="002D4DF4" w:rsidRPr="00C56204" w:rsidRDefault="002D4DF4" w:rsidP="003E345A">
      <w:pPr>
        <w:pStyle w:val="ListParagraph"/>
        <w:spacing w:before="120" w:after="120"/>
        <w:ind w:left="0" w:firstLine="709"/>
        <w:contextualSpacing w:val="0"/>
        <w:jc w:val="both"/>
        <w:rPr>
          <w:sz w:val="28"/>
          <w:szCs w:val="28"/>
          <w:lang w:val="nl-NL"/>
        </w:rPr>
      </w:pPr>
      <w:r w:rsidRPr="00C56204">
        <w:rPr>
          <w:sz w:val="28"/>
          <w:szCs w:val="28"/>
          <w:lang w:val="nl-NL"/>
        </w:rPr>
        <w:t>- Tham mưu Giám đốc Sở ban hành Quyết định thành lập Đoàn kiểm tra</w:t>
      </w:r>
      <w:r w:rsidR="00543D47" w:rsidRPr="00C56204">
        <w:rPr>
          <w:sz w:val="28"/>
          <w:szCs w:val="28"/>
          <w:lang w:val="nl-NL"/>
        </w:rPr>
        <w:t xml:space="preserve"> theo đề nghị của phòng Hành chính tư pháp</w:t>
      </w:r>
      <w:r w:rsidRPr="00C56204">
        <w:rPr>
          <w:sz w:val="28"/>
          <w:szCs w:val="28"/>
          <w:lang w:val="nl-NL"/>
        </w:rPr>
        <w:t>;</w:t>
      </w:r>
    </w:p>
    <w:p w:rsidR="00B81305" w:rsidRPr="00C56204" w:rsidRDefault="002D4DF4" w:rsidP="003E345A">
      <w:pPr>
        <w:spacing w:before="120" w:after="120"/>
        <w:ind w:firstLine="709"/>
        <w:jc w:val="both"/>
        <w:rPr>
          <w:b/>
          <w:sz w:val="28"/>
          <w:szCs w:val="28"/>
          <w:lang w:val="pt-BR"/>
        </w:rPr>
      </w:pPr>
      <w:r w:rsidRPr="00C56204">
        <w:rPr>
          <w:sz w:val="28"/>
          <w:szCs w:val="28"/>
          <w:lang w:val="nl-NL"/>
        </w:rPr>
        <w:t>- Chủ trì, phối hợp với phòng Hành chính tư pháp bố trí kinh phí</w:t>
      </w:r>
      <w:r w:rsidR="00BB247B" w:rsidRPr="00C56204">
        <w:rPr>
          <w:sz w:val="28"/>
          <w:szCs w:val="28"/>
          <w:lang w:val="nl-NL"/>
        </w:rPr>
        <w:t>, phương tiện</w:t>
      </w:r>
      <w:r w:rsidRPr="00C56204">
        <w:rPr>
          <w:sz w:val="28"/>
          <w:szCs w:val="28"/>
          <w:lang w:val="nl-NL"/>
        </w:rPr>
        <w:t xml:space="preserve"> thực hiện kiểm tra theo </w:t>
      </w:r>
      <w:r w:rsidR="00BB247B" w:rsidRPr="00C56204">
        <w:rPr>
          <w:sz w:val="28"/>
          <w:szCs w:val="28"/>
          <w:lang w:val="nl-NL"/>
        </w:rPr>
        <w:t>K</w:t>
      </w:r>
      <w:r w:rsidRPr="00C56204">
        <w:rPr>
          <w:sz w:val="28"/>
          <w:szCs w:val="28"/>
          <w:lang w:val="nl-NL"/>
        </w:rPr>
        <w:t>ế hoạch.</w:t>
      </w:r>
      <w:r w:rsidR="00B81305" w:rsidRPr="00C56204">
        <w:rPr>
          <w:b/>
          <w:sz w:val="28"/>
          <w:szCs w:val="28"/>
          <w:lang w:val="pt-BR"/>
        </w:rPr>
        <w:t xml:space="preserve"> </w:t>
      </w:r>
    </w:p>
    <w:p w:rsidR="00B81305" w:rsidRPr="00C56204" w:rsidRDefault="00B81305" w:rsidP="003E345A">
      <w:pPr>
        <w:spacing w:before="120" w:after="120"/>
        <w:ind w:firstLine="709"/>
        <w:jc w:val="both"/>
        <w:rPr>
          <w:b/>
          <w:sz w:val="28"/>
          <w:szCs w:val="28"/>
          <w:lang w:val="pt-BR"/>
        </w:rPr>
      </w:pPr>
      <w:r w:rsidRPr="00C56204">
        <w:rPr>
          <w:b/>
          <w:sz w:val="28"/>
          <w:szCs w:val="28"/>
          <w:lang w:val="pt-BR"/>
        </w:rPr>
        <w:t>2. Đoàn kiểm tra có trách nhiệm</w:t>
      </w:r>
    </w:p>
    <w:p w:rsidR="00AA0D09" w:rsidRPr="00C56204" w:rsidRDefault="00AA0D09" w:rsidP="003E345A">
      <w:pPr>
        <w:spacing w:before="120" w:after="120"/>
        <w:ind w:firstLine="709"/>
        <w:jc w:val="both"/>
        <w:rPr>
          <w:sz w:val="28"/>
          <w:szCs w:val="28"/>
          <w:lang w:val="pt-BR"/>
        </w:rPr>
      </w:pPr>
      <w:r w:rsidRPr="00C56204">
        <w:rPr>
          <w:sz w:val="28"/>
          <w:szCs w:val="28"/>
          <w:lang w:val="pt-BR"/>
        </w:rPr>
        <w:lastRenderedPageBreak/>
        <w:t>Phòng Hành chính tư pháp</w:t>
      </w:r>
      <w:r w:rsidR="00916F7A" w:rsidRPr="00C56204">
        <w:rPr>
          <w:sz w:val="28"/>
          <w:szCs w:val="28"/>
          <w:lang w:val="pt-BR"/>
        </w:rPr>
        <w:t xml:space="preserve"> cử công chức tham gia Đoàn kiểm tra,</w:t>
      </w:r>
      <w:r w:rsidRPr="00C56204">
        <w:rPr>
          <w:sz w:val="28"/>
          <w:szCs w:val="28"/>
          <w:lang w:val="pt-BR"/>
        </w:rPr>
        <w:t xml:space="preserve"> có trách nhiệm tham mưu</w:t>
      </w:r>
      <w:r w:rsidR="00916F7A" w:rsidRPr="00C56204">
        <w:rPr>
          <w:sz w:val="28"/>
          <w:szCs w:val="28"/>
          <w:lang w:val="pt-BR"/>
        </w:rPr>
        <w:t xml:space="preserve"> Đoàn Kiểm tra</w:t>
      </w:r>
      <w:r w:rsidRPr="00C56204">
        <w:rPr>
          <w:sz w:val="28"/>
          <w:szCs w:val="28"/>
          <w:lang w:val="pt-BR"/>
        </w:rPr>
        <w:t xml:space="preserve"> thực hiện các nội dung sau:</w:t>
      </w:r>
    </w:p>
    <w:p w:rsidR="00B81305" w:rsidRPr="00C56204" w:rsidRDefault="00B81305" w:rsidP="003E345A">
      <w:pPr>
        <w:spacing w:before="120" w:after="120"/>
        <w:ind w:left="-130" w:firstLine="709"/>
        <w:jc w:val="both"/>
        <w:rPr>
          <w:sz w:val="28"/>
          <w:szCs w:val="28"/>
        </w:rPr>
      </w:pPr>
      <w:r w:rsidRPr="00C56204">
        <w:rPr>
          <w:sz w:val="28"/>
          <w:szCs w:val="28"/>
        </w:rPr>
        <w:t>- Triển khai thực hiện việc kiểm tra theo đối tượng, thời gian, nội dung, yêu cầu của Kế hoạch này.</w:t>
      </w:r>
    </w:p>
    <w:p w:rsidR="00B81305" w:rsidRPr="00C56204" w:rsidRDefault="00B81305" w:rsidP="003E345A">
      <w:pPr>
        <w:spacing w:before="120" w:after="120"/>
        <w:ind w:firstLine="720"/>
        <w:jc w:val="both"/>
        <w:rPr>
          <w:spacing w:val="2"/>
          <w:sz w:val="28"/>
          <w:szCs w:val="28"/>
          <w:lang w:val="nl-NL"/>
        </w:rPr>
      </w:pPr>
      <w:r w:rsidRPr="00C56204">
        <w:rPr>
          <w:sz w:val="28"/>
          <w:szCs w:val="28"/>
        </w:rPr>
        <w:t>- Lập Biên bản về kết quả kiểm tra đối với từng đơn vị được kiểm tra</w:t>
      </w:r>
      <w:r w:rsidR="005A2004" w:rsidRPr="00C56204">
        <w:rPr>
          <w:sz w:val="28"/>
          <w:szCs w:val="28"/>
        </w:rPr>
        <w:t xml:space="preserve">, </w:t>
      </w:r>
      <w:r w:rsidR="005A2004" w:rsidRPr="00C56204">
        <w:rPr>
          <w:spacing w:val="2"/>
          <w:sz w:val="28"/>
          <w:szCs w:val="28"/>
          <w:lang w:val="nl-NL"/>
        </w:rPr>
        <w:t>thông báo sơ bộ kết quả kiểm tra để đơn vị được kiểm tra giải trình, cho ý kiến</w:t>
      </w:r>
      <w:r w:rsidRPr="00C56204">
        <w:rPr>
          <w:sz w:val="28"/>
          <w:szCs w:val="28"/>
        </w:rPr>
        <w:t>.</w:t>
      </w:r>
    </w:p>
    <w:p w:rsidR="0093563C" w:rsidRPr="00C56204" w:rsidRDefault="00B81305" w:rsidP="003E345A">
      <w:pPr>
        <w:spacing w:before="120" w:after="120"/>
        <w:ind w:left="-130" w:firstLine="709"/>
        <w:jc w:val="both"/>
        <w:rPr>
          <w:sz w:val="28"/>
          <w:szCs w:val="28"/>
        </w:rPr>
      </w:pPr>
      <w:r w:rsidRPr="00C56204">
        <w:rPr>
          <w:sz w:val="28"/>
          <w:szCs w:val="28"/>
        </w:rPr>
        <w:t>- Kết thúc đợt kiểm tra, có Báo cáo tổng hợp trình lãnh đạo Sở kết quả kiểm tra theo quy định.</w:t>
      </w:r>
    </w:p>
    <w:p w:rsidR="0093563C" w:rsidRPr="00C56204" w:rsidRDefault="002D4DF4" w:rsidP="003E345A">
      <w:pPr>
        <w:spacing w:before="120" w:after="120"/>
        <w:ind w:firstLine="709"/>
        <w:jc w:val="both"/>
        <w:rPr>
          <w:b/>
          <w:sz w:val="28"/>
          <w:szCs w:val="28"/>
        </w:rPr>
      </w:pPr>
      <w:r w:rsidRPr="00C56204">
        <w:rPr>
          <w:b/>
          <w:sz w:val="28"/>
          <w:szCs w:val="28"/>
        </w:rPr>
        <w:t>3</w:t>
      </w:r>
      <w:r w:rsidR="0093563C" w:rsidRPr="00C56204">
        <w:rPr>
          <w:b/>
          <w:sz w:val="28"/>
          <w:szCs w:val="28"/>
        </w:rPr>
        <w:t>. Trách nhiệm của các đơn vị được kiểm tra</w:t>
      </w:r>
    </w:p>
    <w:p w:rsidR="00622CB6" w:rsidRPr="00C56204" w:rsidRDefault="00622CB6" w:rsidP="003E345A">
      <w:pPr>
        <w:pStyle w:val="NormalWeb"/>
        <w:spacing w:before="120" w:beforeAutospacing="0" w:after="120" w:afterAutospacing="0"/>
        <w:ind w:firstLine="709"/>
        <w:jc w:val="both"/>
        <w:rPr>
          <w:sz w:val="28"/>
          <w:szCs w:val="28"/>
        </w:rPr>
      </w:pPr>
      <w:r w:rsidRPr="00C56204">
        <w:rPr>
          <w:sz w:val="28"/>
          <w:szCs w:val="28"/>
        </w:rPr>
        <w:t>- Cung cấp kịp thời, đầy đủ, chính xác các thông tin, giấy tờ, hồ sơ, tài liệu liên quan đến nội dung kiểm tra theo yêu cầu của Đoàn kiểm tra và chịu trách nhiệm trước pháp luật về tính chính xác, trung thực của thông tin, giấy tờ, hồ sơ, tài liệu đã cung cấp;</w:t>
      </w:r>
    </w:p>
    <w:p w:rsidR="00622CB6" w:rsidRPr="00C56204" w:rsidRDefault="00622CB6" w:rsidP="003E345A">
      <w:pPr>
        <w:pStyle w:val="NormalWeb"/>
        <w:spacing w:before="120" w:beforeAutospacing="0" w:after="120" w:afterAutospacing="0"/>
        <w:ind w:firstLine="709"/>
        <w:jc w:val="both"/>
        <w:rPr>
          <w:sz w:val="28"/>
          <w:szCs w:val="28"/>
        </w:rPr>
      </w:pPr>
      <w:r w:rsidRPr="00C56204">
        <w:rPr>
          <w:sz w:val="28"/>
          <w:szCs w:val="28"/>
        </w:rPr>
        <w:t xml:space="preserve">- Ký biên bản kiểm tra sau khi kết thúc kiểm tra; chấp hành quyết định của Đoàn kiểm tra; </w:t>
      </w:r>
    </w:p>
    <w:p w:rsidR="00622CB6" w:rsidRPr="00C56204" w:rsidRDefault="00622CB6" w:rsidP="003E345A">
      <w:pPr>
        <w:widowControl w:val="0"/>
        <w:autoSpaceDE w:val="0"/>
        <w:autoSpaceDN w:val="0"/>
        <w:adjustRightInd w:val="0"/>
        <w:spacing w:before="120" w:after="120"/>
        <w:ind w:firstLine="709"/>
        <w:jc w:val="both"/>
        <w:rPr>
          <w:sz w:val="28"/>
          <w:szCs w:val="28"/>
        </w:rPr>
      </w:pPr>
      <w:r w:rsidRPr="00C56204">
        <w:rPr>
          <w:sz w:val="28"/>
          <w:szCs w:val="28"/>
          <w:lang w:val="da-DK"/>
        </w:rPr>
        <w:t xml:space="preserve">- Xây dựng báo cáo bằng văn bản </w:t>
      </w:r>
      <w:r w:rsidRPr="00C56204">
        <w:rPr>
          <w:i/>
          <w:sz w:val="28"/>
          <w:szCs w:val="28"/>
          <w:lang w:val="da-DK"/>
        </w:rPr>
        <w:t>(theo nội dung kiểm tra)</w:t>
      </w:r>
      <w:r w:rsidRPr="00C56204">
        <w:rPr>
          <w:sz w:val="28"/>
          <w:szCs w:val="28"/>
          <w:lang w:val="da-DK"/>
        </w:rPr>
        <w:t xml:space="preserve"> gửi về Sở Tư pháp</w:t>
      </w:r>
      <w:r w:rsidRPr="00C56204">
        <w:rPr>
          <w:sz w:val="28"/>
          <w:szCs w:val="28"/>
        </w:rPr>
        <w:t xml:space="preserve"> </w:t>
      </w:r>
      <w:r w:rsidR="00A740F7" w:rsidRPr="00C56204">
        <w:rPr>
          <w:sz w:val="28"/>
          <w:szCs w:val="28"/>
        </w:rPr>
        <w:t>trước 03 ngày</w:t>
      </w:r>
      <w:r w:rsidRPr="00C56204">
        <w:rPr>
          <w:sz w:val="28"/>
          <w:szCs w:val="28"/>
        </w:rPr>
        <w:t xml:space="preserve"> </w:t>
      </w:r>
      <w:r w:rsidR="00A740F7" w:rsidRPr="00C56204">
        <w:rPr>
          <w:sz w:val="28"/>
          <w:szCs w:val="28"/>
        </w:rPr>
        <w:t>thực hiện kiểm tra</w:t>
      </w:r>
      <w:r w:rsidRPr="00C56204">
        <w:rPr>
          <w:sz w:val="28"/>
          <w:szCs w:val="28"/>
        </w:rPr>
        <w:t>.</w:t>
      </w:r>
      <w:r w:rsidR="00B81305" w:rsidRPr="00C56204">
        <w:rPr>
          <w:sz w:val="28"/>
          <w:szCs w:val="28"/>
        </w:rPr>
        <w:t xml:space="preserve"> </w:t>
      </w:r>
      <w:r w:rsidR="00B81305" w:rsidRPr="00C56204">
        <w:rPr>
          <w:sz w:val="28"/>
          <w:szCs w:val="28"/>
          <w:lang w:val="nl-NL"/>
        </w:rPr>
        <w:t>Nêu rõ kết quả đạt được, những hạn chế, vướng mắc, nguyên nhân và đề xuất giải pháp khắc phục trong thời gian tới.</w:t>
      </w:r>
    </w:p>
    <w:p w:rsidR="0093563C" w:rsidRPr="00C56204" w:rsidRDefault="0093563C" w:rsidP="003E345A">
      <w:pPr>
        <w:pStyle w:val="ListParagraph"/>
        <w:spacing w:before="120" w:after="120"/>
        <w:ind w:left="0" w:firstLine="709"/>
        <w:contextualSpacing w:val="0"/>
        <w:jc w:val="both"/>
        <w:rPr>
          <w:sz w:val="28"/>
          <w:szCs w:val="28"/>
        </w:rPr>
      </w:pPr>
      <w:r w:rsidRPr="00C56204">
        <w:rPr>
          <w:sz w:val="28"/>
          <w:szCs w:val="28"/>
        </w:rPr>
        <w:t>Trên đây là Kế hoạch kiểm tra công tác hộ tịch, chứng thực, nuôi con nuôi trong nước</w:t>
      </w:r>
      <w:r w:rsidR="00B57206" w:rsidRPr="00C56204">
        <w:rPr>
          <w:sz w:val="28"/>
          <w:szCs w:val="28"/>
        </w:rPr>
        <w:t xml:space="preserve">, </w:t>
      </w:r>
      <w:r w:rsidRPr="00C56204">
        <w:rPr>
          <w:sz w:val="28"/>
          <w:szCs w:val="28"/>
        </w:rPr>
        <w:t>bồi thường của Nhà nước năm 202</w:t>
      </w:r>
      <w:r w:rsidR="00543D47" w:rsidRPr="00C56204">
        <w:rPr>
          <w:sz w:val="28"/>
          <w:szCs w:val="28"/>
        </w:rPr>
        <w:t xml:space="preserve">4 </w:t>
      </w:r>
      <w:r w:rsidR="00B57206" w:rsidRPr="00C56204">
        <w:rPr>
          <w:sz w:val="28"/>
          <w:szCs w:val="28"/>
        </w:rPr>
        <w:t>trên địa bàn tỉnh</w:t>
      </w:r>
      <w:r w:rsidRPr="00C56204">
        <w:rPr>
          <w:sz w:val="28"/>
          <w:szCs w:val="28"/>
        </w:rPr>
        <w:t xml:space="preserve">, </w:t>
      </w:r>
      <w:r w:rsidR="00C45791" w:rsidRPr="00C56204">
        <w:rPr>
          <w:sz w:val="28"/>
          <w:szCs w:val="28"/>
        </w:rPr>
        <w:t xml:space="preserve">Sở Tư pháp </w:t>
      </w:r>
      <w:r w:rsidRPr="00C56204">
        <w:rPr>
          <w:sz w:val="28"/>
          <w:szCs w:val="28"/>
        </w:rPr>
        <w:t>đề nghị các cơ quan, đơn vị có</w:t>
      </w:r>
      <w:r w:rsidR="00EC01A5" w:rsidRPr="00C56204">
        <w:rPr>
          <w:sz w:val="28"/>
          <w:szCs w:val="28"/>
        </w:rPr>
        <w:t xml:space="preserve"> liên quan triển khai thực hiện</w:t>
      </w:r>
      <w:r w:rsidRPr="00C56204">
        <w:rPr>
          <w:sz w:val="28"/>
          <w:szCs w:val="28"/>
        </w:rPr>
        <w:t>./.</w:t>
      </w:r>
    </w:p>
    <w:tbl>
      <w:tblPr>
        <w:tblpPr w:leftFromText="180" w:rightFromText="180" w:vertAnchor="text" w:tblpXSpec="center" w:tblpY="1"/>
        <w:tblOverlap w:val="never"/>
        <w:tblW w:w="9890" w:type="dxa"/>
        <w:jc w:val="center"/>
        <w:tblLook w:val="04A0" w:firstRow="1" w:lastRow="0" w:firstColumn="1" w:lastColumn="0" w:noHBand="0" w:noVBand="1"/>
      </w:tblPr>
      <w:tblGrid>
        <w:gridCol w:w="5070"/>
        <w:gridCol w:w="4820"/>
      </w:tblGrid>
      <w:tr w:rsidR="0093563C" w:rsidRPr="005D3A30" w:rsidTr="0041425E">
        <w:trPr>
          <w:jc w:val="center"/>
        </w:trPr>
        <w:tc>
          <w:tcPr>
            <w:tcW w:w="5070" w:type="dxa"/>
          </w:tcPr>
          <w:p w:rsidR="0093563C" w:rsidRPr="005D3A30" w:rsidRDefault="0093563C" w:rsidP="0041425E">
            <w:pPr>
              <w:pStyle w:val="ListParagraph"/>
              <w:ind w:left="0" w:firstLine="321"/>
              <w:contextualSpacing w:val="0"/>
              <w:jc w:val="both"/>
            </w:pPr>
            <w:r w:rsidRPr="005D3A30">
              <w:rPr>
                <w:b/>
                <w:i/>
              </w:rPr>
              <w:t>Nơi nhận:</w:t>
            </w:r>
          </w:p>
          <w:p w:rsidR="003A061B" w:rsidRDefault="0093563C" w:rsidP="0041425E">
            <w:pPr>
              <w:pStyle w:val="ListParagraph"/>
              <w:ind w:left="0" w:firstLine="321"/>
              <w:contextualSpacing w:val="0"/>
              <w:jc w:val="both"/>
              <w:rPr>
                <w:sz w:val="22"/>
                <w:szCs w:val="22"/>
              </w:rPr>
            </w:pPr>
            <w:r>
              <w:rPr>
                <w:sz w:val="22"/>
                <w:szCs w:val="22"/>
              </w:rPr>
              <w:t xml:space="preserve">- </w:t>
            </w:r>
            <w:r w:rsidR="003A061B">
              <w:rPr>
                <w:sz w:val="22"/>
                <w:szCs w:val="22"/>
              </w:rPr>
              <w:t>Cục Hộ tịch, quốc tịch, chứng thực, Bộ Tư pháp;</w:t>
            </w:r>
          </w:p>
          <w:p w:rsidR="00EC50C0" w:rsidRDefault="003A061B" w:rsidP="0041425E">
            <w:pPr>
              <w:pStyle w:val="ListParagraph"/>
              <w:ind w:left="0" w:firstLine="321"/>
              <w:contextualSpacing w:val="0"/>
              <w:jc w:val="both"/>
              <w:rPr>
                <w:sz w:val="22"/>
                <w:szCs w:val="22"/>
              </w:rPr>
            </w:pPr>
            <w:r>
              <w:rPr>
                <w:sz w:val="22"/>
                <w:szCs w:val="22"/>
              </w:rPr>
              <w:t xml:space="preserve">- </w:t>
            </w:r>
            <w:r w:rsidR="0093563C" w:rsidRPr="005D3A30">
              <w:rPr>
                <w:sz w:val="22"/>
                <w:szCs w:val="22"/>
              </w:rPr>
              <w:t>Giám đốc;</w:t>
            </w:r>
            <w:r w:rsidR="0093563C">
              <w:rPr>
                <w:sz w:val="22"/>
                <w:szCs w:val="22"/>
              </w:rPr>
              <w:t xml:space="preserve"> </w:t>
            </w:r>
          </w:p>
          <w:p w:rsidR="0093563C" w:rsidRDefault="00EC50C0" w:rsidP="0041425E">
            <w:pPr>
              <w:pStyle w:val="ListParagraph"/>
              <w:ind w:left="0" w:firstLine="321"/>
              <w:contextualSpacing w:val="0"/>
              <w:jc w:val="both"/>
              <w:rPr>
                <w:sz w:val="22"/>
                <w:szCs w:val="22"/>
              </w:rPr>
            </w:pPr>
            <w:r>
              <w:rPr>
                <w:sz w:val="22"/>
                <w:szCs w:val="22"/>
              </w:rPr>
              <w:t xml:space="preserve">- </w:t>
            </w:r>
            <w:r w:rsidR="0093563C" w:rsidRPr="005D3A30">
              <w:rPr>
                <w:sz w:val="22"/>
                <w:szCs w:val="22"/>
              </w:rPr>
              <w:t>Phó Giám đốc</w:t>
            </w:r>
            <w:r w:rsidR="0093563C">
              <w:rPr>
                <w:sz w:val="22"/>
                <w:szCs w:val="22"/>
              </w:rPr>
              <w:t xml:space="preserve"> phụ trách</w:t>
            </w:r>
            <w:r w:rsidR="0093563C" w:rsidRPr="005D3A30">
              <w:rPr>
                <w:sz w:val="22"/>
                <w:szCs w:val="22"/>
              </w:rPr>
              <w:t>;</w:t>
            </w:r>
          </w:p>
          <w:p w:rsidR="0093563C" w:rsidRDefault="0093563C" w:rsidP="0041425E">
            <w:pPr>
              <w:pStyle w:val="ListParagraph"/>
              <w:ind w:left="0" w:firstLine="321"/>
              <w:contextualSpacing w:val="0"/>
              <w:jc w:val="both"/>
              <w:rPr>
                <w:sz w:val="22"/>
                <w:szCs w:val="22"/>
              </w:rPr>
            </w:pPr>
            <w:r>
              <w:rPr>
                <w:sz w:val="22"/>
                <w:szCs w:val="22"/>
              </w:rPr>
              <w:t>- UBND</w:t>
            </w:r>
            <w:r w:rsidR="00EC50C0">
              <w:rPr>
                <w:sz w:val="22"/>
                <w:szCs w:val="22"/>
              </w:rPr>
              <w:t xml:space="preserve"> các</w:t>
            </w:r>
            <w:r>
              <w:rPr>
                <w:sz w:val="22"/>
                <w:szCs w:val="22"/>
              </w:rPr>
              <w:t xml:space="preserve"> huyện</w:t>
            </w:r>
            <w:r w:rsidR="008A5F79">
              <w:rPr>
                <w:sz w:val="22"/>
                <w:szCs w:val="22"/>
              </w:rPr>
              <w:t xml:space="preserve"> </w:t>
            </w:r>
            <w:r w:rsidR="003E345A">
              <w:rPr>
                <w:sz w:val="22"/>
                <w:szCs w:val="22"/>
              </w:rPr>
              <w:t>Lạc Dương, Đam Rông</w:t>
            </w:r>
            <w:r>
              <w:rPr>
                <w:sz w:val="22"/>
                <w:szCs w:val="22"/>
              </w:rPr>
              <w:t>;</w:t>
            </w:r>
          </w:p>
          <w:p w:rsidR="0093563C" w:rsidRDefault="0093563C" w:rsidP="0041425E">
            <w:pPr>
              <w:ind w:firstLine="321"/>
              <w:jc w:val="both"/>
              <w:rPr>
                <w:sz w:val="22"/>
                <w:szCs w:val="22"/>
              </w:rPr>
            </w:pPr>
            <w:r>
              <w:rPr>
                <w:sz w:val="22"/>
                <w:szCs w:val="22"/>
              </w:rPr>
              <w:t xml:space="preserve">- </w:t>
            </w:r>
            <w:r w:rsidRPr="001F521A">
              <w:rPr>
                <w:sz w:val="22"/>
                <w:szCs w:val="22"/>
              </w:rPr>
              <w:t>Phòng Tư pháp</w:t>
            </w:r>
            <w:r w:rsidR="00EC50C0">
              <w:rPr>
                <w:sz w:val="22"/>
                <w:szCs w:val="22"/>
              </w:rPr>
              <w:t xml:space="preserve"> các</w:t>
            </w:r>
            <w:r w:rsidRPr="001F521A">
              <w:rPr>
                <w:sz w:val="22"/>
                <w:szCs w:val="22"/>
              </w:rPr>
              <w:t xml:space="preserve"> </w:t>
            </w:r>
            <w:r w:rsidR="00543D47">
              <w:rPr>
                <w:sz w:val="22"/>
                <w:szCs w:val="22"/>
              </w:rPr>
              <w:t>h</w:t>
            </w:r>
            <w:r w:rsidR="00271441">
              <w:rPr>
                <w:sz w:val="22"/>
                <w:szCs w:val="22"/>
              </w:rPr>
              <w:t xml:space="preserve">uyện </w:t>
            </w:r>
            <w:r w:rsidR="003E345A">
              <w:rPr>
                <w:sz w:val="22"/>
                <w:szCs w:val="22"/>
              </w:rPr>
              <w:t xml:space="preserve"> </w:t>
            </w:r>
            <w:r w:rsidR="003E345A">
              <w:rPr>
                <w:sz w:val="22"/>
                <w:szCs w:val="22"/>
              </w:rPr>
              <w:t>Lạc Dương, Đam Rông</w:t>
            </w:r>
            <w:r w:rsidR="00543D47">
              <w:rPr>
                <w:sz w:val="22"/>
                <w:szCs w:val="22"/>
              </w:rPr>
              <w:t>;</w:t>
            </w:r>
          </w:p>
          <w:p w:rsidR="00543D47" w:rsidRPr="00543D47" w:rsidRDefault="00543D47" w:rsidP="0041425E">
            <w:pPr>
              <w:ind w:firstLine="321"/>
              <w:jc w:val="both"/>
              <w:rPr>
                <w:sz w:val="22"/>
                <w:szCs w:val="22"/>
              </w:rPr>
            </w:pPr>
            <w:r>
              <w:rPr>
                <w:sz w:val="22"/>
                <w:szCs w:val="22"/>
              </w:rPr>
              <w:t xml:space="preserve">- </w:t>
            </w:r>
            <w:r>
              <w:rPr>
                <w:sz w:val="28"/>
                <w:szCs w:val="28"/>
              </w:rPr>
              <w:t xml:space="preserve"> </w:t>
            </w:r>
            <w:r w:rsidRPr="00543D47">
              <w:rPr>
                <w:sz w:val="22"/>
                <w:szCs w:val="22"/>
              </w:rPr>
              <w:t xml:space="preserve">UBND </w:t>
            </w:r>
            <w:r w:rsidR="00271441">
              <w:rPr>
                <w:sz w:val="22"/>
                <w:szCs w:val="22"/>
              </w:rPr>
              <w:t xml:space="preserve">thị trấn </w:t>
            </w:r>
            <w:r w:rsidR="003E345A">
              <w:rPr>
                <w:sz w:val="22"/>
                <w:szCs w:val="22"/>
              </w:rPr>
              <w:t>Lạc Dương, huyện Lạc Dương</w:t>
            </w:r>
            <w:r w:rsidRPr="00543D47">
              <w:rPr>
                <w:sz w:val="22"/>
                <w:szCs w:val="22"/>
              </w:rPr>
              <w:t xml:space="preserve">; </w:t>
            </w:r>
            <w:r w:rsidR="00271441">
              <w:rPr>
                <w:sz w:val="22"/>
                <w:szCs w:val="22"/>
              </w:rPr>
              <w:t xml:space="preserve">xã </w:t>
            </w:r>
            <w:r w:rsidR="003E345A">
              <w:rPr>
                <w:sz w:val="22"/>
                <w:szCs w:val="22"/>
              </w:rPr>
              <w:t>Đạ Long</w:t>
            </w:r>
            <w:r w:rsidR="00271441">
              <w:rPr>
                <w:sz w:val="22"/>
                <w:szCs w:val="22"/>
              </w:rPr>
              <w:t xml:space="preserve">, huyện </w:t>
            </w:r>
            <w:r w:rsidR="003E345A">
              <w:rPr>
                <w:sz w:val="22"/>
                <w:szCs w:val="22"/>
              </w:rPr>
              <w:t>Đam Rông</w:t>
            </w:r>
            <w:r>
              <w:rPr>
                <w:sz w:val="22"/>
                <w:szCs w:val="22"/>
              </w:rPr>
              <w:t>;</w:t>
            </w:r>
          </w:p>
          <w:p w:rsidR="00EC50C0" w:rsidRDefault="0093563C" w:rsidP="0041425E">
            <w:pPr>
              <w:pStyle w:val="ListParagraph"/>
              <w:ind w:left="0" w:firstLine="321"/>
              <w:contextualSpacing w:val="0"/>
              <w:jc w:val="both"/>
              <w:rPr>
                <w:sz w:val="22"/>
                <w:szCs w:val="22"/>
              </w:rPr>
            </w:pPr>
            <w:r>
              <w:rPr>
                <w:sz w:val="22"/>
                <w:szCs w:val="22"/>
              </w:rPr>
              <w:t>- Phòng T</w:t>
            </w:r>
            <w:r w:rsidR="00543D47">
              <w:rPr>
                <w:sz w:val="22"/>
                <w:szCs w:val="22"/>
              </w:rPr>
              <w:t>H</w:t>
            </w:r>
            <w:r>
              <w:rPr>
                <w:sz w:val="22"/>
                <w:szCs w:val="22"/>
              </w:rPr>
              <w:t>&amp;PBGDPL</w:t>
            </w:r>
            <w:r w:rsidRPr="005D3A30">
              <w:rPr>
                <w:sz w:val="22"/>
                <w:szCs w:val="22"/>
              </w:rPr>
              <w:t>;</w:t>
            </w:r>
            <w:r>
              <w:rPr>
                <w:sz w:val="22"/>
                <w:szCs w:val="22"/>
              </w:rPr>
              <w:t xml:space="preserve"> </w:t>
            </w:r>
          </w:p>
          <w:p w:rsidR="0093563C" w:rsidRDefault="00EC50C0" w:rsidP="0041425E">
            <w:pPr>
              <w:pStyle w:val="ListParagraph"/>
              <w:ind w:left="0" w:firstLine="321"/>
              <w:contextualSpacing w:val="0"/>
              <w:jc w:val="both"/>
              <w:rPr>
                <w:sz w:val="22"/>
                <w:szCs w:val="22"/>
              </w:rPr>
            </w:pPr>
            <w:r>
              <w:rPr>
                <w:sz w:val="22"/>
                <w:szCs w:val="22"/>
              </w:rPr>
              <w:t xml:space="preserve">- </w:t>
            </w:r>
            <w:r w:rsidR="0093563C">
              <w:rPr>
                <w:sz w:val="22"/>
                <w:szCs w:val="22"/>
              </w:rPr>
              <w:t>Kế toán Sở;</w:t>
            </w:r>
            <w:bookmarkStart w:id="2" w:name="_GoBack"/>
            <w:bookmarkEnd w:id="2"/>
          </w:p>
          <w:p w:rsidR="00EC50C0" w:rsidRPr="005D3A30" w:rsidRDefault="00EC50C0" w:rsidP="0041425E">
            <w:pPr>
              <w:pStyle w:val="ListParagraph"/>
              <w:ind w:left="0" w:firstLine="321"/>
              <w:contextualSpacing w:val="0"/>
              <w:jc w:val="both"/>
              <w:rPr>
                <w:sz w:val="22"/>
                <w:szCs w:val="22"/>
              </w:rPr>
            </w:pPr>
            <w:r>
              <w:rPr>
                <w:sz w:val="22"/>
                <w:szCs w:val="22"/>
              </w:rPr>
              <w:t>- Trang TTĐT Sở Tư pháp;</w:t>
            </w:r>
          </w:p>
          <w:p w:rsidR="0093563C" w:rsidRPr="005D3A30" w:rsidRDefault="0093563C" w:rsidP="0041425E">
            <w:pPr>
              <w:pStyle w:val="ListParagraph"/>
              <w:ind w:left="0" w:firstLine="321"/>
              <w:contextualSpacing w:val="0"/>
              <w:jc w:val="both"/>
              <w:rPr>
                <w:sz w:val="22"/>
                <w:szCs w:val="22"/>
              </w:rPr>
            </w:pPr>
            <w:r w:rsidRPr="005D3A30">
              <w:rPr>
                <w:sz w:val="22"/>
                <w:szCs w:val="22"/>
              </w:rPr>
              <w:t>- Lưu: VT</w:t>
            </w:r>
            <w:r>
              <w:rPr>
                <w:sz w:val="22"/>
                <w:szCs w:val="22"/>
              </w:rPr>
              <w:t>, HCTP.</w:t>
            </w:r>
          </w:p>
        </w:tc>
        <w:tc>
          <w:tcPr>
            <w:tcW w:w="4820" w:type="dxa"/>
          </w:tcPr>
          <w:p w:rsidR="0093563C" w:rsidRDefault="0093563C" w:rsidP="00A902E4">
            <w:pPr>
              <w:pStyle w:val="ListParagraph"/>
              <w:ind w:left="0"/>
              <w:contextualSpacing w:val="0"/>
              <w:jc w:val="center"/>
              <w:rPr>
                <w:b/>
                <w:sz w:val="28"/>
                <w:szCs w:val="28"/>
              </w:rPr>
            </w:pPr>
            <w:r>
              <w:rPr>
                <w:b/>
                <w:sz w:val="28"/>
                <w:szCs w:val="28"/>
              </w:rPr>
              <w:t>GIÁM ĐỐC</w:t>
            </w:r>
          </w:p>
          <w:p w:rsidR="0093563C" w:rsidRDefault="0093563C" w:rsidP="00A902E4">
            <w:pPr>
              <w:pStyle w:val="ListParagraph"/>
              <w:ind w:left="0"/>
              <w:contextualSpacing w:val="0"/>
              <w:jc w:val="center"/>
              <w:rPr>
                <w:i/>
                <w:sz w:val="28"/>
                <w:szCs w:val="28"/>
              </w:rPr>
            </w:pPr>
          </w:p>
          <w:p w:rsidR="0093563C" w:rsidRDefault="0093563C" w:rsidP="00A902E4">
            <w:pPr>
              <w:pStyle w:val="ListParagraph"/>
              <w:ind w:left="0"/>
              <w:contextualSpacing w:val="0"/>
              <w:jc w:val="center"/>
              <w:rPr>
                <w:i/>
                <w:sz w:val="28"/>
                <w:szCs w:val="28"/>
              </w:rPr>
            </w:pPr>
          </w:p>
          <w:p w:rsidR="0093563C" w:rsidRDefault="0093563C" w:rsidP="00A902E4">
            <w:pPr>
              <w:pStyle w:val="ListParagraph"/>
              <w:ind w:left="0"/>
              <w:contextualSpacing w:val="0"/>
              <w:jc w:val="center"/>
              <w:rPr>
                <w:i/>
                <w:sz w:val="28"/>
                <w:szCs w:val="28"/>
              </w:rPr>
            </w:pPr>
          </w:p>
          <w:p w:rsidR="0093563C" w:rsidRDefault="0093563C" w:rsidP="00A902E4">
            <w:pPr>
              <w:pStyle w:val="ListParagraph"/>
              <w:ind w:left="0"/>
              <w:contextualSpacing w:val="0"/>
              <w:jc w:val="center"/>
              <w:rPr>
                <w:i/>
                <w:sz w:val="28"/>
                <w:szCs w:val="28"/>
              </w:rPr>
            </w:pPr>
          </w:p>
          <w:p w:rsidR="0093563C" w:rsidRDefault="0093563C" w:rsidP="00A902E4">
            <w:pPr>
              <w:pStyle w:val="ListParagraph"/>
              <w:ind w:left="0"/>
              <w:contextualSpacing w:val="0"/>
              <w:jc w:val="center"/>
              <w:rPr>
                <w:i/>
                <w:sz w:val="28"/>
                <w:szCs w:val="28"/>
              </w:rPr>
            </w:pPr>
          </w:p>
          <w:p w:rsidR="0093563C" w:rsidRDefault="0093563C" w:rsidP="00A902E4">
            <w:pPr>
              <w:pStyle w:val="ListParagraph"/>
              <w:ind w:left="0"/>
              <w:contextualSpacing w:val="0"/>
              <w:jc w:val="center"/>
              <w:rPr>
                <w:i/>
                <w:sz w:val="28"/>
                <w:szCs w:val="28"/>
              </w:rPr>
            </w:pPr>
          </w:p>
          <w:p w:rsidR="0093563C" w:rsidRPr="006B4DEF" w:rsidRDefault="0093563C" w:rsidP="00A902E4">
            <w:pPr>
              <w:pStyle w:val="ListParagraph"/>
              <w:ind w:left="0"/>
              <w:contextualSpacing w:val="0"/>
              <w:jc w:val="center"/>
              <w:rPr>
                <w:b/>
                <w:sz w:val="28"/>
                <w:szCs w:val="28"/>
              </w:rPr>
            </w:pPr>
            <w:r>
              <w:rPr>
                <w:b/>
                <w:sz w:val="28"/>
                <w:szCs w:val="28"/>
              </w:rPr>
              <w:t>Nguyễn Quang Tuyến</w:t>
            </w:r>
          </w:p>
        </w:tc>
      </w:tr>
    </w:tbl>
    <w:p w:rsidR="0093563C" w:rsidRDefault="0093563C" w:rsidP="0093563C"/>
    <w:p w:rsidR="00506AD6" w:rsidRDefault="00506AD6"/>
    <w:sectPr w:rsidR="00506AD6" w:rsidSect="0032020C">
      <w:headerReference w:type="default" r:id="rId6"/>
      <w:pgSz w:w="11907" w:h="16840" w:code="9"/>
      <w:pgMar w:top="1134" w:right="1134" w:bottom="1134" w:left="1701" w:header="68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72" w:rsidRDefault="006C0172">
      <w:r>
        <w:separator/>
      </w:r>
    </w:p>
  </w:endnote>
  <w:endnote w:type="continuationSeparator" w:id="0">
    <w:p w:rsidR="006C0172" w:rsidRDefault="006C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72" w:rsidRDefault="006C0172">
      <w:r>
        <w:separator/>
      </w:r>
    </w:p>
  </w:footnote>
  <w:footnote w:type="continuationSeparator" w:id="0">
    <w:p w:rsidR="006C0172" w:rsidRDefault="006C01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652475"/>
      <w:docPartObj>
        <w:docPartGallery w:val="Page Numbers (Top of Page)"/>
        <w:docPartUnique/>
      </w:docPartObj>
    </w:sdtPr>
    <w:sdtEndPr>
      <w:rPr>
        <w:noProof/>
      </w:rPr>
    </w:sdtEndPr>
    <w:sdtContent>
      <w:p w:rsidR="0069032C" w:rsidRDefault="00BB1059">
        <w:pPr>
          <w:pStyle w:val="Header"/>
          <w:jc w:val="center"/>
        </w:pPr>
        <w:r>
          <w:fldChar w:fldCharType="begin"/>
        </w:r>
        <w:r>
          <w:instrText xml:space="preserve"> PAGE   \* MERGEFORMAT </w:instrText>
        </w:r>
        <w:r>
          <w:fldChar w:fldCharType="separate"/>
        </w:r>
        <w:r w:rsidR="003E345A">
          <w:rPr>
            <w:noProof/>
          </w:rPr>
          <w:t>3</w:t>
        </w:r>
        <w:r>
          <w:rPr>
            <w:noProof/>
          </w:rPr>
          <w:fldChar w:fldCharType="end"/>
        </w:r>
      </w:p>
    </w:sdtContent>
  </w:sdt>
  <w:p w:rsidR="0069032C" w:rsidRDefault="003E34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3C"/>
    <w:rsid w:val="00014C1F"/>
    <w:rsid w:val="0004457D"/>
    <w:rsid w:val="00047A68"/>
    <w:rsid w:val="0009151E"/>
    <w:rsid w:val="000E21C1"/>
    <w:rsid w:val="000F69BE"/>
    <w:rsid w:val="00102536"/>
    <w:rsid w:val="00144E0C"/>
    <w:rsid w:val="00145EBB"/>
    <w:rsid w:val="00187507"/>
    <w:rsid w:val="001946DD"/>
    <w:rsid w:val="001B05F9"/>
    <w:rsid w:val="001B26B0"/>
    <w:rsid w:val="001E03FD"/>
    <w:rsid w:val="001F025D"/>
    <w:rsid w:val="00271441"/>
    <w:rsid w:val="002778FB"/>
    <w:rsid w:val="0028133A"/>
    <w:rsid w:val="00287B1C"/>
    <w:rsid w:val="002D4DF4"/>
    <w:rsid w:val="0032020C"/>
    <w:rsid w:val="00324F26"/>
    <w:rsid w:val="003A061B"/>
    <w:rsid w:val="003A5342"/>
    <w:rsid w:val="003C089D"/>
    <w:rsid w:val="003D1A1E"/>
    <w:rsid w:val="003E2F72"/>
    <w:rsid w:val="003E345A"/>
    <w:rsid w:val="00411C5E"/>
    <w:rsid w:val="0041425E"/>
    <w:rsid w:val="00416292"/>
    <w:rsid w:val="00426A48"/>
    <w:rsid w:val="004330D3"/>
    <w:rsid w:val="00452DE2"/>
    <w:rsid w:val="00475BF0"/>
    <w:rsid w:val="00496D9C"/>
    <w:rsid w:val="004A337E"/>
    <w:rsid w:val="00506AD6"/>
    <w:rsid w:val="00543D47"/>
    <w:rsid w:val="00566C90"/>
    <w:rsid w:val="005A2004"/>
    <w:rsid w:val="005A30DF"/>
    <w:rsid w:val="005F1989"/>
    <w:rsid w:val="00622CB6"/>
    <w:rsid w:val="006C0172"/>
    <w:rsid w:val="006D414A"/>
    <w:rsid w:val="006E76C3"/>
    <w:rsid w:val="006F65BD"/>
    <w:rsid w:val="00701D8F"/>
    <w:rsid w:val="007A0AD0"/>
    <w:rsid w:val="007B4143"/>
    <w:rsid w:val="007E674A"/>
    <w:rsid w:val="008A5F79"/>
    <w:rsid w:val="008D6BA6"/>
    <w:rsid w:val="008E2A8F"/>
    <w:rsid w:val="008F3C43"/>
    <w:rsid w:val="00916F7A"/>
    <w:rsid w:val="00932320"/>
    <w:rsid w:val="0093563C"/>
    <w:rsid w:val="009802DC"/>
    <w:rsid w:val="00980481"/>
    <w:rsid w:val="00986EB4"/>
    <w:rsid w:val="009A2749"/>
    <w:rsid w:val="009B78F9"/>
    <w:rsid w:val="009C53D0"/>
    <w:rsid w:val="009F3E0F"/>
    <w:rsid w:val="00A267D3"/>
    <w:rsid w:val="00A3572C"/>
    <w:rsid w:val="00A6330C"/>
    <w:rsid w:val="00A740F7"/>
    <w:rsid w:val="00AA0D09"/>
    <w:rsid w:val="00AC2B59"/>
    <w:rsid w:val="00B57206"/>
    <w:rsid w:val="00B65905"/>
    <w:rsid w:val="00B81305"/>
    <w:rsid w:val="00BB1059"/>
    <w:rsid w:val="00BB247B"/>
    <w:rsid w:val="00BF345D"/>
    <w:rsid w:val="00C058A4"/>
    <w:rsid w:val="00C36580"/>
    <w:rsid w:val="00C45791"/>
    <w:rsid w:val="00C56204"/>
    <w:rsid w:val="00CA41CD"/>
    <w:rsid w:val="00D25632"/>
    <w:rsid w:val="00D30EC3"/>
    <w:rsid w:val="00D67875"/>
    <w:rsid w:val="00D94F3D"/>
    <w:rsid w:val="00DA307E"/>
    <w:rsid w:val="00DE6A38"/>
    <w:rsid w:val="00E0038E"/>
    <w:rsid w:val="00E309E5"/>
    <w:rsid w:val="00E320F9"/>
    <w:rsid w:val="00E6734B"/>
    <w:rsid w:val="00EA691E"/>
    <w:rsid w:val="00EC01A5"/>
    <w:rsid w:val="00EC50C0"/>
    <w:rsid w:val="00F03A14"/>
    <w:rsid w:val="00FC2BA9"/>
    <w:rsid w:val="00FD057E"/>
    <w:rsid w:val="00FF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75D5"/>
  <w15:chartTrackingRefBased/>
  <w15:docId w15:val="{F6F5E067-1003-4D8A-B33B-C19B8430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6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63C"/>
    <w:pPr>
      <w:ind w:left="720"/>
      <w:contextualSpacing/>
    </w:pPr>
  </w:style>
  <w:style w:type="paragraph" w:styleId="NormalWeb">
    <w:name w:val="Normal (Web)"/>
    <w:basedOn w:val="Normal"/>
    <w:uiPriority w:val="99"/>
    <w:unhideWhenUsed/>
    <w:rsid w:val="0093563C"/>
    <w:pPr>
      <w:spacing w:before="100" w:beforeAutospacing="1" w:after="100" w:afterAutospacing="1"/>
    </w:pPr>
  </w:style>
  <w:style w:type="paragraph" w:styleId="Header">
    <w:name w:val="header"/>
    <w:basedOn w:val="Normal"/>
    <w:link w:val="HeaderChar"/>
    <w:uiPriority w:val="99"/>
    <w:unhideWhenUsed/>
    <w:rsid w:val="0093563C"/>
    <w:pPr>
      <w:tabs>
        <w:tab w:val="center" w:pos="4680"/>
        <w:tab w:val="right" w:pos="9360"/>
      </w:tabs>
    </w:pPr>
  </w:style>
  <w:style w:type="character" w:customStyle="1" w:styleId="HeaderChar">
    <w:name w:val="Header Char"/>
    <w:basedOn w:val="DefaultParagraphFont"/>
    <w:link w:val="Header"/>
    <w:uiPriority w:val="99"/>
    <w:rsid w:val="0093563C"/>
    <w:rPr>
      <w:rFonts w:eastAsia="Times New Roman" w:cs="Times New Roman"/>
      <w:sz w:val="24"/>
      <w:szCs w:val="24"/>
    </w:rPr>
  </w:style>
  <w:style w:type="paragraph" w:styleId="BalloonText">
    <w:name w:val="Balloon Text"/>
    <w:basedOn w:val="Normal"/>
    <w:link w:val="BalloonTextChar"/>
    <w:uiPriority w:val="99"/>
    <w:semiHidden/>
    <w:unhideWhenUsed/>
    <w:rsid w:val="003D1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240">
      <w:bodyDiv w:val="1"/>
      <w:marLeft w:val="0"/>
      <w:marRight w:val="0"/>
      <w:marTop w:val="0"/>
      <w:marBottom w:val="0"/>
      <w:divBdr>
        <w:top w:val="none" w:sz="0" w:space="0" w:color="auto"/>
        <w:left w:val="none" w:sz="0" w:space="0" w:color="auto"/>
        <w:bottom w:val="none" w:sz="0" w:space="0" w:color="auto"/>
        <w:right w:val="none" w:sz="0" w:space="0" w:color="auto"/>
      </w:divBdr>
    </w:div>
    <w:div w:id="57478627">
      <w:bodyDiv w:val="1"/>
      <w:marLeft w:val="0"/>
      <w:marRight w:val="0"/>
      <w:marTop w:val="0"/>
      <w:marBottom w:val="0"/>
      <w:divBdr>
        <w:top w:val="none" w:sz="0" w:space="0" w:color="auto"/>
        <w:left w:val="none" w:sz="0" w:space="0" w:color="auto"/>
        <w:bottom w:val="none" w:sz="0" w:space="0" w:color="auto"/>
        <w:right w:val="none" w:sz="0" w:space="0" w:color="auto"/>
      </w:divBdr>
    </w:div>
    <w:div w:id="115009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dc:creator>
  <cp:keywords/>
  <dc:description/>
  <cp:lastModifiedBy>HUAN</cp:lastModifiedBy>
  <cp:revision>71</cp:revision>
  <cp:lastPrinted>2024-09-18T02:49:00Z</cp:lastPrinted>
  <dcterms:created xsi:type="dcterms:W3CDTF">2023-04-13T09:42:00Z</dcterms:created>
  <dcterms:modified xsi:type="dcterms:W3CDTF">2024-09-18T03:20:00Z</dcterms:modified>
</cp:coreProperties>
</file>