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1" w:type="dxa"/>
        <w:jc w:val="center"/>
        <w:tblLook w:val="01E0" w:firstRow="1" w:lastRow="1" w:firstColumn="1" w:lastColumn="1" w:noHBand="0" w:noVBand="0"/>
      </w:tblPr>
      <w:tblGrid>
        <w:gridCol w:w="3531"/>
        <w:gridCol w:w="6080"/>
      </w:tblGrid>
      <w:tr w:rsidR="00477DC8" w:rsidRPr="0050071B" w:rsidTr="00734696">
        <w:trPr>
          <w:jc w:val="center"/>
        </w:trPr>
        <w:tc>
          <w:tcPr>
            <w:tcW w:w="3531" w:type="dxa"/>
          </w:tcPr>
          <w:p w:rsidR="00477DC8" w:rsidRPr="0050071B" w:rsidRDefault="00477DC8" w:rsidP="00734696">
            <w:pPr>
              <w:jc w:val="center"/>
              <w:rPr>
                <w:sz w:val="26"/>
                <w:szCs w:val="28"/>
              </w:rPr>
            </w:pPr>
            <w:r w:rsidRPr="0050071B">
              <w:rPr>
                <w:sz w:val="26"/>
                <w:szCs w:val="28"/>
              </w:rPr>
              <w:t>UBND TỈNH LÂM ĐỒNG</w:t>
            </w:r>
          </w:p>
          <w:p w:rsidR="00477DC8" w:rsidRPr="0050071B" w:rsidRDefault="00477DC8" w:rsidP="00734696">
            <w:pPr>
              <w:jc w:val="center"/>
              <w:rPr>
                <w:b/>
                <w:sz w:val="28"/>
                <w:szCs w:val="28"/>
              </w:rPr>
            </w:pPr>
            <w:r w:rsidRPr="0050071B">
              <w:rPr>
                <w:b/>
                <w:sz w:val="28"/>
                <w:szCs w:val="28"/>
              </w:rPr>
              <w:t>SỞ TƯ PHÁP</w:t>
            </w:r>
          </w:p>
          <w:p w:rsidR="00477DC8" w:rsidRPr="0050071B" w:rsidRDefault="00477DC8" w:rsidP="00734696">
            <w:pPr>
              <w:rPr>
                <w:b/>
                <w:sz w:val="20"/>
              </w:rPr>
            </w:pPr>
            <w:r>
              <w:rPr>
                <w:noProof/>
              </w:rPr>
              <mc:AlternateContent>
                <mc:Choice Requires="wps">
                  <w:drawing>
                    <wp:anchor distT="0" distB="0" distL="114300" distR="114300" simplePos="0" relativeHeight="251661312" behindDoc="0" locked="0" layoutInCell="1" allowOverlap="1" wp14:anchorId="5A48691D" wp14:editId="26F5647D">
                      <wp:simplePos x="0" y="0"/>
                      <wp:positionH relativeFrom="column">
                        <wp:align>center</wp:align>
                      </wp:positionH>
                      <wp:positionV relativeFrom="paragraph">
                        <wp:posOffset>15240</wp:posOffset>
                      </wp:positionV>
                      <wp:extent cx="683895" cy="0"/>
                      <wp:effectExtent l="10160" t="11430" r="1079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75BC"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2pt" to="5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N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"/>
                  </w:pict>
                </mc:Fallback>
              </mc:AlternateContent>
            </w:r>
          </w:p>
        </w:tc>
        <w:tc>
          <w:tcPr>
            <w:tcW w:w="6080" w:type="dxa"/>
          </w:tcPr>
          <w:p w:rsidR="00477DC8" w:rsidRPr="0050071B" w:rsidRDefault="00477DC8" w:rsidP="00734696">
            <w:pPr>
              <w:jc w:val="center"/>
              <w:rPr>
                <w:b/>
                <w:sz w:val="26"/>
                <w:szCs w:val="28"/>
              </w:rPr>
            </w:pPr>
            <w:r w:rsidRPr="0050071B">
              <w:rPr>
                <w:b/>
                <w:sz w:val="26"/>
                <w:szCs w:val="28"/>
              </w:rPr>
              <w:t>CỘNG HÒA XÃ HỘI CHỦ NGHĨA VIỆT NAM</w:t>
            </w:r>
          </w:p>
          <w:p w:rsidR="00477DC8" w:rsidRPr="0050071B" w:rsidRDefault="00477DC8" w:rsidP="00734696">
            <w:pPr>
              <w:jc w:val="center"/>
            </w:pPr>
            <w:r>
              <w:rPr>
                <w:noProof/>
                <w:sz w:val="28"/>
                <w:szCs w:val="28"/>
              </w:rPr>
              <mc:AlternateContent>
                <mc:Choice Requires="wps">
                  <w:drawing>
                    <wp:anchor distT="0" distB="0" distL="114300" distR="114300" simplePos="0" relativeHeight="251660288" behindDoc="0" locked="0" layoutInCell="1" allowOverlap="1" wp14:anchorId="2F1CD8EB" wp14:editId="00BA6A1E">
                      <wp:simplePos x="0" y="0"/>
                      <wp:positionH relativeFrom="column">
                        <wp:align>center</wp:align>
                      </wp:positionH>
                      <wp:positionV relativeFrom="paragraph">
                        <wp:posOffset>229870</wp:posOffset>
                      </wp:positionV>
                      <wp:extent cx="2169795" cy="0"/>
                      <wp:effectExtent l="7620"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2BEB" id="Straight Connector 2" o:spid="_x0000_s1026" style="position:absolute;flip:y;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1pt" to="170.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"/>
                  </w:pict>
                </mc:Fallback>
              </mc:AlternateContent>
            </w:r>
            <w:r w:rsidRPr="0050071B">
              <w:rPr>
                <w:b/>
                <w:sz w:val="28"/>
                <w:szCs w:val="28"/>
              </w:rPr>
              <w:t>Độc lập - Tự do - Hạnh phúc</w:t>
            </w:r>
          </w:p>
        </w:tc>
      </w:tr>
      <w:tr w:rsidR="00477DC8" w:rsidRPr="0050071B" w:rsidTr="00734696">
        <w:trPr>
          <w:trHeight w:val="350"/>
          <w:jc w:val="center"/>
        </w:trPr>
        <w:tc>
          <w:tcPr>
            <w:tcW w:w="3531" w:type="dxa"/>
          </w:tcPr>
          <w:p w:rsidR="00477DC8" w:rsidRPr="0050071B" w:rsidRDefault="00477DC8" w:rsidP="007F366F">
            <w:pPr>
              <w:jc w:val="center"/>
              <w:rPr>
                <w:sz w:val="28"/>
                <w:szCs w:val="28"/>
                <w:lang w:val="vi-VN"/>
              </w:rPr>
            </w:pPr>
            <w:r w:rsidRPr="0050071B">
              <w:rPr>
                <w:sz w:val="28"/>
                <w:szCs w:val="28"/>
              </w:rPr>
              <w:t xml:space="preserve">Số:  </w:t>
            </w:r>
            <w:r w:rsidR="003421A2">
              <w:rPr>
                <w:sz w:val="28"/>
                <w:szCs w:val="28"/>
              </w:rPr>
              <w:t xml:space="preserve"> </w:t>
            </w:r>
            <w:r w:rsidR="00F24D4B">
              <w:rPr>
                <w:sz w:val="28"/>
                <w:szCs w:val="28"/>
              </w:rPr>
              <w:t>162</w:t>
            </w:r>
            <w:r w:rsidRPr="0050071B">
              <w:rPr>
                <w:sz w:val="28"/>
                <w:szCs w:val="28"/>
              </w:rPr>
              <w:t>/QĐ-STP</w:t>
            </w:r>
            <w:bookmarkStart w:id="0" w:name="_GoBack"/>
            <w:bookmarkEnd w:id="0"/>
          </w:p>
        </w:tc>
        <w:tc>
          <w:tcPr>
            <w:tcW w:w="6080" w:type="dxa"/>
          </w:tcPr>
          <w:p w:rsidR="00477DC8" w:rsidRPr="00BE5B54" w:rsidRDefault="00477DC8" w:rsidP="004D5050">
            <w:pPr>
              <w:jc w:val="center"/>
              <w:rPr>
                <w:i/>
                <w:sz w:val="28"/>
                <w:szCs w:val="28"/>
              </w:rPr>
            </w:pPr>
            <w:r w:rsidRPr="0050071B">
              <w:rPr>
                <w:i/>
                <w:sz w:val="28"/>
                <w:szCs w:val="28"/>
                <w:lang w:val="vi-VN"/>
              </w:rPr>
              <w:t xml:space="preserve">Lâm Đồng, ngày  </w:t>
            </w:r>
            <w:r w:rsidR="0008740A">
              <w:rPr>
                <w:i/>
                <w:sz w:val="28"/>
                <w:szCs w:val="28"/>
              </w:rPr>
              <w:t xml:space="preserve"> </w:t>
            </w:r>
            <w:r w:rsidR="00F24D4B">
              <w:rPr>
                <w:i/>
                <w:sz w:val="28"/>
                <w:szCs w:val="28"/>
              </w:rPr>
              <w:t xml:space="preserve">31 </w:t>
            </w:r>
            <w:r w:rsidR="00A34005">
              <w:rPr>
                <w:i/>
                <w:sz w:val="28"/>
                <w:szCs w:val="28"/>
              </w:rPr>
              <w:t xml:space="preserve"> </w:t>
            </w:r>
            <w:r w:rsidRPr="0050071B">
              <w:rPr>
                <w:i/>
                <w:sz w:val="28"/>
                <w:szCs w:val="28"/>
                <w:lang w:val="vi-VN"/>
              </w:rPr>
              <w:t xml:space="preserve">tháng </w:t>
            </w:r>
            <w:r w:rsidRPr="0050071B">
              <w:rPr>
                <w:i/>
                <w:sz w:val="28"/>
                <w:szCs w:val="28"/>
              </w:rPr>
              <w:t xml:space="preserve"> </w:t>
            </w:r>
            <w:r w:rsidR="004D5050">
              <w:rPr>
                <w:i/>
                <w:sz w:val="28"/>
                <w:szCs w:val="28"/>
              </w:rPr>
              <w:t>7</w:t>
            </w:r>
            <w:r w:rsidRPr="0050071B">
              <w:rPr>
                <w:i/>
                <w:sz w:val="28"/>
                <w:szCs w:val="28"/>
                <w:lang w:val="vi-VN"/>
              </w:rPr>
              <w:t xml:space="preserve"> </w:t>
            </w:r>
            <w:r w:rsidRPr="0050071B">
              <w:rPr>
                <w:i/>
                <w:sz w:val="28"/>
                <w:szCs w:val="28"/>
              </w:rPr>
              <w:t xml:space="preserve"> </w:t>
            </w:r>
            <w:r w:rsidRPr="0050071B">
              <w:rPr>
                <w:i/>
                <w:sz w:val="28"/>
                <w:szCs w:val="28"/>
                <w:lang w:val="vi-VN"/>
              </w:rPr>
              <w:t>năm 20</w:t>
            </w:r>
            <w:r>
              <w:rPr>
                <w:i/>
                <w:sz w:val="28"/>
                <w:szCs w:val="28"/>
              </w:rPr>
              <w:t>2</w:t>
            </w:r>
            <w:r w:rsidR="00AC6591">
              <w:rPr>
                <w:i/>
                <w:sz w:val="28"/>
                <w:szCs w:val="28"/>
              </w:rPr>
              <w:t>4</w:t>
            </w:r>
          </w:p>
        </w:tc>
      </w:tr>
    </w:tbl>
    <w:p w:rsidR="00477DC8" w:rsidRPr="003765E3" w:rsidRDefault="00477DC8" w:rsidP="00477DC8">
      <w:pPr>
        <w:jc w:val="center"/>
        <w:rPr>
          <w:b/>
          <w:bCs/>
          <w:sz w:val="2"/>
          <w:szCs w:val="28"/>
        </w:rPr>
      </w:pPr>
    </w:p>
    <w:p w:rsidR="004D5050" w:rsidRDefault="004D5050" w:rsidP="00C41EA6">
      <w:pPr>
        <w:spacing w:before="120" w:after="120" w:line="264" w:lineRule="auto"/>
        <w:jc w:val="center"/>
        <w:rPr>
          <w:b/>
          <w:bCs/>
          <w:sz w:val="28"/>
          <w:szCs w:val="28"/>
          <w:lang w:val="vi-VN"/>
        </w:rPr>
      </w:pPr>
    </w:p>
    <w:p w:rsidR="00477DC8" w:rsidRDefault="00477DC8" w:rsidP="00C41EA6">
      <w:pPr>
        <w:spacing w:before="120" w:after="120" w:line="264" w:lineRule="auto"/>
        <w:jc w:val="center"/>
        <w:rPr>
          <w:b/>
          <w:bCs/>
          <w:sz w:val="28"/>
          <w:szCs w:val="28"/>
        </w:rPr>
      </w:pPr>
      <w:r w:rsidRPr="0050071B">
        <w:rPr>
          <w:b/>
          <w:bCs/>
          <w:sz w:val="28"/>
          <w:szCs w:val="28"/>
          <w:lang w:val="vi-VN"/>
        </w:rPr>
        <w:t>QUYẾT ĐỊNH</w:t>
      </w:r>
      <w:r w:rsidR="00832098">
        <w:rPr>
          <w:b/>
          <w:bCs/>
          <w:sz w:val="28"/>
          <w:szCs w:val="28"/>
          <w:lang w:val="vi-VN"/>
        </w:rPr>
        <w:br/>
      </w:r>
      <w:r w:rsidRPr="0050071B">
        <w:rPr>
          <w:b/>
          <w:bCs/>
          <w:sz w:val="28"/>
          <w:szCs w:val="28"/>
          <w:lang w:val="vi-VN"/>
        </w:rPr>
        <w:t xml:space="preserve">Về việc </w:t>
      </w:r>
      <w:r w:rsidR="00A3089C">
        <w:rPr>
          <w:b/>
          <w:bCs/>
          <w:sz w:val="28"/>
          <w:szCs w:val="28"/>
        </w:rPr>
        <w:t xml:space="preserve">cử </w:t>
      </w:r>
      <w:r w:rsidR="00D72763">
        <w:rPr>
          <w:b/>
          <w:bCs/>
          <w:sz w:val="28"/>
          <w:szCs w:val="28"/>
        </w:rPr>
        <w:t xml:space="preserve">công chức </w:t>
      </w:r>
      <w:r w:rsidR="003421A2">
        <w:rPr>
          <w:b/>
          <w:bCs/>
          <w:sz w:val="28"/>
          <w:szCs w:val="28"/>
        </w:rPr>
        <w:t>đi công tác</w:t>
      </w:r>
      <w:r>
        <w:rPr>
          <w:b/>
          <w:bCs/>
          <w:sz w:val="28"/>
          <w:szCs w:val="28"/>
        </w:rPr>
        <w:t xml:space="preserve"> </w:t>
      </w:r>
    </w:p>
    <w:p w:rsidR="00477DC8" w:rsidRPr="00832098" w:rsidRDefault="00C41EA6" w:rsidP="00BC4FCD">
      <w:pPr>
        <w:spacing w:before="120" w:after="120" w:line="264" w:lineRule="auto"/>
        <w:jc w:val="center"/>
        <w:rPr>
          <w:b/>
          <w:sz w:val="10"/>
          <w:szCs w:val="28"/>
        </w:rPr>
      </w:pPr>
      <w:r w:rsidRPr="00832098">
        <w:rPr>
          <w:noProof/>
          <w:sz w:val="6"/>
        </w:rPr>
        <mc:AlternateContent>
          <mc:Choice Requires="wps">
            <w:drawing>
              <wp:anchor distT="0" distB="0" distL="114300" distR="114300" simplePos="0" relativeHeight="251658240" behindDoc="0" locked="0" layoutInCell="1" allowOverlap="1" wp14:anchorId="0A85C3F6" wp14:editId="48BB7DA6">
                <wp:simplePos x="0" y="0"/>
                <wp:positionH relativeFrom="column">
                  <wp:posOffset>2196465</wp:posOffset>
                </wp:positionH>
                <wp:positionV relativeFrom="paragraph">
                  <wp:posOffset>-6985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0BD7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55pt" to="280.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"/>
            </w:pict>
          </mc:Fallback>
        </mc:AlternateContent>
      </w:r>
    </w:p>
    <w:p w:rsidR="00477DC8" w:rsidRPr="005B470E" w:rsidRDefault="00477DC8" w:rsidP="00BC4FCD">
      <w:pPr>
        <w:spacing w:before="120" w:after="120" w:line="264" w:lineRule="auto"/>
        <w:jc w:val="center"/>
        <w:rPr>
          <w:b/>
          <w:sz w:val="28"/>
          <w:szCs w:val="28"/>
          <w:lang w:val="vi-VN"/>
        </w:rPr>
      </w:pPr>
      <w:r w:rsidRPr="005B470E">
        <w:rPr>
          <w:b/>
          <w:sz w:val="28"/>
          <w:szCs w:val="28"/>
          <w:lang w:val="vi-VN"/>
        </w:rPr>
        <w:t>GIÁM ĐỐC SỞ TƯ PHÁP TỈNH LÂM ĐỒNG</w:t>
      </w:r>
    </w:p>
    <w:p w:rsidR="00477DC8" w:rsidRPr="005B470E" w:rsidRDefault="00477DC8" w:rsidP="00832098">
      <w:pPr>
        <w:pStyle w:val="BodyTextIndent3"/>
        <w:spacing w:after="0" w:line="264" w:lineRule="auto"/>
        <w:ind w:left="0" w:firstLine="720"/>
        <w:jc w:val="both"/>
        <w:rPr>
          <w:rFonts w:ascii="Times New Roman" w:hAnsi="Times New Roman"/>
          <w:i/>
          <w:sz w:val="28"/>
          <w:szCs w:val="28"/>
        </w:rPr>
      </w:pPr>
      <w:r w:rsidRPr="005B470E">
        <w:rPr>
          <w:rFonts w:ascii="Times New Roman" w:hAnsi="Times New Roman"/>
          <w:i/>
          <w:sz w:val="28"/>
          <w:szCs w:val="28"/>
        </w:rPr>
        <w:t>Căn cứ Quyết định số 31/2021/QĐ-UBND ngày 20/8/2021 của Ủy ban nhân dân tỉnh Lâm Đồng ban hành Quy định chức năng, nhiệm vụ, quyền hạn và cơ cấu tổ chức của Sở Tư pháp tỉnh Lâm Đồng;</w:t>
      </w:r>
    </w:p>
    <w:p w:rsidR="0008740A" w:rsidRPr="005B470E" w:rsidRDefault="00477DC8" w:rsidP="00832098">
      <w:pPr>
        <w:pStyle w:val="BodyTextIndent3"/>
        <w:spacing w:after="0" w:line="264" w:lineRule="auto"/>
        <w:ind w:left="0" w:firstLine="720"/>
        <w:jc w:val="both"/>
        <w:rPr>
          <w:rFonts w:ascii="Times New Roman" w:hAnsi="Times New Roman"/>
          <w:i/>
          <w:sz w:val="28"/>
          <w:szCs w:val="28"/>
        </w:rPr>
      </w:pPr>
      <w:r w:rsidRPr="005B470E">
        <w:rPr>
          <w:rFonts w:ascii="Times New Roman" w:hAnsi="Times New Roman"/>
          <w:i/>
          <w:sz w:val="28"/>
          <w:szCs w:val="28"/>
        </w:rPr>
        <w:t>Căn cứ Quyết định số 28/2019/QĐ-UBND ngày 31/5/2019 của Ủy ban nhân dân tỉnh Lâm Đồng ban hành quy định phân cấp quản lý cán bộ, công chức, viên chức, người quản lý doanh nghiệp tỉnh Lâm Đồng;</w:t>
      </w:r>
    </w:p>
    <w:p w:rsidR="00B56D0C" w:rsidRPr="005B470E" w:rsidRDefault="001D5E00" w:rsidP="00832098">
      <w:pPr>
        <w:pStyle w:val="BodyTextIndent3"/>
        <w:spacing w:after="0" w:line="264" w:lineRule="auto"/>
        <w:ind w:left="0" w:firstLine="720"/>
        <w:jc w:val="both"/>
        <w:rPr>
          <w:rFonts w:ascii="Times New Roman" w:hAnsi="Times New Roman"/>
          <w:bCs/>
          <w:i/>
          <w:sz w:val="28"/>
          <w:szCs w:val="28"/>
          <w:lang w:val="vi-VN"/>
        </w:rPr>
      </w:pPr>
      <w:r w:rsidRPr="005B470E">
        <w:rPr>
          <w:rFonts w:ascii="Times New Roman" w:hAnsi="Times New Roman"/>
          <w:bCs/>
          <w:i/>
          <w:sz w:val="28"/>
          <w:szCs w:val="28"/>
        </w:rPr>
        <w:t>T</w:t>
      </w:r>
      <w:r w:rsidR="00E56154" w:rsidRPr="005B470E">
        <w:rPr>
          <w:rFonts w:ascii="Times New Roman" w:hAnsi="Times New Roman"/>
          <w:bCs/>
          <w:i/>
          <w:sz w:val="28"/>
          <w:szCs w:val="28"/>
        </w:rPr>
        <w:t xml:space="preserve">hực hiện </w:t>
      </w:r>
      <w:r w:rsidR="004D5050">
        <w:rPr>
          <w:rFonts w:ascii="Times New Roman" w:hAnsi="Times New Roman"/>
          <w:bCs/>
          <w:i/>
          <w:sz w:val="28"/>
          <w:szCs w:val="28"/>
        </w:rPr>
        <w:t>Giấy mời số 393/GM-BTP ngày 29/7/2024 của Bộ Tư pháp về tổ chức Hội nghị tập huấn chuyên sâu về theo dõi tình hình thi hành pháp luật;</w:t>
      </w:r>
    </w:p>
    <w:p w:rsidR="00477DC8" w:rsidRPr="005B470E" w:rsidRDefault="00A3089C" w:rsidP="00832098">
      <w:pPr>
        <w:pStyle w:val="BodyTextIndent"/>
        <w:spacing w:after="0" w:line="264" w:lineRule="auto"/>
        <w:ind w:left="0" w:firstLine="720"/>
        <w:jc w:val="both"/>
        <w:rPr>
          <w:rFonts w:ascii="Times New Roman" w:hAnsi="Times New Roman"/>
          <w:i/>
          <w:sz w:val="28"/>
          <w:szCs w:val="28"/>
        </w:rPr>
      </w:pPr>
      <w:r w:rsidRPr="005B470E">
        <w:rPr>
          <w:rFonts w:ascii="Times New Roman" w:hAnsi="Times New Roman"/>
          <w:i/>
          <w:sz w:val="28"/>
          <w:szCs w:val="28"/>
        </w:rPr>
        <w:t xml:space="preserve">Theo </w:t>
      </w:r>
      <w:r w:rsidR="00477DC8" w:rsidRPr="005B470E">
        <w:rPr>
          <w:rFonts w:ascii="Times New Roman" w:hAnsi="Times New Roman"/>
          <w:i/>
          <w:sz w:val="28"/>
          <w:szCs w:val="28"/>
          <w:lang w:val="vi-VN"/>
        </w:rPr>
        <w:t xml:space="preserve">đề nghị của </w:t>
      </w:r>
      <w:r w:rsidR="00477DC8" w:rsidRPr="005B470E">
        <w:rPr>
          <w:rFonts w:ascii="Times New Roman" w:hAnsi="Times New Roman"/>
          <w:i/>
          <w:sz w:val="28"/>
          <w:szCs w:val="28"/>
        </w:rPr>
        <w:t xml:space="preserve">Trưởng phòng </w:t>
      </w:r>
      <w:r w:rsidRPr="005B470E">
        <w:rPr>
          <w:rFonts w:ascii="Times New Roman" w:hAnsi="Times New Roman"/>
          <w:i/>
          <w:sz w:val="28"/>
          <w:szCs w:val="28"/>
        </w:rPr>
        <w:t xml:space="preserve">Phòng </w:t>
      </w:r>
      <w:r w:rsidR="00477DC8" w:rsidRPr="005B470E">
        <w:rPr>
          <w:rFonts w:ascii="Times New Roman" w:hAnsi="Times New Roman"/>
          <w:i/>
          <w:sz w:val="28"/>
          <w:szCs w:val="28"/>
        </w:rPr>
        <w:t xml:space="preserve">Tổng hợp và Phổ biến, giáo dục pháp luật, </w:t>
      </w:r>
      <w:r w:rsidR="00477DC8" w:rsidRPr="005B470E">
        <w:rPr>
          <w:rFonts w:ascii="Times New Roman" w:hAnsi="Times New Roman"/>
          <w:i/>
          <w:sz w:val="28"/>
          <w:szCs w:val="28"/>
          <w:lang w:val="vi-VN"/>
        </w:rPr>
        <w:t>Sở Tư pháp</w:t>
      </w:r>
      <w:r w:rsidR="00477DC8" w:rsidRPr="005B470E">
        <w:rPr>
          <w:rFonts w:ascii="Times New Roman" w:hAnsi="Times New Roman"/>
          <w:i/>
          <w:sz w:val="28"/>
          <w:szCs w:val="28"/>
        </w:rPr>
        <w:t>.</w:t>
      </w:r>
    </w:p>
    <w:p w:rsidR="00477DC8" w:rsidRPr="005B470E" w:rsidRDefault="00477DC8" w:rsidP="00832098">
      <w:pPr>
        <w:pStyle w:val="BodyTextIndent"/>
        <w:spacing w:after="0" w:line="264" w:lineRule="auto"/>
        <w:ind w:left="0"/>
        <w:jc w:val="center"/>
        <w:rPr>
          <w:rFonts w:ascii="Times New Roman" w:hAnsi="Times New Roman"/>
          <w:b/>
          <w:bCs/>
          <w:sz w:val="28"/>
          <w:szCs w:val="28"/>
        </w:rPr>
      </w:pPr>
      <w:r w:rsidRPr="005B470E">
        <w:rPr>
          <w:rFonts w:ascii="Times New Roman" w:hAnsi="Times New Roman"/>
          <w:b/>
          <w:bCs/>
          <w:sz w:val="28"/>
          <w:szCs w:val="28"/>
          <w:lang w:val="vi-VN"/>
        </w:rPr>
        <w:t>QUYẾT</w:t>
      </w:r>
      <w:r w:rsidRPr="005B470E">
        <w:rPr>
          <w:rFonts w:ascii="Times New Roman" w:hAnsi="Times New Roman"/>
          <w:b/>
          <w:bCs/>
          <w:sz w:val="28"/>
          <w:szCs w:val="28"/>
        </w:rPr>
        <w:t xml:space="preserve"> </w:t>
      </w:r>
      <w:r w:rsidRPr="005B470E">
        <w:rPr>
          <w:rFonts w:ascii="Times New Roman" w:hAnsi="Times New Roman"/>
          <w:b/>
          <w:bCs/>
          <w:sz w:val="28"/>
          <w:szCs w:val="28"/>
          <w:lang w:val="vi-VN"/>
        </w:rPr>
        <w:t>ĐỊNH:</w:t>
      </w:r>
    </w:p>
    <w:p w:rsidR="007F366F" w:rsidRPr="007F366F" w:rsidRDefault="00477DC8" w:rsidP="002A547F">
      <w:pPr>
        <w:pStyle w:val="BodyTextIndent3"/>
        <w:spacing w:before="120"/>
        <w:ind w:left="0" w:firstLine="720"/>
        <w:jc w:val="both"/>
        <w:rPr>
          <w:rFonts w:ascii="Times New Roman" w:hAnsi="Times New Roman"/>
          <w:sz w:val="28"/>
          <w:szCs w:val="28"/>
        </w:rPr>
      </w:pPr>
      <w:r w:rsidRPr="007F366F">
        <w:rPr>
          <w:rFonts w:ascii="Times New Roman" w:hAnsi="Times New Roman"/>
          <w:b/>
          <w:sz w:val="28"/>
          <w:szCs w:val="28"/>
        </w:rPr>
        <w:t>Điều 1.</w:t>
      </w:r>
      <w:r w:rsidRPr="007F366F">
        <w:rPr>
          <w:rFonts w:ascii="Times New Roman" w:hAnsi="Times New Roman"/>
          <w:sz w:val="28"/>
          <w:szCs w:val="28"/>
        </w:rPr>
        <w:t xml:space="preserve"> </w:t>
      </w:r>
      <w:r w:rsidR="007F366F" w:rsidRPr="007F366F">
        <w:rPr>
          <w:rFonts w:ascii="Times New Roman" w:hAnsi="Times New Roman"/>
          <w:bCs/>
          <w:sz w:val="28"/>
          <w:szCs w:val="28"/>
          <w:lang w:val="vi-VN"/>
        </w:rPr>
        <w:t xml:space="preserve">Cử </w:t>
      </w:r>
      <w:r w:rsidR="004D5050">
        <w:rPr>
          <w:rFonts w:ascii="Times New Roman" w:hAnsi="Times New Roman"/>
          <w:bCs/>
          <w:sz w:val="28"/>
          <w:szCs w:val="28"/>
        </w:rPr>
        <w:t xml:space="preserve">bà </w:t>
      </w:r>
      <w:r w:rsidR="004D5050">
        <w:rPr>
          <w:rFonts w:ascii="Times New Roman" w:hAnsi="Times New Roman"/>
          <w:b/>
          <w:bCs/>
          <w:sz w:val="28"/>
          <w:szCs w:val="28"/>
        </w:rPr>
        <w:t>Phạm Thị Trang Đài</w:t>
      </w:r>
      <w:r w:rsidR="004D5050">
        <w:rPr>
          <w:rFonts w:ascii="Times New Roman" w:hAnsi="Times New Roman"/>
          <w:bCs/>
          <w:sz w:val="28"/>
          <w:szCs w:val="28"/>
        </w:rPr>
        <w:t>, Phó Chánh thanh tra Sở Tư pháp</w:t>
      </w:r>
      <w:r w:rsidR="007F366F" w:rsidRPr="007F366F">
        <w:rPr>
          <w:rFonts w:ascii="Times New Roman" w:hAnsi="Times New Roman"/>
          <w:bCs/>
          <w:sz w:val="28"/>
          <w:szCs w:val="28"/>
        </w:rPr>
        <w:t xml:space="preserve"> tham gia Hội nghị do </w:t>
      </w:r>
      <w:r w:rsidR="004D5050">
        <w:rPr>
          <w:rFonts w:ascii="Times New Roman" w:hAnsi="Times New Roman"/>
          <w:bCs/>
          <w:sz w:val="28"/>
          <w:szCs w:val="28"/>
        </w:rPr>
        <w:t xml:space="preserve">Cục Quản lý xử lý vi phạm hành chính và theo dõi thi hành pháp luật, </w:t>
      </w:r>
      <w:r w:rsidR="007F366F" w:rsidRPr="007F366F">
        <w:rPr>
          <w:rFonts w:ascii="Times New Roman" w:hAnsi="Times New Roman"/>
          <w:bCs/>
          <w:sz w:val="28"/>
          <w:szCs w:val="28"/>
        </w:rPr>
        <w:t>Bộ Tư pháp tổ chức.</w:t>
      </w:r>
      <w:r w:rsidR="00092D0A">
        <w:rPr>
          <w:rFonts w:ascii="Times New Roman" w:hAnsi="Times New Roman"/>
          <w:bCs/>
          <w:sz w:val="28"/>
          <w:szCs w:val="28"/>
        </w:rPr>
        <w:t xml:space="preserve"> </w:t>
      </w:r>
    </w:p>
    <w:p w:rsidR="007F366F" w:rsidRPr="005B470E" w:rsidRDefault="007F366F" w:rsidP="002A547F">
      <w:pPr>
        <w:spacing w:before="120" w:after="120"/>
        <w:ind w:firstLine="720"/>
        <w:jc w:val="both"/>
        <w:rPr>
          <w:bCs/>
          <w:sz w:val="28"/>
          <w:szCs w:val="28"/>
        </w:rPr>
      </w:pPr>
      <w:r w:rsidRPr="005B470E">
        <w:rPr>
          <w:b/>
          <w:bCs/>
          <w:sz w:val="28"/>
          <w:szCs w:val="28"/>
        </w:rPr>
        <w:t>Điều 2.</w:t>
      </w:r>
      <w:r w:rsidRPr="005B470E">
        <w:rPr>
          <w:bCs/>
          <w:sz w:val="28"/>
          <w:szCs w:val="28"/>
        </w:rPr>
        <w:t xml:space="preserve"> Về thời gian, địa điểm, kinh phí:</w:t>
      </w:r>
    </w:p>
    <w:p w:rsidR="007F366F" w:rsidRPr="005B470E" w:rsidRDefault="007F366F" w:rsidP="002A547F">
      <w:pPr>
        <w:spacing w:before="120" w:after="120"/>
        <w:ind w:firstLine="720"/>
        <w:jc w:val="both"/>
        <w:rPr>
          <w:bCs/>
          <w:sz w:val="28"/>
          <w:szCs w:val="28"/>
          <w:lang w:val="vi-VN"/>
        </w:rPr>
      </w:pPr>
      <w:r w:rsidRPr="005B470E">
        <w:rPr>
          <w:bCs/>
          <w:sz w:val="28"/>
          <w:szCs w:val="28"/>
          <w:lang w:val="vi-VN"/>
        </w:rPr>
        <w:t>- Thời gian:</w:t>
      </w:r>
      <w:r w:rsidRPr="005B470E">
        <w:rPr>
          <w:bCs/>
          <w:sz w:val="28"/>
          <w:szCs w:val="28"/>
        </w:rPr>
        <w:t xml:space="preserve"> </w:t>
      </w:r>
      <w:r w:rsidR="004D5050">
        <w:rPr>
          <w:bCs/>
          <w:sz w:val="28"/>
          <w:szCs w:val="28"/>
        </w:rPr>
        <w:t>02 ngày 05-06/8/2024 (thứ Hai và thứ Ba).</w:t>
      </w:r>
    </w:p>
    <w:p w:rsidR="007F366F" w:rsidRPr="005B470E" w:rsidRDefault="007F366F" w:rsidP="002A547F">
      <w:pPr>
        <w:spacing w:before="120" w:after="120"/>
        <w:ind w:firstLine="720"/>
        <w:jc w:val="both"/>
        <w:rPr>
          <w:bCs/>
          <w:sz w:val="28"/>
          <w:szCs w:val="28"/>
        </w:rPr>
      </w:pPr>
      <w:r w:rsidRPr="005B470E">
        <w:rPr>
          <w:bCs/>
          <w:sz w:val="28"/>
          <w:szCs w:val="28"/>
          <w:lang w:val="vi-VN"/>
        </w:rPr>
        <w:t>-</w:t>
      </w:r>
      <w:r w:rsidRPr="005B470E">
        <w:rPr>
          <w:bCs/>
          <w:sz w:val="28"/>
          <w:szCs w:val="28"/>
        </w:rPr>
        <w:t xml:space="preserve"> </w:t>
      </w:r>
      <w:r w:rsidRPr="005B470E">
        <w:rPr>
          <w:bCs/>
          <w:sz w:val="28"/>
          <w:szCs w:val="28"/>
          <w:lang w:val="vi-VN"/>
        </w:rPr>
        <w:t>Địa điểm</w:t>
      </w:r>
      <w:r w:rsidRPr="005B470E">
        <w:rPr>
          <w:bCs/>
          <w:sz w:val="28"/>
          <w:szCs w:val="28"/>
        </w:rPr>
        <w:t xml:space="preserve">: </w:t>
      </w:r>
      <w:r w:rsidR="004D5050">
        <w:rPr>
          <w:bCs/>
          <w:sz w:val="28"/>
          <w:szCs w:val="28"/>
        </w:rPr>
        <w:t>TTC Hotel, số 213 đường Lê Lợi, phường Hưng Long, thành phố Phan Thiết, tỉnh Bình Thuận</w:t>
      </w:r>
      <w:r>
        <w:rPr>
          <w:bCs/>
          <w:sz w:val="28"/>
          <w:szCs w:val="28"/>
        </w:rPr>
        <w:t>.</w:t>
      </w:r>
    </w:p>
    <w:p w:rsidR="007F366F" w:rsidRPr="005B470E" w:rsidRDefault="007F366F" w:rsidP="002A547F">
      <w:pPr>
        <w:spacing w:before="120" w:after="120"/>
        <w:ind w:firstLine="720"/>
        <w:jc w:val="both"/>
        <w:rPr>
          <w:sz w:val="28"/>
          <w:szCs w:val="28"/>
        </w:rPr>
      </w:pPr>
      <w:r w:rsidRPr="005B470E">
        <w:rPr>
          <w:sz w:val="28"/>
          <w:szCs w:val="28"/>
        </w:rPr>
        <w:t>- Kinh</w:t>
      </w:r>
      <w:r w:rsidRPr="005B470E">
        <w:rPr>
          <w:sz w:val="28"/>
          <w:szCs w:val="28"/>
          <w:lang w:val="vi-VN"/>
        </w:rPr>
        <w:t xml:space="preserve"> phí:</w:t>
      </w:r>
      <w:r w:rsidRPr="005B470E">
        <w:rPr>
          <w:sz w:val="28"/>
          <w:szCs w:val="28"/>
        </w:rPr>
        <w:t xml:space="preserve"> </w:t>
      </w:r>
      <w:r w:rsidR="00092D0A">
        <w:rPr>
          <w:sz w:val="28"/>
          <w:szCs w:val="28"/>
        </w:rPr>
        <w:t>Từ nguồn kinh phí chi thường xuyên.</w:t>
      </w:r>
    </w:p>
    <w:p w:rsidR="007F366F" w:rsidRPr="005B470E" w:rsidRDefault="007F366F" w:rsidP="007F366F">
      <w:pPr>
        <w:spacing w:before="120" w:after="120"/>
        <w:ind w:firstLine="720"/>
        <w:jc w:val="both"/>
        <w:rPr>
          <w:sz w:val="28"/>
          <w:szCs w:val="28"/>
        </w:rPr>
      </w:pPr>
      <w:r w:rsidRPr="005B470E">
        <w:rPr>
          <w:b/>
          <w:bCs/>
          <w:sz w:val="28"/>
          <w:szCs w:val="28"/>
          <w:lang w:val="vi-VN"/>
        </w:rPr>
        <w:t>Điều</w:t>
      </w:r>
      <w:r w:rsidRPr="005B470E">
        <w:rPr>
          <w:b/>
          <w:bCs/>
          <w:sz w:val="28"/>
          <w:szCs w:val="28"/>
        </w:rPr>
        <w:t xml:space="preserve"> </w:t>
      </w:r>
      <w:r w:rsidRPr="005B470E">
        <w:rPr>
          <w:b/>
          <w:bCs/>
          <w:sz w:val="28"/>
          <w:szCs w:val="28"/>
          <w:lang w:val="vi-VN"/>
        </w:rPr>
        <w:t>3</w:t>
      </w:r>
      <w:r w:rsidRPr="005B470E">
        <w:rPr>
          <w:b/>
          <w:sz w:val="28"/>
          <w:szCs w:val="28"/>
          <w:lang w:val="vi-VN"/>
        </w:rPr>
        <w:t>.</w:t>
      </w:r>
      <w:r w:rsidRPr="005B470E">
        <w:rPr>
          <w:sz w:val="28"/>
          <w:szCs w:val="28"/>
          <w:lang w:val="vi-VN"/>
        </w:rPr>
        <w:t xml:space="preserve"> </w:t>
      </w:r>
      <w:r w:rsidRPr="005B470E">
        <w:rPr>
          <w:sz w:val="28"/>
          <w:szCs w:val="28"/>
        </w:rPr>
        <w:t xml:space="preserve">Trưởng phòng Phòng Tổng hợp và Phổ biến, giáo dục pháp luật; </w:t>
      </w:r>
      <w:r w:rsidR="004D5050">
        <w:rPr>
          <w:sz w:val="28"/>
          <w:szCs w:val="28"/>
        </w:rPr>
        <w:t>Chánh thanh tra Sở</w:t>
      </w:r>
      <w:r w:rsidRPr="005B470E">
        <w:rPr>
          <w:sz w:val="28"/>
          <w:szCs w:val="28"/>
        </w:rPr>
        <w:t>; Phụ trách kế toán Sở và công chức có tên tại Điều 1 căn cứ Quyết định thi hành</w:t>
      </w:r>
      <w:r w:rsidRPr="005B470E">
        <w:rPr>
          <w:sz w:val="28"/>
          <w:szCs w:val="28"/>
          <w:lang w:val="vi-VN"/>
        </w:rPr>
        <w:t>./.</w:t>
      </w:r>
    </w:p>
    <w:tbl>
      <w:tblPr>
        <w:tblW w:w="0" w:type="auto"/>
        <w:tblLook w:val="04A0" w:firstRow="1" w:lastRow="0" w:firstColumn="1" w:lastColumn="0" w:noHBand="0" w:noVBand="1"/>
      </w:tblPr>
      <w:tblGrid>
        <w:gridCol w:w="4543"/>
        <w:gridCol w:w="4529"/>
      </w:tblGrid>
      <w:tr w:rsidR="00477DC8" w:rsidRPr="0050071B" w:rsidTr="00734696">
        <w:tc>
          <w:tcPr>
            <w:tcW w:w="4644" w:type="dxa"/>
            <w:shd w:val="clear" w:color="auto" w:fill="auto"/>
          </w:tcPr>
          <w:p w:rsidR="00477DC8" w:rsidRPr="0050071B" w:rsidRDefault="00477DC8" w:rsidP="00734696">
            <w:pPr>
              <w:jc w:val="both"/>
              <w:rPr>
                <w:b/>
                <w:i/>
              </w:rPr>
            </w:pPr>
            <w:r w:rsidRPr="0050071B">
              <w:rPr>
                <w:b/>
                <w:i/>
                <w:lang w:val="vi-VN"/>
              </w:rPr>
              <w:t xml:space="preserve">Nơi nhận: </w:t>
            </w:r>
          </w:p>
          <w:p w:rsidR="00477DC8" w:rsidRDefault="00477DC8" w:rsidP="00734696">
            <w:pPr>
              <w:jc w:val="both"/>
              <w:rPr>
                <w:sz w:val="22"/>
                <w:szCs w:val="22"/>
              </w:rPr>
            </w:pPr>
            <w:r w:rsidRPr="0050071B">
              <w:rPr>
                <w:sz w:val="22"/>
                <w:szCs w:val="22"/>
                <w:lang w:val="vi-VN"/>
              </w:rPr>
              <w:t>- Như Điều 3;</w:t>
            </w:r>
          </w:p>
          <w:p w:rsidR="00477DC8" w:rsidRDefault="00477DC8" w:rsidP="00734696">
            <w:pPr>
              <w:jc w:val="both"/>
              <w:rPr>
                <w:sz w:val="22"/>
                <w:szCs w:val="22"/>
              </w:rPr>
            </w:pPr>
            <w:r>
              <w:rPr>
                <w:sz w:val="22"/>
                <w:szCs w:val="22"/>
              </w:rPr>
              <w:t>- Ban giám đốc;</w:t>
            </w:r>
          </w:p>
          <w:p w:rsidR="00255792" w:rsidRDefault="00255792" w:rsidP="00734696">
            <w:pPr>
              <w:jc w:val="both"/>
              <w:rPr>
                <w:sz w:val="22"/>
                <w:szCs w:val="22"/>
              </w:rPr>
            </w:pPr>
            <w:r>
              <w:rPr>
                <w:sz w:val="22"/>
                <w:szCs w:val="22"/>
              </w:rPr>
              <w:t>- Trang TTĐT STP;</w:t>
            </w:r>
          </w:p>
          <w:p w:rsidR="00477DC8" w:rsidRPr="0050071B" w:rsidRDefault="00477DC8" w:rsidP="00477DC8">
            <w:pPr>
              <w:jc w:val="both"/>
              <w:rPr>
                <w:sz w:val="28"/>
                <w:szCs w:val="28"/>
              </w:rPr>
            </w:pPr>
            <w:r w:rsidRPr="0050071B">
              <w:rPr>
                <w:sz w:val="22"/>
                <w:szCs w:val="22"/>
                <w:lang w:val="vi-VN"/>
              </w:rPr>
              <w:t xml:space="preserve">- Lưu: VT, </w:t>
            </w:r>
            <w:r>
              <w:rPr>
                <w:sz w:val="22"/>
                <w:szCs w:val="22"/>
              </w:rPr>
              <w:t>TH&amp;PBGDPL</w:t>
            </w:r>
            <w:r w:rsidRPr="0050071B">
              <w:rPr>
                <w:sz w:val="22"/>
                <w:szCs w:val="22"/>
              </w:rPr>
              <w:t>.</w:t>
            </w:r>
          </w:p>
        </w:tc>
        <w:tc>
          <w:tcPr>
            <w:tcW w:w="4644" w:type="dxa"/>
            <w:shd w:val="clear" w:color="auto" w:fill="auto"/>
          </w:tcPr>
          <w:p w:rsidR="00FE7FF2" w:rsidRDefault="00FE7FF2" w:rsidP="00734696">
            <w:pPr>
              <w:jc w:val="center"/>
              <w:rPr>
                <w:b/>
                <w:sz w:val="28"/>
                <w:szCs w:val="28"/>
              </w:rPr>
            </w:pPr>
            <w:r>
              <w:rPr>
                <w:b/>
                <w:sz w:val="28"/>
                <w:szCs w:val="28"/>
              </w:rPr>
              <w:t>GIÁM ĐỐC</w:t>
            </w:r>
          </w:p>
          <w:p w:rsidR="00477DC8" w:rsidRDefault="00477DC8" w:rsidP="00734696">
            <w:pPr>
              <w:jc w:val="center"/>
              <w:rPr>
                <w:b/>
                <w:sz w:val="28"/>
                <w:szCs w:val="28"/>
              </w:rPr>
            </w:pPr>
          </w:p>
          <w:p w:rsidR="00477DC8" w:rsidRDefault="00477DC8" w:rsidP="00734696">
            <w:pPr>
              <w:jc w:val="center"/>
              <w:rPr>
                <w:b/>
                <w:sz w:val="28"/>
                <w:szCs w:val="28"/>
              </w:rPr>
            </w:pPr>
          </w:p>
          <w:p w:rsidR="00477DC8" w:rsidRDefault="00477DC8" w:rsidP="00734696">
            <w:pPr>
              <w:jc w:val="center"/>
              <w:rPr>
                <w:b/>
                <w:sz w:val="28"/>
                <w:szCs w:val="28"/>
              </w:rPr>
            </w:pPr>
          </w:p>
          <w:p w:rsidR="00E659C0" w:rsidRDefault="00E659C0" w:rsidP="00E659C0">
            <w:pPr>
              <w:rPr>
                <w:b/>
                <w:sz w:val="28"/>
                <w:szCs w:val="28"/>
              </w:rPr>
            </w:pPr>
          </w:p>
          <w:p w:rsidR="00477DC8" w:rsidRDefault="00477DC8" w:rsidP="00734696">
            <w:pPr>
              <w:jc w:val="center"/>
              <w:rPr>
                <w:b/>
                <w:sz w:val="28"/>
                <w:szCs w:val="28"/>
              </w:rPr>
            </w:pPr>
          </w:p>
          <w:p w:rsidR="00477DC8" w:rsidRPr="0050071B" w:rsidRDefault="00092D0A" w:rsidP="00734696">
            <w:pPr>
              <w:jc w:val="center"/>
              <w:rPr>
                <w:b/>
                <w:sz w:val="28"/>
                <w:szCs w:val="28"/>
              </w:rPr>
            </w:pPr>
            <w:r>
              <w:rPr>
                <w:b/>
                <w:sz w:val="28"/>
                <w:szCs w:val="28"/>
              </w:rPr>
              <w:t>Nguyễn Quang Tuyến</w:t>
            </w:r>
          </w:p>
        </w:tc>
      </w:tr>
    </w:tbl>
    <w:p w:rsidR="000C44A4" w:rsidRDefault="000C44A4" w:rsidP="002D7FD0"/>
    <w:sectPr w:rsidR="000C44A4" w:rsidSect="002C7D2F">
      <w:type w:val="continuous"/>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C8"/>
    <w:rsid w:val="0000447C"/>
    <w:rsid w:val="00055B79"/>
    <w:rsid w:val="0008740A"/>
    <w:rsid w:val="00092D0A"/>
    <w:rsid w:val="000C44A4"/>
    <w:rsid w:val="001D5E00"/>
    <w:rsid w:val="00225C88"/>
    <w:rsid w:val="00255792"/>
    <w:rsid w:val="00265FCA"/>
    <w:rsid w:val="002C7D2F"/>
    <w:rsid w:val="002D7FD0"/>
    <w:rsid w:val="003421A2"/>
    <w:rsid w:val="00373C59"/>
    <w:rsid w:val="003765E3"/>
    <w:rsid w:val="003D0037"/>
    <w:rsid w:val="00477DC8"/>
    <w:rsid w:val="004D5050"/>
    <w:rsid w:val="004F705E"/>
    <w:rsid w:val="00511D14"/>
    <w:rsid w:val="005B470E"/>
    <w:rsid w:val="006379D2"/>
    <w:rsid w:val="006D03BE"/>
    <w:rsid w:val="00751BE5"/>
    <w:rsid w:val="007954B0"/>
    <w:rsid w:val="007D7D02"/>
    <w:rsid w:val="007F366F"/>
    <w:rsid w:val="00832098"/>
    <w:rsid w:val="008959CA"/>
    <w:rsid w:val="008E16CF"/>
    <w:rsid w:val="00971E1A"/>
    <w:rsid w:val="009853FE"/>
    <w:rsid w:val="009967B2"/>
    <w:rsid w:val="00A1079A"/>
    <w:rsid w:val="00A1361A"/>
    <w:rsid w:val="00A3089C"/>
    <w:rsid w:val="00A34005"/>
    <w:rsid w:val="00A54DAB"/>
    <w:rsid w:val="00AC6591"/>
    <w:rsid w:val="00AD07A7"/>
    <w:rsid w:val="00AF6B35"/>
    <w:rsid w:val="00B56D0C"/>
    <w:rsid w:val="00B661C7"/>
    <w:rsid w:val="00BC4FCD"/>
    <w:rsid w:val="00C12DF3"/>
    <w:rsid w:val="00C41EA6"/>
    <w:rsid w:val="00C55305"/>
    <w:rsid w:val="00CF249C"/>
    <w:rsid w:val="00D53BF6"/>
    <w:rsid w:val="00D72763"/>
    <w:rsid w:val="00E56154"/>
    <w:rsid w:val="00E659C0"/>
    <w:rsid w:val="00F24D4B"/>
    <w:rsid w:val="00F53FF5"/>
    <w:rsid w:val="00F54994"/>
    <w:rsid w:val="00FE7FF2"/>
    <w:rsid w:val="00FF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733"/>
  <w15:docId w15:val="{2774768F-ADAC-499A-8756-BC8E8823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C8"/>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7DC8"/>
    <w:pPr>
      <w:spacing w:after="120"/>
      <w:ind w:left="360"/>
    </w:pPr>
    <w:rPr>
      <w:rFonts w:ascii="VNI-Times" w:hAnsi="VNI-Times"/>
    </w:rPr>
  </w:style>
  <w:style w:type="character" w:customStyle="1" w:styleId="BodyTextIndentChar">
    <w:name w:val="Body Text Indent Char"/>
    <w:basedOn w:val="DefaultParagraphFont"/>
    <w:link w:val="BodyTextIndent"/>
    <w:rsid w:val="00477DC8"/>
    <w:rPr>
      <w:rFonts w:ascii="VNI-Times" w:eastAsia="Times New Roman" w:hAnsi="VNI-Times" w:cs="Times New Roman"/>
      <w:sz w:val="24"/>
      <w:szCs w:val="24"/>
    </w:rPr>
  </w:style>
  <w:style w:type="paragraph" w:styleId="BodyTextIndent3">
    <w:name w:val="Body Text Indent 3"/>
    <w:basedOn w:val="Normal"/>
    <w:link w:val="BodyTextIndent3Char"/>
    <w:rsid w:val="00477DC8"/>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477DC8"/>
    <w:rPr>
      <w:rFonts w:ascii="VNI-Times" w:eastAsia="Times New Roman" w:hAnsi="VNI-Times" w:cs="Times New Roman"/>
      <w:sz w:val="16"/>
      <w:szCs w:val="16"/>
    </w:rPr>
  </w:style>
  <w:style w:type="paragraph" w:styleId="BalloonText">
    <w:name w:val="Balloon Text"/>
    <w:basedOn w:val="Normal"/>
    <w:link w:val="BalloonTextChar"/>
    <w:uiPriority w:val="99"/>
    <w:semiHidden/>
    <w:unhideWhenUsed/>
    <w:rsid w:val="00004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7C"/>
    <w:rPr>
      <w:rFonts w:ascii="Segoe UI" w:eastAsia="Times New Roman" w:hAnsi="Segoe UI" w:cs="Segoe UI"/>
      <w:sz w:val="18"/>
      <w:szCs w:val="18"/>
    </w:rPr>
  </w:style>
  <w:style w:type="character" w:styleId="Hyperlink">
    <w:name w:val="Hyperlink"/>
    <w:basedOn w:val="DefaultParagraphFont"/>
    <w:uiPriority w:val="99"/>
    <w:semiHidden/>
    <w:unhideWhenUsed/>
    <w:rsid w:val="003421A2"/>
    <w:rPr>
      <w:color w:val="0000FF"/>
      <w:u w:val="single"/>
    </w:rPr>
  </w:style>
  <w:style w:type="paragraph" w:styleId="ListParagraph">
    <w:name w:val="List Paragraph"/>
    <w:basedOn w:val="Normal"/>
    <w:uiPriority w:val="34"/>
    <w:qFormat/>
    <w:rsid w:val="00C55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VANTHU</cp:lastModifiedBy>
  <cp:revision>2</cp:revision>
  <cp:lastPrinted>2024-06-11T03:11:00Z</cp:lastPrinted>
  <dcterms:created xsi:type="dcterms:W3CDTF">2024-07-31T10:00:00Z</dcterms:created>
  <dcterms:modified xsi:type="dcterms:W3CDTF">2024-07-31T10:00:00Z</dcterms:modified>
</cp:coreProperties>
</file>