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6" w:type="dxa"/>
        <w:tblInd w:w="-294" w:type="dxa"/>
        <w:tblLook w:val="01E0" w:firstRow="1" w:lastRow="1" w:firstColumn="1" w:lastColumn="1" w:noHBand="0" w:noVBand="0"/>
      </w:tblPr>
      <w:tblGrid>
        <w:gridCol w:w="3946"/>
        <w:gridCol w:w="5670"/>
      </w:tblGrid>
      <w:tr w:rsidR="005A5714" w:rsidRPr="00A834CF" w:rsidTr="00472AAF">
        <w:tc>
          <w:tcPr>
            <w:tcW w:w="3946" w:type="dxa"/>
          </w:tcPr>
          <w:p w:rsidR="005A5714" w:rsidRPr="00387C8A" w:rsidRDefault="005A5714" w:rsidP="00472AAF">
            <w:pPr>
              <w:pStyle w:val="Default"/>
              <w:jc w:val="center"/>
              <w:rPr>
                <w:sz w:val="26"/>
              </w:rPr>
            </w:pPr>
            <w:r w:rsidRPr="00387C8A">
              <w:rPr>
                <w:b/>
                <w:bCs/>
                <w:sz w:val="26"/>
              </w:rPr>
              <w:t>VĂN PHÒNG CHÍNH PHỦ</w:t>
            </w:r>
          </w:p>
          <w:p w:rsidR="005A5714" w:rsidRPr="00A834CF" w:rsidRDefault="005A5714" w:rsidP="00472AAF">
            <w:pPr>
              <w:pStyle w:val="Default"/>
              <w:jc w:val="center"/>
              <w:rPr>
                <w:sz w:val="17"/>
                <w:szCs w:val="17"/>
              </w:rPr>
            </w:pPr>
            <w:r w:rsidRPr="00A834CF">
              <w:rPr>
                <w:b/>
                <w:bCs/>
                <w:sz w:val="17"/>
                <w:szCs w:val="17"/>
              </w:rPr>
              <w:t>____________</w:t>
            </w:r>
          </w:p>
          <w:p w:rsidR="005A5714" w:rsidRPr="0088361E" w:rsidRDefault="005A5714" w:rsidP="00472AA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5714" w:rsidRPr="00A834CF" w:rsidRDefault="005A5714" w:rsidP="00472AA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A834CF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834CF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:rsidR="005A5714" w:rsidRPr="00A834CF" w:rsidRDefault="005A5714" w:rsidP="00472AAF">
            <w:pPr>
              <w:jc w:val="center"/>
              <w:rPr>
                <w:rFonts w:ascii="Times New Roman" w:hAnsi="Times New Roman"/>
                <w:b/>
              </w:rPr>
            </w:pPr>
            <w:r w:rsidRPr="00A834CF">
              <w:rPr>
                <w:rFonts w:ascii="Times New Roman" w:hAnsi="Times New Roman"/>
                <w:b/>
              </w:rPr>
              <w:t>Độc lập - Tự do - Hạnh phúc</w:t>
            </w:r>
          </w:p>
          <w:p w:rsidR="005A5714" w:rsidRPr="00445CB6" w:rsidRDefault="005A5714" w:rsidP="00472AAF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A834CF">
              <w:rPr>
                <w:rFonts w:ascii="Times New Roman" w:hAnsi="Times New Roman"/>
                <w:b/>
                <w:vertAlign w:val="superscript"/>
              </w:rPr>
              <w:t>_______________________</w:t>
            </w:r>
            <w:r>
              <w:rPr>
                <w:rFonts w:ascii="Times New Roman" w:hAnsi="Times New Roman"/>
                <w:b/>
                <w:vertAlign w:val="superscript"/>
              </w:rPr>
              <w:t>____</w:t>
            </w:r>
            <w:r w:rsidRPr="00A834CF">
              <w:rPr>
                <w:rFonts w:ascii="Times New Roman" w:hAnsi="Times New Roman"/>
                <w:b/>
                <w:vertAlign w:val="superscript"/>
              </w:rPr>
              <w:t>______________</w:t>
            </w:r>
            <w:r w:rsidRPr="00A834CF">
              <w:rPr>
                <w:rFonts w:ascii="Times New Roman" w:hAnsi="Times New Roman"/>
                <w:i/>
                <w:szCs w:val="26"/>
              </w:rPr>
              <w:t xml:space="preserve"> </w:t>
            </w:r>
          </w:p>
        </w:tc>
      </w:tr>
    </w:tbl>
    <w:tbl>
      <w:tblPr>
        <w:tblStyle w:val="LiBang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5778"/>
      </w:tblGrid>
      <w:tr w:rsidR="005A5714" w:rsidRPr="00445CB6" w:rsidTr="00472AAF">
        <w:tc>
          <w:tcPr>
            <w:tcW w:w="3862" w:type="dxa"/>
          </w:tcPr>
          <w:p w:rsidR="005A5714" w:rsidRPr="00445CB6" w:rsidRDefault="005A5714" w:rsidP="00472AAF">
            <w:pPr>
              <w:ind w:right="-14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45CB6">
              <w:rPr>
                <w:rFonts w:ascii="Times New Roman" w:hAnsi="Times New Roman"/>
                <w:szCs w:val="26"/>
              </w:rPr>
              <w:t>Số:</w:t>
            </w:r>
            <w:r w:rsidRPr="00445CB6">
              <w:rPr>
                <w:rFonts w:ascii="Times New Roman" w:hAnsi="Times New Roman"/>
                <w:b/>
                <w:szCs w:val="26"/>
              </w:rPr>
              <w:t xml:space="preserve">            </w:t>
            </w:r>
            <w:r w:rsidRPr="00445CB6">
              <w:rPr>
                <w:rFonts w:ascii="Times New Roman" w:hAnsi="Times New Roman"/>
                <w:szCs w:val="26"/>
              </w:rPr>
              <w:t>/VPCP-KGVX</w:t>
            </w:r>
          </w:p>
          <w:p w:rsidR="005A5714" w:rsidRPr="00445CB6" w:rsidRDefault="005A5714" w:rsidP="00472AA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CB6">
              <w:rPr>
                <w:rFonts w:ascii="Times New Roman" w:hAnsi="Times New Roman"/>
                <w:sz w:val="24"/>
                <w:szCs w:val="24"/>
              </w:rPr>
              <w:t>V/v tổng kết công tác phòng, chống La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445CB6">
              <w:rPr>
                <w:rFonts w:ascii="Times New Roman" w:hAnsi="Times New Roman"/>
                <w:sz w:val="24"/>
                <w:szCs w:val="24"/>
              </w:rPr>
              <w:t xml:space="preserve"> năm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5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tiến tới chấm dứt   bệnh Lao vào năm 2030</w:t>
            </w:r>
          </w:p>
        </w:tc>
        <w:tc>
          <w:tcPr>
            <w:tcW w:w="5778" w:type="dxa"/>
          </w:tcPr>
          <w:p w:rsidR="005A5714" w:rsidRPr="00445CB6" w:rsidRDefault="005A5714" w:rsidP="00472AAF">
            <w:pPr>
              <w:jc w:val="center"/>
              <w:rPr>
                <w:rFonts w:ascii="Times New Roman" w:hAnsi="Times New Roman"/>
              </w:rPr>
            </w:pPr>
            <w:r w:rsidRPr="00445CB6">
              <w:rPr>
                <w:rFonts w:ascii="Times New Roman" w:hAnsi="Times New Roman"/>
                <w:i/>
              </w:rPr>
              <w:t>Hà Nội, ngày       tháng 12 năm 202</w:t>
            </w:r>
            <w:r>
              <w:rPr>
                <w:rFonts w:ascii="Times New Roman" w:hAnsi="Times New Roman"/>
                <w:i/>
              </w:rPr>
              <w:t>4</w:t>
            </w:r>
          </w:p>
        </w:tc>
      </w:tr>
    </w:tbl>
    <w:p w:rsidR="005A5714" w:rsidRDefault="005A5714" w:rsidP="005A5714">
      <w:pPr>
        <w:jc w:val="both"/>
        <w:rPr>
          <w:rFonts w:ascii="Times New Roman" w:hAnsi="Times New Roman"/>
        </w:rPr>
      </w:pPr>
    </w:p>
    <w:p w:rsidR="005A5714" w:rsidRPr="00A834CF" w:rsidRDefault="005A5714" w:rsidP="005A5714">
      <w:pPr>
        <w:jc w:val="both"/>
        <w:rPr>
          <w:rFonts w:ascii="Times New Roman" w:hAnsi="Times New Roman"/>
        </w:rPr>
      </w:pPr>
      <w:r w:rsidRPr="00A834CF">
        <w:rPr>
          <w:rFonts w:ascii="Times New Roman" w:hAnsi="Times New Roman"/>
        </w:rPr>
        <w:tab/>
      </w:r>
    </w:p>
    <w:p w:rsidR="005A5714" w:rsidRPr="00445CB6" w:rsidRDefault="005A5714" w:rsidP="005A5714">
      <w:pPr>
        <w:ind w:left="720" w:firstLine="720"/>
        <w:rPr>
          <w:rFonts w:ascii="Times New Roman" w:hAnsi="Times New Roman"/>
        </w:rPr>
      </w:pPr>
      <w:r w:rsidRPr="00445CB6">
        <w:rPr>
          <w:rFonts w:ascii="Times New Roman" w:hAnsi="Times New Roman"/>
        </w:rPr>
        <w:t xml:space="preserve"> Kính gửi:</w:t>
      </w:r>
    </w:p>
    <w:p w:rsidR="005A5714" w:rsidRPr="00445CB6" w:rsidRDefault="005A5714" w:rsidP="005A5714">
      <w:pPr>
        <w:ind w:left="2410" w:hanging="142"/>
        <w:jc w:val="both"/>
        <w:rPr>
          <w:rFonts w:ascii="Times New Roman" w:hAnsi="Times New Roman"/>
        </w:rPr>
      </w:pPr>
      <w:r w:rsidRPr="00445CB6">
        <w:rPr>
          <w:rFonts w:ascii="Times New Roman" w:hAnsi="Times New Roman"/>
        </w:rPr>
        <w:t xml:space="preserve">- </w:t>
      </w:r>
      <w:r w:rsidRPr="00445CB6">
        <w:rPr>
          <w:rFonts w:ascii="Times New Roman" w:hAnsi="Times New Roman"/>
          <w:spacing w:val="-6"/>
        </w:rPr>
        <w:t>Các Bộ, ngành, cơ quan Thành viên Ủy ban Quốc gia phòng, chống bệnh Lao</w:t>
      </w:r>
      <w:r w:rsidRPr="00445CB6">
        <w:rPr>
          <w:rFonts w:ascii="Times New Roman" w:hAnsi="Times New Roman"/>
        </w:rPr>
        <w:t>;</w:t>
      </w:r>
    </w:p>
    <w:p w:rsidR="005A5714" w:rsidRPr="00445CB6" w:rsidRDefault="005A5714" w:rsidP="005A5714">
      <w:pPr>
        <w:ind w:left="2410" w:hanging="142"/>
        <w:jc w:val="both"/>
        <w:rPr>
          <w:rFonts w:ascii="Times New Roman" w:hAnsi="Times New Roman"/>
          <w:spacing w:val="-2"/>
        </w:rPr>
      </w:pPr>
      <w:r w:rsidRPr="00445CB6">
        <w:rPr>
          <w:rFonts w:ascii="Times New Roman" w:hAnsi="Times New Roman"/>
          <w:spacing w:val="-2"/>
        </w:rPr>
        <w:t xml:space="preserve">- Ban Chỉ đạo về chấm dứt bệnh </w:t>
      </w:r>
      <w:r>
        <w:rPr>
          <w:rFonts w:ascii="Times New Roman" w:hAnsi="Times New Roman"/>
          <w:spacing w:val="-2"/>
        </w:rPr>
        <w:t>L</w:t>
      </w:r>
      <w:r w:rsidRPr="00445CB6">
        <w:rPr>
          <w:rFonts w:ascii="Times New Roman" w:hAnsi="Times New Roman"/>
          <w:spacing w:val="-2"/>
        </w:rPr>
        <w:t>ao các tỉnh, thành phố trực thuộc Trung ương.</w:t>
      </w:r>
    </w:p>
    <w:p w:rsidR="005A5714" w:rsidRPr="00445CB6" w:rsidRDefault="005A5714" w:rsidP="005A5714">
      <w:pPr>
        <w:spacing w:before="480" w:after="240" w:line="340" w:lineRule="exact"/>
        <w:ind w:firstLine="720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Để chuẩn bị cho việc</w:t>
      </w:r>
      <w:r w:rsidRPr="00445CB6">
        <w:rPr>
          <w:rFonts w:ascii="Times New Roman" w:hAnsi="Times New Roman"/>
          <w:spacing w:val="2"/>
        </w:rPr>
        <w:t xml:space="preserve"> tổng kết công tác năm 202</w:t>
      </w:r>
      <w:r>
        <w:rPr>
          <w:rFonts w:ascii="Times New Roman" w:hAnsi="Times New Roman"/>
          <w:spacing w:val="2"/>
        </w:rPr>
        <w:t>4</w:t>
      </w:r>
      <w:r w:rsidRPr="00445CB6">
        <w:rPr>
          <w:rFonts w:ascii="Times New Roman" w:hAnsi="Times New Roman"/>
          <w:spacing w:val="2"/>
        </w:rPr>
        <w:t xml:space="preserve"> của Ủy ban Quốc gia</w:t>
      </w:r>
      <w:r>
        <w:rPr>
          <w:rFonts w:ascii="Times New Roman" w:hAnsi="Times New Roman"/>
          <w:spacing w:val="2"/>
        </w:rPr>
        <w:t xml:space="preserve"> về chấm dứt bệnh Lao</w:t>
      </w:r>
      <w:r w:rsidRPr="00445CB6">
        <w:rPr>
          <w:rFonts w:ascii="Times New Roman" w:hAnsi="Times New Roman"/>
          <w:spacing w:val="2"/>
        </w:rPr>
        <w:t xml:space="preserve">, </w:t>
      </w:r>
      <w:r w:rsidRPr="00445CB6">
        <w:rPr>
          <w:rFonts w:ascii="Times New Roman" w:hAnsi="Times New Roman"/>
          <w:spacing w:val="2"/>
          <w:lang w:val="de-DE"/>
        </w:rPr>
        <w:t>Văn phòng Chính phủ đề nghị:</w:t>
      </w:r>
    </w:p>
    <w:p w:rsidR="005A5714" w:rsidRPr="00445CB6" w:rsidRDefault="005A5714" w:rsidP="005A5714">
      <w:pPr>
        <w:spacing w:before="240" w:after="240" w:line="340" w:lineRule="exact"/>
        <w:ind w:firstLine="720"/>
        <w:jc w:val="both"/>
        <w:rPr>
          <w:rFonts w:ascii="Times New Roman" w:hAnsi="Times New Roman"/>
        </w:rPr>
      </w:pPr>
      <w:r w:rsidRPr="00445CB6">
        <w:rPr>
          <w:rFonts w:ascii="Times New Roman" w:hAnsi="Times New Roman"/>
          <w:spacing w:val="8"/>
          <w:lang w:val="de-DE"/>
        </w:rPr>
        <w:t>Các Bộ, ngành, cơ quan, địa phương chuẩn bị báo cáo tổng kết công tác năm 202</w:t>
      </w:r>
      <w:r>
        <w:rPr>
          <w:rFonts w:ascii="Times New Roman" w:hAnsi="Times New Roman"/>
          <w:spacing w:val="8"/>
          <w:lang w:val="de-DE"/>
        </w:rPr>
        <w:t>4</w:t>
      </w:r>
      <w:r w:rsidRPr="00445CB6">
        <w:rPr>
          <w:rFonts w:ascii="Times New Roman" w:hAnsi="Times New Roman"/>
          <w:spacing w:val="8"/>
          <w:lang w:val="de-DE"/>
        </w:rPr>
        <w:t xml:space="preserve"> gửi về</w:t>
      </w:r>
      <w:r>
        <w:rPr>
          <w:rFonts w:ascii="Times New Roman" w:hAnsi="Times New Roman"/>
          <w:spacing w:val="8"/>
          <w:lang w:val="de-DE"/>
        </w:rPr>
        <w:t xml:space="preserve"> Bộ Y tế -</w:t>
      </w:r>
      <w:r w:rsidRPr="00445CB6">
        <w:rPr>
          <w:rFonts w:ascii="Times New Roman" w:hAnsi="Times New Roman"/>
          <w:spacing w:val="8"/>
          <w:lang w:val="de-DE"/>
        </w:rPr>
        <w:t xml:space="preserve"> </w:t>
      </w:r>
      <w:r>
        <w:rPr>
          <w:rFonts w:ascii="Times New Roman" w:hAnsi="Times New Roman"/>
          <w:spacing w:val="8"/>
          <w:lang w:val="de-DE"/>
        </w:rPr>
        <w:t>C</w:t>
      </w:r>
      <w:r w:rsidRPr="00445CB6">
        <w:rPr>
          <w:rFonts w:ascii="Times New Roman" w:hAnsi="Times New Roman"/>
          <w:spacing w:val="8"/>
          <w:lang w:val="de-DE"/>
        </w:rPr>
        <w:t xml:space="preserve">ơ quan </w:t>
      </w:r>
      <w:r>
        <w:rPr>
          <w:rFonts w:ascii="Times New Roman" w:hAnsi="Times New Roman"/>
          <w:spacing w:val="8"/>
          <w:lang w:val="de-DE"/>
        </w:rPr>
        <w:t>T</w:t>
      </w:r>
      <w:r w:rsidRPr="00445CB6">
        <w:rPr>
          <w:rFonts w:ascii="Times New Roman" w:hAnsi="Times New Roman"/>
          <w:spacing w:val="8"/>
          <w:lang w:val="de-DE"/>
        </w:rPr>
        <w:t>hường trực</w:t>
      </w:r>
      <w:r>
        <w:rPr>
          <w:rFonts w:ascii="Times New Roman" w:hAnsi="Times New Roman"/>
          <w:spacing w:val="8"/>
          <w:lang w:val="de-DE"/>
        </w:rPr>
        <w:t xml:space="preserve"> Ủy ban Quốc gia</w:t>
      </w:r>
      <w:r w:rsidRPr="00445CB6">
        <w:rPr>
          <w:rFonts w:ascii="Times New Roman" w:hAnsi="Times New Roman"/>
          <w:spacing w:val="8"/>
          <w:lang w:val="de-DE"/>
        </w:rPr>
        <w:t xml:space="preserve"> (bệnh viện Phổi Trung ương)</w:t>
      </w:r>
      <w:r>
        <w:rPr>
          <w:rFonts w:ascii="Times New Roman" w:hAnsi="Times New Roman"/>
          <w:spacing w:val="8"/>
          <w:lang w:val="de-DE"/>
        </w:rPr>
        <w:t xml:space="preserve"> </w:t>
      </w:r>
      <w:r w:rsidRPr="00445CB6">
        <w:rPr>
          <w:rFonts w:ascii="Times New Roman" w:hAnsi="Times New Roman"/>
          <w:spacing w:val="8"/>
          <w:lang w:val="de-DE"/>
        </w:rPr>
        <w:t xml:space="preserve">và Văn phòng Chính phủ trước ngày </w:t>
      </w:r>
      <w:r>
        <w:rPr>
          <w:rFonts w:ascii="Times New Roman" w:hAnsi="Times New Roman"/>
          <w:spacing w:val="8"/>
          <w:lang w:val="de-DE"/>
        </w:rPr>
        <w:t>20</w:t>
      </w:r>
      <w:r w:rsidRPr="00445CB6">
        <w:rPr>
          <w:rFonts w:ascii="Times New Roman" w:hAnsi="Times New Roman"/>
          <w:spacing w:val="8"/>
          <w:lang w:val="de-DE"/>
        </w:rPr>
        <w:t xml:space="preserve"> tháng </w:t>
      </w:r>
      <w:r>
        <w:rPr>
          <w:rFonts w:ascii="Times New Roman" w:hAnsi="Times New Roman"/>
          <w:spacing w:val="8"/>
          <w:lang w:val="de-DE"/>
        </w:rPr>
        <w:t>12</w:t>
      </w:r>
      <w:r w:rsidRPr="00445CB6">
        <w:rPr>
          <w:rFonts w:ascii="Times New Roman" w:hAnsi="Times New Roman"/>
          <w:spacing w:val="8"/>
          <w:lang w:val="de-DE"/>
        </w:rPr>
        <w:t xml:space="preserve"> năm 202</w:t>
      </w:r>
      <w:r>
        <w:rPr>
          <w:rFonts w:ascii="Times New Roman" w:hAnsi="Times New Roman"/>
          <w:spacing w:val="8"/>
          <w:lang w:val="de-DE"/>
        </w:rPr>
        <w:t>4</w:t>
      </w:r>
      <w:r w:rsidRPr="00445CB6">
        <w:rPr>
          <w:rFonts w:ascii="Times New Roman" w:hAnsi="Times New Roman"/>
          <w:spacing w:val="8"/>
          <w:lang w:val="de-DE"/>
        </w:rPr>
        <w:t xml:space="preserve"> để tổng hợp, báo cáo Phó Thủ tướng, Chủ tịch Ủy ban Quốc gia. Thông tin </w:t>
      </w:r>
      <w:r w:rsidRPr="00445CB6">
        <w:rPr>
          <w:rFonts w:ascii="Times New Roman" w:hAnsi="Times New Roman"/>
        </w:rPr>
        <w:t xml:space="preserve">liên hệ: đ/c </w:t>
      </w:r>
      <w:r>
        <w:rPr>
          <w:rFonts w:ascii="Times New Roman" w:hAnsi="Times New Roman"/>
        </w:rPr>
        <w:t>Nguyễn Đình Tuấn</w:t>
      </w:r>
      <w:r w:rsidRPr="00445CB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Chánh Văn phòng Chương trình chống Lao Quốc gia</w:t>
      </w:r>
      <w:r w:rsidRPr="00445CB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45CB6">
        <w:rPr>
          <w:rFonts w:ascii="Times New Roman" w:hAnsi="Times New Roman"/>
        </w:rPr>
        <w:t>bệnh viện Phổi Trung ương, đt: 02437</w:t>
      </w:r>
      <w:bookmarkStart w:id="0" w:name="_GoBack"/>
      <w:bookmarkEnd w:id="0"/>
      <w:r w:rsidRPr="00445CB6">
        <w:rPr>
          <w:rFonts w:ascii="Times New Roman" w:hAnsi="Times New Roman"/>
        </w:rPr>
        <w:t>61</w:t>
      </w:r>
      <w:r w:rsidR="00AD5BB2">
        <w:rPr>
          <w:rFonts w:ascii="Times New Roman" w:hAnsi="Times New Roman"/>
        </w:rPr>
        <w:t>75</w:t>
      </w:r>
      <w:r w:rsidR="002B5CA2">
        <w:rPr>
          <w:rFonts w:ascii="Times New Roman" w:hAnsi="Times New Roman"/>
        </w:rPr>
        <w:t>77</w:t>
      </w:r>
      <w:r w:rsidRPr="00445CB6">
        <w:rPr>
          <w:rFonts w:ascii="Times New Roman" w:hAnsi="Times New Roman"/>
        </w:rPr>
        <w:t>; dđ: 09</w:t>
      </w:r>
      <w:r>
        <w:rPr>
          <w:rFonts w:ascii="Times New Roman" w:hAnsi="Times New Roman"/>
        </w:rPr>
        <w:t>4</w:t>
      </w:r>
      <w:r w:rsidRPr="00445CB6">
        <w:rPr>
          <w:rFonts w:ascii="Times New Roman" w:hAnsi="Times New Roman"/>
        </w:rPr>
        <w:t>2.</w:t>
      </w:r>
      <w:r>
        <w:rPr>
          <w:rFonts w:ascii="Times New Roman" w:hAnsi="Times New Roman"/>
        </w:rPr>
        <w:t>586698</w:t>
      </w:r>
      <w:r w:rsidRPr="00445CB6">
        <w:rPr>
          <w:rFonts w:ascii="Times New Roman" w:hAnsi="Times New Roman"/>
        </w:rPr>
        <w:t xml:space="preserve">; Email: </w:t>
      </w:r>
      <w:hyperlink r:id="rId4" w:history="1">
        <w:r w:rsidRPr="007453DF">
          <w:rPr>
            <w:rStyle w:val="Siuktni"/>
            <w:rFonts w:ascii="Times New Roman" w:hAnsi="Times New Roman"/>
          </w:rPr>
          <w:t>nguyendinhtuan05@gmail.com</w:t>
        </w:r>
      </w:hyperlink>
      <w:r>
        <w:rPr>
          <w:rFonts w:ascii="Times New Roman" w:hAnsi="Times New Roman"/>
        </w:rPr>
        <w:t>; đ/c Vũ Công Thảo, Vụ Khoa giáo - Văn xã,       Văn phòng Chính phủ, đt: 08048943; dđ: 0903.499.566</w:t>
      </w:r>
      <w:r w:rsidRPr="00445CB6">
        <w:rPr>
          <w:rFonts w:ascii="Times New Roman" w:hAnsi="Times New Roman"/>
        </w:rPr>
        <w:t xml:space="preserve">./.  </w:t>
      </w:r>
    </w:p>
    <w:p w:rsidR="005A5714" w:rsidRPr="0088361E" w:rsidRDefault="005A5714" w:rsidP="005A5714">
      <w:pPr>
        <w:jc w:val="both"/>
        <w:rPr>
          <w:rFonts w:ascii="Times New Roman" w:hAnsi="Times New Roman"/>
          <w:spacing w:val="-6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5A5714" w:rsidRPr="00A834CF" w:rsidTr="00472AAF">
        <w:tc>
          <w:tcPr>
            <w:tcW w:w="4820" w:type="dxa"/>
          </w:tcPr>
          <w:p w:rsidR="005A5714" w:rsidRPr="00A834CF" w:rsidRDefault="005A5714" w:rsidP="00472AA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34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5A5714" w:rsidRPr="00A834CF" w:rsidRDefault="005A5714" w:rsidP="00472AAF">
            <w:pPr>
              <w:rPr>
                <w:rFonts w:ascii="Times New Roman" w:hAnsi="Times New Roman"/>
                <w:sz w:val="22"/>
                <w:szCs w:val="22"/>
              </w:rPr>
            </w:pPr>
            <w:r w:rsidRPr="00A834CF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5A5714" w:rsidRPr="00A834CF" w:rsidRDefault="005A5714" w:rsidP="00472AAF">
            <w:pPr>
              <w:rPr>
                <w:rFonts w:ascii="Times New Roman" w:hAnsi="Times New Roman"/>
                <w:sz w:val="22"/>
                <w:szCs w:val="22"/>
              </w:rPr>
            </w:pPr>
            <w:r w:rsidRPr="00A834CF">
              <w:rPr>
                <w:rFonts w:ascii="Times New Roman" w:hAnsi="Times New Roman"/>
                <w:sz w:val="22"/>
                <w:szCs w:val="22"/>
              </w:rPr>
              <w:t xml:space="preserve">- PTTg </w:t>
            </w:r>
            <w:r>
              <w:rPr>
                <w:rFonts w:ascii="Times New Roman" w:hAnsi="Times New Roman"/>
                <w:sz w:val="22"/>
                <w:szCs w:val="22"/>
              </w:rPr>
              <w:t>Lê Thành Long</w:t>
            </w:r>
            <w:r w:rsidRPr="00A834CF">
              <w:rPr>
                <w:rFonts w:ascii="Times New Roman" w:hAnsi="Times New Roman"/>
                <w:sz w:val="22"/>
                <w:szCs w:val="22"/>
              </w:rPr>
              <w:t xml:space="preserve"> (để b/c);</w:t>
            </w:r>
          </w:p>
          <w:p w:rsidR="005A5714" w:rsidRPr="00A834CF" w:rsidRDefault="005A5714" w:rsidP="00472AAF">
            <w:pPr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A834CF">
              <w:rPr>
                <w:rFonts w:ascii="Times New Roman" w:hAnsi="Times New Roman"/>
                <w:sz w:val="22"/>
                <w:szCs w:val="22"/>
                <w:lang w:val="da-DK"/>
              </w:rPr>
              <w:t>- Bệnh viện Phổi TW (Văn phòng UBQG 45);</w:t>
            </w:r>
          </w:p>
          <w:p w:rsidR="005A5714" w:rsidRDefault="005A5714" w:rsidP="00472AAF">
            <w:pPr>
              <w:rPr>
                <w:rFonts w:ascii="Times New Roman" w:hAnsi="Times New Roman"/>
                <w:sz w:val="22"/>
                <w:szCs w:val="20"/>
                <w:lang w:val="en-AU"/>
              </w:rPr>
            </w:pPr>
            <w:r w:rsidRPr="00A834CF">
              <w:rPr>
                <w:rFonts w:ascii="Times New Roman" w:hAnsi="Times New Roman"/>
                <w:sz w:val="22"/>
                <w:szCs w:val="20"/>
                <w:lang w:val="en-AU"/>
              </w:rPr>
              <w:t xml:space="preserve">- VPCP: BTCN, PCN </w:t>
            </w:r>
            <w:r>
              <w:rPr>
                <w:rFonts w:ascii="Times New Roman" w:hAnsi="Times New Roman"/>
                <w:sz w:val="22"/>
                <w:szCs w:val="20"/>
                <w:lang w:val="en-AU"/>
              </w:rPr>
              <w:t>Đỗ Ngọc Huỳnh</w:t>
            </w:r>
            <w:r w:rsidRPr="00A834CF">
              <w:rPr>
                <w:rFonts w:ascii="Times New Roman" w:hAnsi="Times New Roman"/>
                <w:sz w:val="22"/>
                <w:szCs w:val="20"/>
                <w:lang w:val="en-AU"/>
              </w:rPr>
              <w:t xml:space="preserve">, </w:t>
            </w:r>
          </w:p>
          <w:p w:rsidR="005A5714" w:rsidRPr="00A834CF" w:rsidRDefault="005A5714" w:rsidP="00472AAF">
            <w:pPr>
              <w:rPr>
                <w:rFonts w:ascii="Times New Roman" w:hAnsi="Times New Roman"/>
                <w:sz w:val="22"/>
                <w:szCs w:val="20"/>
                <w:lang w:val="en-AU"/>
              </w:rPr>
            </w:pPr>
            <w:r>
              <w:rPr>
                <w:rFonts w:ascii="Times New Roman" w:hAnsi="Times New Roman"/>
                <w:sz w:val="22"/>
                <w:szCs w:val="20"/>
                <w:lang w:val="en-AU"/>
              </w:rPr>
              <w:t xml:space="preserve">  </w:t>
            </w:r>
            <w:r w:rsidRPr="00A834CF">
              <w:rPr>
                <w:rFonts w:ascii="Times New Roman" w:hAnsi="Times New Roman"/>
                <w:sz w:val="22"/>
                <w:szCs w:val="20"/>
                <w:lang w:val="en-AU"/>
              </w:rPr>
              <w:t>Trợ lý TTg;</w:t>
            </w:r>
            <w:r>
              <w:rPr>
                <w:rFonts w:ascii="Times New Roman" w:hAnsi="Times New Roman"/>
                <w:sz w:val="22"/>
                <w:szCs w:val="20"/>
                <w:lang w:val="en-AU"/>
              </w:rPr>
              <w:t xml:space="preserve"> </w:t>
            </w:r>
            <w:r w:rsidRPr="00A834CF">
              <w:rPr>
                <w:rFonts w:ascii="Times New Roman" w:hAnsi="Times New Roman"/>
                <w:sz w:val="22"/>
                <w:szCs w:val="20"/>
                <w:lang w:val="en-AU"/>
              </w:rPr>
              <w:t>Các Vụ: TH, QHĐP;</w:t>
            </w:r>
          </w:p>
          <w:p w:rsidR="005A5714" w:rsidRPr="00A834CF" w:rsidRDefault="005A5714" w:rsidP="00472AAF">
            <w:pPr>
              <w:rPr>
                <w:rFonts w:ascii="Times New Roman" w:hAnsi="Times New Roman"/>
                <w:sz w:val="22"/>
                <w:szCs w:val="22"/>
              </w:rPr>
            </w:pPr>
            <w:r w:rsidRPr="00A834CF">
              <w:rPr>
                <w:rFonts w:ascii="Times New Roman" w:hAnsi="Times New Roman"/>
                <w:sz w:val="22"/>
                <w:szCs w:val="22"/>
              </w:rPr>
              <w:t>- Lưu: Văn thư, KGVX (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A834CF">
              <w:rPr>
                <w:rFonts w:ascii="Times New Roman" w:hAnsi="Times New Roman"/>
                <w:sz w:val="22"/>
                <w:szCs w:val="22"/>
              </w:rPr>
              <w:t>b), vt</w:t>
            </w:r>
            <w:r w:rsidRPr="00A834CF">
              <w:rPr>
                <w:rFonts w:ascii="Times New Roman" w:hAnsi="Times New Roman"/>
                <w:sz w:val="18"/>
                <w:szCs w:val="22"/>
              </w:rPr>
              <w:t>.</w:t>
            </w:r>
          </w:p>
          <w:p w:rsidR="005A5714" w:rsidRPr="00A834CF" w:rsidRDefault="005A5714" w:rsidP="00472AAF">
            <w:pPr>
              <w:pStyle w:val="abc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5A5714" w:rsidRPr="00387C8A" w:rsidRDefault="005A5714" w:rsidP="00472AAF">
            <w:pPr>
              <w:pStyle w:val="abc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>
              <w:rPr>
                <w:rFonts w:ascii="Times New Roman" w:hAnsi="Times New Roman"/>
                <w:b/>
                <w:sz w:val="26"/>
                <w:szCs w:val="22"/>
              </w:rPr>
              <w:t>KT</w:t>
            </w:r>
            <w:r w:rsidRPr="00387C8A">
              <w:rPr>
                <w:rFonts w:ascii="Times New Roman" w:hAnsi="Times New Roman"/>
                <w:b/>
                <w:sz w:val="26"/>
                <w:szCs w:val="22"/>
              </w:rPr>
              <w:t>. BỘ TRƯỞNG, CHỦ NHIỆM</w:t>
            </w:r>
          </w:p>
          <w:p w:rsidR="005A5714" w:rsidRPr="00387C8A" w:rsidRDefault="005A5714" w:rsidP="00472AAF">
            <w:pPr>
              <w:pStyle w:val="abc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387C8A">
              <w:rPr>
                <w:rFonts w:ascii="Times New Roman" w:hAnsi="Times New Roman"/>
                <w:b/>
                <w:sz w:val="26"/>
                <w:szCs w:val="22"/>
              </w:rPr>
              <w:t xml:space="preserve">PHÓ </w:t>
            </w:r>
            <w:r>
              <w:rPr>
                <w:rFonts w:ascii="Times New Roman" w:hAnsi="Times New Roman"/>
                <w:b/>
                <w:sz w:val="26"/>
                <w:szCs w:val="22"/>
              </w:rPr>
              <w:t>CHỦ NHIỆM</w:t>
            </w:r>
          </w:p>
          <w:p w:rsidR="005A5714" w:rsidRPr="00A42BEF" w:rsidRDefault="005A5714" w:rsidP="00472AAF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D30C9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A42BEF">
              <w:rPr>
                <w:b/>
                <w:bCs/>
                <w:lang w:val="vi-VN"/>
              </w:rPr>
              <w:br/>
            </w:r>
            <w:r w:rsidRPr="00A42BEF">
              <w:rPr>
                <w:b/>
                <w:color w:val="FFFFFF" w:themeColor="background1"/>
                <w:sz w:val="26"/>
                <w:szCs w:val="26"/>
              </w:rPr>
              <w:t xml:space="preserve"> [daky]</w:t>
            </w:r>
          </w:p>
          <w:p w:rsidR="005A5714" w:rsidRPr="00A42BEF" w:rsidRDefault="005A5714" w:rsidP="00472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:rsidR="005A5714" w:rsidRDefault="005A5714" w:rsidP="00472AAF">
            <w:pPr>
              <w:pStyle w:val="abc"/>
              <w:jc w:val="center"/>
              <w:rPr>
                <w:rFonts w:ascii="Times New Roman" w:hAnsi="Times New Roman"/>
                <w:b/>
              </w:rPr>
            </w:pPr>
            <w:r w:rsidRPr="00A834CF">
              <w:rPr>
                <w:rFonts w:ascii="Times New Roman" w:hAnsi="Times New Roman"/>
                <w:b/>
              </w:rPr>
              <w:t xml:space="preserve">   </w:t>
            </w:r>
          </w:p>
          <w:p w:rsidR="005A5714" w:rsidRPr="00A834CF" w:rsidRDefault="005A5714" w:rsidP="00472AAF">
            <w:pPr>
              <w:pStyle w:val="ab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Đỗ Ngọc Huỳnh</w:t>
            </w:r>
          </w:p>
        </w:tc>
      </w:tr>
    </w:tbl>
    <w:p w:rsidR="005A5714" w:rsidRPr="00A834CF" w:rsidRDefault="005A5714" w:rsidP="005A5714">
      <w:pPr>
        <w:rPr>
          <w:rFonts w:ascii="Times New Roman" w:hAnsi="Times New Roman"/>
        </w:rPr>
      </w:pPr>
    </w:p>
    <w:p w:rsidR="005A5714" w:rsidRPr="00A834CF" w:rsidRDefault="005A5714" w:rsidP="005A5714">
      <w:pPr>
        <w:rPr>
          <w:rFonts w:ascii="Times New Roman" w:hAnsi="Times New Roman"/>
          <w:spacing w:val="-4"/>
          <w:sz w:val="24"/>
          <w:szCs w:val="24"/>
        </w:rPr>
      </w:pPr>
    </w:p>
    <w:p w:rsidR="005A5714" w:rsidRPr="00A834CF" w:rsidRDefault="005A5714" w:rsidP="005A5714">
      <w:pPr>
        <w:rPr>
          <w:rFonts w:ascii="Times New Roman" w:hAnsi="Times New Roman"/>
          <w:spacing w:val="-4"/>
          <w:sz w:val="24"/>
          <w:szCs w:val="24"/>
        </w:rPr>
      </w:pPr>
    </w:p>
    <w:p w:rsidR="005A5714" w:rsidRDefault="005A5714" w:rsidP="005A5714"/>
    <w:p w:rsidR="005A5714" w:rsidRDefault="005A5714" w:rsidP="005A5714"/>
    <w:p w:rsidR="005A5714" w:rsidRDefault="005A5714" w:rsidP="005A5714"/>
    <w:p w:rsidR="00F3211B" w:rsidRDefault="00F3211B"/>
    <w:sectPr w:rsidR="00F3211B" w:rsidSect="00FC2015">
      <w:headerReference w:type="even" r:id="rId5"/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2E" w:rsidRDefault="00AD5BB2" w:rsidP="001A441C">
    <w:pPr>
      <w:pStyle w:val="Chn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F6202E" w:rsidRDefault="00AD5BB2" w:rsidP="00B7422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2E" w:rsidRDefault="00AD5BB2" w:rsidP="00614F56">
    <w:pPr>
      <w:pStyle w:val="Chntrang"/>
      <w:framePr w:wrap="around" w:vAnchor="text" w:hAnchor="page" w:x="6352" w:y="177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>
      <w:rPr>
        <w:rStyle w:val="Strang"/>
        <w:noProof/>
      </w:rPr>
      <w:t>2</w:t>
    </w:r>
    <w:r>
      <w:rPr>
        <w:rStyle w:val="Strang"/>
      </w:rPr>
      <w:fldChar w:fldCharType="end"/>
    </w:r>
  </w:p>
  <w:p w:rsidR="00F6202E" w:rsidRPr="00006A12" w:rsidRDefault="00AD5BB2" w:rsidP="00B74220">
    <w:pPr>
      <w:pStyle w:val="Chntrang"/>
      <w:ind w:right="360"/>
      <w:rPr>
        <w:lang w:val="nl-N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2E" w:rsidRDefault="00AD5BB2" w:rsidP="00B74220">
    <w:pPr>
      <w:pStyle w:val="u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F6202E" w:rsidRDefault="00AD5BB2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14"/>
    <w:rsid w:val="002B5CA2"/>
    <w:rsid w:val="00420103"/>
    <w:rsid w:val="005A5714"/>
    <w:rsid w:val="00AD5BB2"/>
    <w:rsid w:val="00F3211B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0747C8A"/>
  <w15:chartTrackingRefBased/>
  <w15:docId w15:val="{9F805395-19C3-46A5-BB0C-6817DF9E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5A5714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5A5714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rsid w:val="005A5714"/>
    <w:rPr>
      <w:rFonts w:eastAsia="Times New Roman" w:cs="Times New Roman"/>
      <w:sz w:val="24"/>
      <w:szCs w:val="24"/>
      <w:lang w:val="en-US"/>
    </w:rPr>
  </w:style>
  <w:style w:type="character" w:styleId="Strang">
    <w:name w:val="page number"/>
    <w:basedOn w:val="Phngmcinhcuaoanvn"/>
    <w:rsid w:val="005A5714"/>
  </w:style>
  <w:style w:type="paragraph" w:styleId="utrang">
    <w:name w:val="header"/>
    <w:basedOn w:val="Binhthng"/>
    <w:link w:val="utrangChar"/>
    <w:rsid w:val="005A5714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5A5714"/>
    <w:rPr>
      <w:rFonts w:ascii=".VnTime" w:eastAsia="Times New Roman" w:hAnsi=".VnTime" w:cs="Times New Roman"/>
      <w:szCs w:val="28"/>
      <w:lang w:val="en-US"/>
    </w:rPr>
  </w:style>
  <w:style w:type="paragraph" w:customStyle="1" w:styleId="abc">
    <w:name w:val="abc"/>
    <w:basedOn w:val="Binhthng"/>
    <w:rsid w:val="005A5714"/>
    <w:pPr>
      <w:widowControl w:val="0"/>
    </w:pPr>
    <w:rPr>
      <w:szCs w:val="20"/>
    </w:rPr>
  </w:style>
  <w:style w:type="paragraph" w:customStyle="1" w:styleId="Default">
    <w:name w:val="Default"/>
    <w:rsid w:val="005A57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LiBang">
    <w:name w:val="Table Grid"/>
    <w:basedOn w:val="BangThngthng"/>
    <w:uiPriority w:val="59"/>
    <w:rsid w:val="005A5714"/>
    <w:pPr>
      <w:spacing w:after="0" w:line="240" w:lineRule="auto"/>
      <w:jc w:val="both"/>
    </w:pPr>
    <w:rPr>
      <w:rFonts w:cs="Times New Roman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5A5714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5A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guyendinhtuan05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2024-12-09T03:46:00Z</dcterms:created>
  <dcterms:modified xsi:type="dcterms:W3CDTF">2024-12-09T04:23:00Z</dcterms:modified>
</cp:coreProperties>
</file>