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9640" w:type="dxa"/>
        <w:jc w:val="center"/>
        <w:tblLook w:val="01E0" w:firstRow="1" w:lastRow="1" w:firstColumn="1" w:lastColumn="1" w:noHBand="0" w:noVBand="0"/>
      </w:tblPr>
      <w:tblGrid>
        <w:gridCol w:w="3686"/>
        <w:gridCol w:w="5954"/>
      </w:tblGrid>
      <w:tr w:rsidR="00F45411" w:rsidTr="008658FE">
        <w:trPr>
          <w:trHeight w:val="877"/>
          <w:jc w:val="center"/>
        </w:trPr>
        <w:tc>
          <w:tcPr>
            <w:tcW w:w="3686" w:type="dxa"/>
          </w:tcPr>
          <w:p w:rsidR="00F45411" w:rsidRPr="008658FE" w:rsidRDefault="00F45411" w:rsidP="00B05585">
            <w:pPr>
              <w:jc w:val="center"/>
              <w:rPr>
                <w:sz w:val="26"/>
                <w:szCs w:val="26"/>
              </w:rPr>
            </w:pPr>
            <w:r w:rsidRPr="008658FE">
              <w:rPr>
                <w:sz w:val="26"/>
                <w:szCs w:val="26"/>
              </w:rPr>
              <w:t>UBND TỈNH LÂM ĐỒNG</w:t>
            </w:r>
          </w:p>
          <w:p w:rsidR="00F45411" w:rsidRPr="00913554" w:rsidRDefault="00F45411" w:rsidP="00B05585">
            <w:pPr>
              <w:jc w:val="center"/>
              <w:rPr>
                <w:b/>
                <w:sz w:val="27"/>
                <w:szCs w:val="27"/>
              </w:rPr>
            </w:pPr>
            <w:r w:rsidRPr="00913554">
              <w:rPr>
                <w:b/>
                <w:sz w:val="27"/>
                <w:szCs w:val="27"/>
              </w:rPr>
              <w:t>SỞ TƯ PHÁP</w:t>
            </w:r>
          </w:p>
          <w:p w:rsidR="00F45411" w:rsidRPr="00913554" w:rsidRDefault="00F45411" w:rsidP="00B05585">
            <w:pPr>
              <w:jc w:val="center"/>
              <w:rPr>
                <w:sz w:val="27"/>
                <w:szCs w:val="27"/>
              </w:rPr>
            </w:pPr>
            <w:r w:rsidRPr="00913554">
              <w:rPr>
                <w:b/>
                <w:noProof/>
                <w:sz w:val="27"/>
                <w:szCs w:val="27"/>
              </w:rPr>
              <mc:AlternateContent>
                <mc:Choice Requires="wps">
                  <w:drawing>
                    <wp:anchor distT="0" distB="0" distL="114300" distR="114300" simplePos="0" relativeHeight="251659264" behindDoc="0" locked="0" layoutInCell="1" allowOverlap="1" wp14:anchorId="5CF3DA16" wp14:editId="120269D1">
                      <wp:simplePos x="0" y="0"/>
                      <wp:positionH relativeFrom="column">
                        <wp:posOffset>781421</wp:posOffset>
                      </wp:positionH>
                      <wp:positionV relativeFrom="paragraph">
                        <wp:posOffset>21590</wp:posOffset>
                      </wp:positionV>
                      <wp:extent cx="5340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1990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1.7pt" to="10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HuIw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"/>
                  </w:pict>
                </mc:Fallback>
              </mc:AlternateContent>
            </w:r>
          </w:p>
        </w:tc>
        <w:tc>
          <w:tcPr>
            <w:tcW w:w="5954" w:type="dxa"/>
          </w:tcPr>
          <w:p w:rsidR="00F45411" w:rsidRPr="008658FE" w:rsidRDefault="00F45411" w:rsidP="00B05585">
            <w:pPr>
              <w:rPr>
                <w:b/>
                <w:sz w:val="26"/>
                <w:szCs w:val="26"/>
              </w:rPr>
            </w:pPr>
            <w:r w:rsidRPr="008658FE">
              <w:rPr>
                <w:b/>
                <w:sz w:val="26"/>
                <w:szCs w:val="26"/>
              </w:rPr>
              <w:t>CỘNG HÒA XÃ HỘI CHỦ NGHĨA VIỆT NAM</w:t>
            </w:r>
          </w:p>
          <w:p w:rsidR="00F45411" w:rsidRPr="00913554" w:rsidRDefault="00F45411" w:rsidP="00B05585">
            <w:pPr>
              <w:rPr>
                <w:b/>
                <w:sz w:val="27"/>
                <w:szCs w:val="27"/>
              </w:rPr>
            </w:pPr>
            <w:r w:rsidRPr="00913554">
              <w:rPr>
                <w:b/>
                <w:sz w:val="27"/>
                <w:szCs w:val="27"/>
              </w:rPr>
              <w:t xml:space="preserve">                    Độc lập - Tự do - Hạnh phúc</w:t>
            </w:r>
          </w:p>
          <w:p w:rsidR="00F45411" w:rsidRPr="00913554" w:rsidRDefault="00F45411" w:rsidP="00B05585">
            <w:pPr>
              <w:rPr>
                <w:sz w:val="27"/>
                <w:szCs w:val="27"/>
              </w:rPr>
            </w:pPr>
            <w:r w:rsidRPr="00913554">
              <w:rPr>
                <w:b/>
                <w:noProof/>
                <w:sz w:val="27"/>
                <w:szCs w:val="27"/>
              </w:rPr>
              <mc:AlternateContent>
                <mc:Choice Requires="wps">
                  <w:drawing>
                    <wp:anchor distT="0" distB="0" distL="114300" distR="114300" simplePos="0" relativeHeight="251660288" behindDoc="0" locked="0" layoutInCell="1" allowOverlap="1" wp14:anchorId="01A23904" wp14:editId="477209DF">
                      <wp:simplePos x="0" y="0"/>
                      <wp:positionH relativeFrom="column">
                        <wp:posOffset>861695</wp:posOffset>
                      </wp:positionH>
                      <wp:positionV relativeFrom="paragraph">
                        <wp:posOffset>27305</wp:posOffset>
                      </wp:positionV>
                      <wp:extent cx="2070339"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45A22" id="_x0000_t32" coordsize="21600,21600" o:spt="32" o:oned="t" path="m,l21600,21600e" filled="f">
                      <v:path arrowok="t" fillok="f" o:connecttype="none"/>
                      <o:lock v:ext="edit" shapetype="t"/>
                    </v:shapetype>
                    <v:shape id="Straight Arrow Connector 1" o:spid="_x0000_s1026" type="#_x0000_t32" style="position:absolute;margin-left:67.85pt;margin-top:2.15pt;width:1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"/>
                  </w:pict>
                </mc:Fallback>
              </mc:AlternateContent>
            </w:r>
            <w:r w:rsidRPr="00913554">
              <w:rPr>
                <w:b/>
                <w:sz w:val="27"/>
                <w:szCs w:val="27"/>
              </w:rPr>
              <w:t xml:space="preserve">               </w:t>
            </w:r>
          </w:p>
        </w:tc>
      </w:tr>
      <w:tr w:rsidR="00F45411" w:rsidTr="008658FE">
        <w:trPr>
          <w:trHeight w:val="907"/>
          <w:jc w:val="center"/>
        </w:trPr>
        <w:tc>
          <w:tcPr>
            <w:tcW w:w="3686" w:type="dxa"/>
          </w:tcPr>
          <w:p w:rsidR="00F45411" w:rsidRPr="000C193E" w:rsidRDefault="00F45411" w:rsidP="00B05585">
            <w:pPr>
              <w:jc w:val="center"/>
              <w:rPr>
                <w:szCs w:val="28"/>
              </w:rPr>
            </w:pPr>
            <w:r w:rsidRPr="000C193E">
              <w:rPr>
                <w:sz w:val="28"/>
                <w:szCs w:val="28"/>
              </w:rPr>
              <w:t xml:space="preserve">Số: </w:t>
            </w:r>
            <w:r w:rsidR="00FD3186">
              <w:rPr>
                <w:sz w:val="28"/>
                <w:szCs w:val="28"/>
              </w:rPr>
              <w:t xml:space="preserve">       </w:t>
            </w:r>
            <w:r w:rsidRPr="000C193E">
              <w:rPr>
                <w:sz w:val="28"/>
                <w:szCs w:val="28"/>
              </w:rPr>
              <w:t>/STP-HCTP</w:t>
            </w:r>
          </w:p>
          <w:p w:rsidR="00F45411" w:rsidRPr="006E15B4" w:rsidRDefault="00F45411" w:rsidP="00D454B7">
            <w:pPr>
              <w:jc w:val="center"/>
            </w:pPr>
            <w:r w:rsidRPr="006E15B4">
              <w:t xml:space="preserve">V/v </w:t>
            </w:r>
            <w:r w:rsidR="00D454B7">
              <w:t>lưu trữ Sổ hộ tịch trên địa bàn tỉnh Kon Tum</w:t>
            </w:r>
          </w:p>
        </w:tc>
        <w:tc>
          <w:tcPr>
            <w:tcW w:w="5954" w:type="dxa"/>
          </w:tcPr>
          <w:p w:rsidR="00F45411" w:rsidRPr="000C193E" w:rsidRDefault="00F45411" w:rsidP="00D454B7">
            <w:pPr>
              <w:jc w:val="center"/>
              <w:rPr>
                <w:b/>
                <w:szCs w:val="28"/>
              </w:rPr>
            </w:pPr>
            <w:r w:rsidRPr="000C193E">
              <w:rPr>
                <w:i/>
                <w:sz w:val="28"/>
                <w:szCs w:val="28"/>
              </w:rPr>
              <w:t xml:space="preserve">Lâm Đồng, ngày </w:t>
            </w:r>
            <w:r w:rsidR="00FD3186">
              <w:rPr>
                <w:i/>
                <w:sz w:val="28"/>
                <w:szCs w:val="28"/>
              </w:rPr>
              <w:t xml:space="preserve">    </w:t>
            </w:r>
            <w:r w:rsidR="00233B7F">
              <w:rPr>
                <w:i/>
                <w:sz w:val="28"/>
                <w:szCs w:val="28"/>
              </w:rPr>
              <w:t xml:space="preserve"> </w:t>
            </w:r>
            <w:r w:rsidRPr="000C193E">
              <w:rPr>
                <w:i/>
                <w:sz w:val="28"/>
                <w:szCs w:val="28"/>
              </w:rPr>
              <w:t xml:space="preserve">tháng </w:t>
            </w:r>
            <w:r w:rsidR="00E04534">
              <w:rPr>
                <w:i/>
                <w:sz w:val="28"/>
                <w:szCs w:val="28"/>
              </w:rPr>
              <w:t>1</w:t>
            </w:r>
            <w:r w:rsidR="00D454B7">
              <w:rPr>
                <w:i/>
                <w:sz w:val="28"/>
                <w:szCs w:val="28"/>
              </w:rPr>
              <w:t>1</w:t>
            </w:r>
            <w:r w:rsidR="00E04534">
              <w:rPr>
                <w:i/>
                <w:sz w:val="28"/>
                <w:szCs w:val="28"/>
              </w:rPr>
              <w:t xml:space="preserve"> </w:t>
            </w:r>
            <w:r w:rsidRPr="000C193E">
              <w:rPr>
                <w:i/>
                <w:sz w:val="28"/>
                <w:szCs w:val="28"/>
              </w:rPr>
              <w:t>năm 20</w:t>
            </w:r>
            <w:r>
              <w:rPr>
                <w:i/>
                <w:sz w:val="28"/>
                <w:szCs w:val="28"/>
              </w:rPr>
              <w:t>2</w:t>
            </w:r>
            <w:r w:rsidR="00983F82">
              <w:rPr>
                <w:i/>
                <w:sz w:val="28"/>
                <w:szCs w:val="28"/>
              </w:rPr>
              <w:t>4</w:t>
            </w:r>
          </w:p>
        </w:tc>
      </w:tr>
    </w:tbl>
    <w:tbl>
      <w:tblPr>
        <w:tblW w:w="7939" w:type="dxa"/>
        <w:jc w:val="center"/>
        <w:tblLook w:val="01E0" w:firstRow="1" w:lastRow="1" w:firstColumn="1" w:lastColumn="1" w:noHBand="0" w:noVBand="0"/>
      </w:tblPr>
      <w:tblGrid>
        <w:gridCol w:w="1985"/>
        <w:gridCol w:w="5954"/>
      </w:tblGrid>
      <w:tr w:rsidR="00F45411" w:rsidRPr="005645B6" w:rsidTr="00FD3186">
        <w:trPr>
          <w:jc w:val="center"/>
        </w:trPr>
        <w:tc>
          <w:tcPr>
            <w:tcW w:w="1985" w:type="dxa"/>
            <w:shd w:val="clear" w:color="auto" w:fill="auto"/>
          </w:tcPr>
          <w:p w:rsidR="00FD3186" w:rsidRPr="005645B6" w:rsidRDefault="00FD3186" w:rsidP="00FD3186">
            <w:pPr>
              <w:ind w:right="-250"/>
              <w:rPr>
                <w:sz w:val="28"/>
                <w:szCs w:val="28"/>
              </w:rPr>
            </w:pPr>
          </w:p>
        </w:tc>
        <w:tc>
          <w:tcPr>
            <w:tcW w:w="5954" w:type="dxa"/>
            <w:shd w:val="clear" w:color="auto" w:fill="auto"/>
          </w:tcPr>
          <w:p w:rsidR="00F45411" w:rsidRPr="005645B6" w:rsidRDefault="00F45411" w:rsidP="00FD3186">
            <w:pPr>
              <w:rPr>
                <w:sz w:val="28"/>
                <w:szCs w:val="28"/>
              </w:rPr>
            </w:pPr>
          </w:p>
        </w:tc>
      </w:tr>
      <w:tr w:rsidR="00F45411" w:rsidRPr="005645B6" w:rsidTr="00FD3186">
        <w:trPr>
          <w:jc w:val="center"/>
        </w:trPr>
        <w:tc>
          <w:tcPr>
            <w:tcW w:w="1985" w:type="dxa"/>
            <w:shd w:val="clear" w:color="auto" w:fill="auto"/>
          </w:tcPr>
          <w:p w:rsidR="00F45411" w:rsidRPr="005645B6" w:rsidRDefault="00F45411" w:rsidP="00FD3186">
            <w:pPr>
              <w:rPr>
                <w:sz w:val="28"/>
                <w:szCs w:val="28"/>
                <w:lang w:val="vi-VN"/>
              </w:rPr>
            </w:pPr>
          </w:p>
        </w:tc>
        <w:tc>
          <w:tcPr>
            <w:tcW w:w="5954" w:type="dxa"/>
            <w:shd w:val="clear" w:color="auto" w:fill="auto"/>
          </w:tcPr>
          <w:p w:rsidR="00F45411" w:rsidRPr="005645B6" w:rsidRDefault="00F45411" w:rsidP="00FD3186">
            <w:pPr>
              <w:rPr>
                <w:sz w:val="28"/>
                <w:szCs w:val="28"/>
              </w:rPr>
            </w:pPr>
          </w:p>
        </w:tc>
      </w:tr>
    </w:tbl>
    <w:p w:rsidR="00D454B7" w:rsidRDefault="00D454B7" w:rsidP="00D454B7">
      <w:pPr>
        <w:rPr>
          <w:sz w:val="28"/>
          <w:szCs w:val="28"/>
        </w:rPr>
      </w:pPr>
      <w:r>
        <w:rPr>
          <w:sz w:val="28"/>
          <w:szCs w:val="28"/>
        </w:rPr>
        <w:t xml:space="preserve">          </w:t>
      </w:r>
      <w:r w:rsidR="00953E1B">
        <w:rPr>
          <w:sz w:val="28"/>
          <w:szCs w:val="28"/>
        </w:rPr>
        <w:t xml:space="preserve"> </w:t>
      </w:r>
      <w:r>
        <w:rPr>
          <w:sz w:val="28"/>
          <w:szCs w:val="28"/>
        </w:rPr>
        <w:t xml:space="preserve">  </w:t>
      </w:r>
      <w:r w:rsidR="00FD3186">
        <w:rPr>
          <w:sz w:val="28"/>
          <w:szCs w:val="28"/>
        </w:rPr>
        <w:t>K</w:t>
      </w:r>
      <w:r w:rsidR="00953E1B">
        <w:rPr>
          <w:sz w:val="28"/>
          <w:szCs w:val="28"/>
        </w:rPr>
        <w:t>í</w:t>
      </w:r>
      <w:r w:rsidR="00FD3186">
        <w:rPr>
          <w:sz w:val="28"/>
          <w:szCs w:val="28"/>
        </w:rPr>
        <w:t>nh gửi:</w:t>
      </w:r>
      <w:r w:rsidR="00FD3186" w:rsidRPr="005645B6">
        <w:rPr>
          <w:sz w:val="28"/>
          <w:szCs w:val="28"/>
        </w:rPr>
        <w:t xml:space="preserve"> </w:t>
      </w:r>
    </w:p>
    <w:p w:rsidR="00F45411" w:rsidRDefault="00D454B7" w:rsidP="0097653E">
      <w:pPr>
        <w:jc w:val="center"/>
        <w:rPr>
          <w:sz w:val="28"/>
          <w:szCs w:val="28"/>
        </w:rPr>
      </w:pPr>
      <w:r>
        <w:rPr>
          <w:sz w:val="28"/>
          <w:szCs w:val="28"/>
        </w:rPr>
        <w:t xml:space="preserve">               </w:t>
      </w:r>
      <w:r w:rsidR="0082091F">
        <w:rPr>
          <w:sz w:val="28"/>
          <w:szCs w:val="28"/>
        </w:rPr>
        <w:t xml:space="preserve">    </w:t>
      </w:r>
      <w:r>
        <w:rPr>
          <w:sz w:val="28"/>
          <w:szCs w:val="28"/>
        </w:rPr>
        <w:t xml:space="preserve"> - Phòng Tư pháp</w:t>
      </w:r>
      <w:r w:rsidR="00FD3186" w:rsidRPr="005645B6">
        <w:rPr>
          <w:sz w:val="28"/>
          <w:szCs w:val="28"/>
        </w:rPr>
        <w:t xml:space="preserve"> các huyện, thành phố Đà Lạt và Bảo Lộc</w:t>
      </w:r>
      <w:r>
        <w:rPr>
          <w:sz w:val="28"/>
          <w:szCs w:val="28"/>
        </w:rPr>
        <w:t>;</w:t>
      </w:r>
    </w:p>
    <w:p w:rsidR="00D454B7" w:rsidRDefault="00D454B7" w:rsidP="00D454B7">
      <w:pPr>
        <w:ind w:firstLine="179"/>
        <w:jc w:val="both"/>
        <w:rPr>
          <w:sz w:val="22"/>
          <w:szCs w:val="22"/>
        </w:rPr>
      </w:pPr>
      <w:r>
        <w:rPr>
          <w:sz w:val="28"/>
          <w:szCs w:val="28"/>
        </w:rPr>
        <w:tab/>
      </w:r>
      <w:r>
        <w:rPr>
          <w:sz w:val="28"/>
          <w:szCs w:val="28"/>
        </w:rPr>
        <w:tab/>
        <w:t xml:space="preserve">  </w:t>
      </w:r>
      <w:r w:rsidR="0082091F">
        <w:rPr>
          <w:sz w:val="28"/>
          <w:szCs w:val="28"/>
        </w:rPr>
        <w:t xml:space="preserve">  </w:t>
      </w:r>
      <w:r>
        <w:rPr>
          <w:sz w:val="28"/>
          <w:szCs w:val="28"/>
        </w:rPr>
        <w:t xml:space="preserve">   - UBND các xã, phường, thị trấn trên địa bàn tỉnh.</w:t>
      </w:r>
    </w:p>
    <w:p w:rsidR="00D454B7" w:rsidRPr="0097653E" w:rsidRDefault="00D454B7" w:rsidP="00D454B7">
      <w:pPr>
        <w:jc w:val="both"/>
      </w:pPr>
    </w:p>
    <w:p w:rsidR="0099064D" w:rsidRDefault="0099064D" w:rsidP="00CE6810">
      <w:pPr>
        <w:spacing w:line="360" w:lineRule="auto"/>
        <w:ind w:firstLine="709"/>
        <w:jc w:val="both"/>
        <w:rPr>
          <w:sz w:val="28"/>
          <w:szCs w:val="28"/>
          <w:lang w:val="nl-NL"/>
        </w:rPr>
      </w:pPr>
    </w:p>
    <w:p w:rsidR="00263106" w:rsidRDefault="00D454B7" w:rsidP="00CE6810">
      <w:pPr>
        <w:spacing w:line="360" w:lineRule="auto"/>
        <w:ind w:firstLine="709"/>
        <w:jc w:val="both"/>
        <w:rPr>
          <w:sz w:val="28"/>
          <w:szCs w:val="28"/>
        </w:rPr>
      </w:pPr>
      <w:r>
        <w:rPr>
          <w:sz w:val="28"/>
          <w:szCs w:val="28"/>
          <w:lang w:val="nl-NL"/>
        </w:rPr>
        <w:t>Sở Tư pháp nhận được Thông báo số 87/TB-STP ngày 31/10/2024 của Sở Tư pháp tỉnh Kon Tum về tình hình lưu trữ Sổ hộ tịch từ năm 1975 trở về trước tại cơ quan đăng ký hộ tịch trên địa bàn tỉnh Kon Tum</w:t>
      </w:r>
      <w:r w:rsidR="0036216E">
        <w:rPr>
          <w:sz w:val="28"/>
          <w:szCs w:val="28"/>
          <w:lang w:val="nl-NL"/>
        </w:rPr>
        <w:t>.</w:t>
      </w:r>
      <w:r>
        <w:rPr>
          <w:sz w:val="28"/>
          <w:szCs w:val="28"/>
        </w:rPr>
        <w:t xml:space="preserve"> Theo đó, Sổ hộ tịch trên địa bàn tỉnh Kon Tum từ năm 1975 trở về trước không còn lưu trữ tại Sở Tư pháp cũng như các cơ quan đăng ký hộ tịch trên địa bàn tỉnh Kon Tum.</w:t>
      </w:r>
    </w:p>
    <w:p w:rsidR="00D454B7" w:rsidRPr="0036216E" w:rsidRDefault="00D454B7" w:rsidP="00CE6810">
      <w:pPr>
        <w:spacing w:line="360" w:lineRule="auto"/>
        <w:ind w:firstLine="709"/>
        <w:jc w:val="both"/>
        <w:rPr>
          <w:sz w:val="28"/>
          <w:szCs w:val="28"/>
          <w:lang w:val="nl-NL"/>
        </w:rPr>
      </w:pPr>
      <w:r>
        <w:rPr>
          <w:sz w:val="28"/>
          <w:szCs w:val="28"/>
        </w:rPr>
        <w:t>Sở Tư pháp thông báo để Phòng Tư pháp các huyện, thành phố</w:t>
      </w:r>
      <w:r w:rsidR="00CE6810" w:rsidRPr="00CE6810">
        <w:rPr>
          <w:sz w:val="28"/>
          <w:szCs w:val="28"/>
        </w:rPr>
        <w:t xml:space="preserve"> </w:t>
      </w:r>
      <w:r w:rsidR="00CE6810" w:rsidRPr="005645B6">
        <w:rPr>
          <w:sz w:val="28"/>
          <w:szCs w:val="28"/>
        </w:rPr>
        <w:t>Đà Lạt và Bảo Lộc</w:t>
      </w:r>
      <w:r w:rsidR="00C86A87">
        <w:rPr>
          <w:sz w:val="28"/>
          <w:szCs w:val="28"/>
        </w:rPr>
        <w:t>, UBND các xã,</w:t>
      </w:r>
      <w:bookmarkStart w:id="0" w:name="_GoBack"/>
      <w:bookmarkEnd w:id="0"/>
      <w:r>
        <w:rPr>
          <w:sz w:val="28"/>
          <w:szCs w:val="28"/>
        </w:rPr>
        <w:t xml:space="preserve"> phường, thị trấn trên địa bàn biết trong quá trình giải quyết hồ sơ liên quan nếu có phát sinh./.</w:t>
      </w:r>
    </w:p>
    <w:p w:rsidR="0097653E" w:rsidRPr="001E1E4F" w:rsidRDefault="001E1E4F" w:rsidP="00D454B7">
      <w:pPr>
        <w:pStyle w:val="NormalWeb"/>
        <w:spacing w:before="120" w:beforeAutospacing="0" w:after="120" w:afterAutospacing="0"/>
        <w:ind w:firstLine="709"/>
        <w:jc w:val="both"/>
        <w:rPr>
          <w:i/>
          <w:sz w:val="28"/>
          <w:szCs w:val="28"/>
          <w:lang w:val="nl-NL"/>
        </w:rPr>
      </w:pPr>
      <w:r w:rsidRPr="001E1E4F">
        <w:rPr>
          <w:i/>
          <w:sz w:val="28"/>
          <w:szCs w:val="28"/>
          <w:lang w:val="nl-NL"/>
        </w:rPr>
        <w:t>(</w:t>
      </w:r>
      <w:r>
        <w:rPr>
          <w:i/>
          <w:sz w:val="28"/>
          <w:szCs w:val="28"/>
          <w:lang w:val="nl-NL"/>
        </w:rPr>
        <w:t xml:space="preserve">Sở Tư pháp gửi kèm </w:t>
      </w:r>
      <w:r w:rsidR="00D454B7" w:rsidRPr="00D454B7">
        <w:rPr>
          <w:i/>
          <w:sz w:val="28"/>
          <w:szCs w:val="28"/>
          <w:lang w:val="nl-NL"/>
        </w:rPr>
        <w:t>Thông báo số 87/TB-STP ngày 31/10/2024 của Sở Tư pháp tỉnh Kon Tum</w:t>
      </w:r>
      <w:r w:rsidRPr="001E1E4F">
        <w:rPr>
          <w:i/>
          <w:sz w:val="28"/>
          <w:szCs w:val="28"/>
          <w:lang w:val="nl-NL"/>
        </w:rPr>
        <w:t>)</w:t>
      </w:r>
      <w:r w:rsidR="0036216E">
        <w:rPr>
          <w:i/>
          <w:sz w:val="28"/>
          <w:szCs w:val="28"/>
          <w:lang w:val="nl-NL"/>
        </w:rPr>
        <w:t>.</w:t>
      </w:r>
    </w:p>
    <w:tbl>
      <w:tblPr>
        <w:tblpPr w:leftFromText="180" w:rightFromText="180" w:vertAnchor="text" w:tblpXSpec="center" w:tblpY="1"/>
        <w:tblOverlap w:val="never"/>
        <w:tblW w:w="9639" w:type="dxa"/>
        <w:jc w:val="center"/>
        <w:tblLook w:val="01E0" w:firstRow="1" w:lastRow="1" w:firstColumn="1" w:lastColumn="1" w:noHBand="0" w:noVBand="0"/>
      </w:tblPr>
      <w:tblGrid>
        <w:gridCol w:w="3969"/>
        <w:gridCol w:w="5670"/>
      </w:tblGrid>
      <w:tr w:rsidR="00F45411" w:rsidRPr="007F36A7" w:rsidTr="0036216E">
        <w:trPr>
          <w:trHeight w:val="2552"/>
          <w:jc w:val="center"/>
        </w:trPr>
        <w:tc>
          <w:tcPr>
            <w:tcW w:w="3969" w:type="dxa"/>
          </w:tcPr>
          <w:p w:rsidR="00F45411" w:rsidRPr="00B91EEF" w:rsidRDefault="00F45411" w:rsidP="0036216E">
            <w:pPr>
              <w:spacing w:before="240"/>
              <w:ind w:firstLine="179"/>
              <w:jc w:val="both"/>
              <w:rPr>
                <w:b/>
                <w:i/>
                <w:sz w:val="22"/>
              </w:rPr>
            </w:pPr>
            <w:r w:rsidRPr="00B91EEF">
              <w:rPr>
                <w:b/>
                <w:i/>
                <w:sz w:val="22"/>
                <w:szCs w:val="22"/>
              </w:rPr>
              <w:t>Nơi nhận:</w:t>
            </w:r>
          </w:p>
          <w:p w:rsidR="00F45411" w:rsidRPr="00B91EEF" w:rsidRDefault="00F45411" w:rsidP="0036216E">
            <w:pPr>
              <w:ind w:firstLine="179"/>
              <w:jc w:val="both"/>
              <w:rPr>
                <w:sz w:val="22"/>
              </w:rPr>
            </w:pPr>
            <w:r w:rsidRPr="00B91EEF">
              <w:rPr>
                <w:sz w:val="22"/>
                <w:szCs w:val="22"/>
              </w:rPr>
              <w:t>- Như trên;</w:t>
            </w:r>
          </w:p>
          <w:p w:rsidR="00184440" w:rsidRDefault="00F45411" w:rsidP="0036216E">
            <w:pPr>
              <w:ind w:firstLine="179"/>
              <w:jc w:val="both"/>
              <w:rPr>
                <w:sz w:val="22"/>
                <w:szCs w:val="22"/>
              </w:rPr>
            </w:pPr>
            <w:r w:rsidRPr="00B91EEF">
              <w:rPr>
                <w:sz w:val="22"/>
                <w:szCs w:val="22"/>
              </w:rPr>
              <w:t>-</w:t>
            </w:r>
            <w:r w:rsidR="00184440">
              <w:rPr>
                <w:sz w:val="22"/>
                <w:szCs w:val="22"/>
              </w:rPr>
              <w:t xml:space="preserve"> Giám đốc;</w:t>
            </w:r>
          </w:p>
          <w:p w:rsidR="00F45411" w:rsidRDefault="00184440" w:rsidP="0036216E">
            <w:pPr>
              <w:ind w:firstLine="179"/>
              <w:jc w:val="both"/>
              <w:rPr>
                <w:sz w:val="22"/>
                <w:szCs w:val="22"/>
              </w:rPr>
            </w:pPr>
            <w:r>
              <w:rPr>
                <w:sz w:val="22"/>
                <w:szCs w:val="22"/>
              </w:rPr>
              <w:t xml:space="preserve">- </w:t>
            </w:r>
            <w:r w:rsidR="00F45411" w:rsidRPr="00B91EEF">
              <w:rPr>
                <w:sz w:val="22"/>
                <w:szCs w:val="22"/>
              </w:rPr>
              <w:t>P</w:t>
            </w:r>
            <w:r>
              <w:rPr>
                <w:sz w:val="22"/>
                <w:szCs w:val="22"/>
              </w:rPr>
              <w:t>hó Giám đốc</w:t>
            </w:r>
            <w:r w:rsidR="00F45411" w:rsidRPr="00B91EEF">
              <w:rPr>
                <w:sz w:val="22"/>
                <w:szCs w:val="22"/>
              </w:rPr>
              <w:t xml:space="preserve"> phụ trách;</w:t>
            </w:r>
          </w:p>
          <w:p w:rsidR="00184440" w:rsidRPr="00B91EEF" w:rsidRDefault="00184440" w:rsidP="0036216E">
            <w:pPr>
              <w:ind w:firstLine="179"/>
              <w:jc w:val="both"/>
              <w:rPr>
                <w:sz w:val="22"/>
              </w:rPr>
            </w:pPr>
            <w:r>
              <w:rPr>
                <w:sz w:val="22"/>
              </w:rPr>
              <w:t>- Trang TTĐT Sở Tư pháp;</w:t>
            </w:r>
          </w:p>
          <w:p w:rsidR="00F45411" w:rsidRPr="0089562C" w:rsidRDefault="00F45411" w:rsidP="0036216E">
            <w:pPr>
              <w:ind w:firstLine="179"/>
              <w:jc w:val="both"/>
              <w:rPr>
                <w:sz w:val="26"/>
                <w:szCs w:val="26"/>
              </w:rPr>
            </w:pPr>
            <w:r w:rsidRPr="00B91EEF">
              <w:rPr>
                <w:sz w:val="22"/>
                <w:szCs w:val="22"/>
              </w:rPr>
              <w:t>- Lưu: VT, HCTP.</w:t>
            </w:r>
          </w:p>
        </w:tc>
        <w:tc>
          <w:tcPr>
            <w:tcW w:w="5670" w:type="dxa"/>
          </w:tcPr>
          <w:p w:rsidR="00F45411" w:rsidRPr="00913554" w:rsidRDefault="00C90E2C" w:rsidP="00953E1B">
            <w:pPr>
              <w:spacing w:before="240"/>
              <w:jc w:val="center"/>
              <w:rPr>
                <w:b/>
                <w:sz w:val="27"/>
                <w:szCs w:val="27"/>
              </w:rPr>
            </w:pPr>
            <w:r w:rsidRPr="00913554">
              <w:rPr>
                <w:b/>
                <w:sz w:val="27"/>
                <w:szCs w:val="27"/>
              </w:rPr>
              <w:t xml:space="preserve">KT. </w:t>
            </w:r>
            <w:r w:rsidR="00F45411" w:rsidRPr="00913554">
              <w:rPr>
                <w:b/>
                <w:sz w:val="27"/>
                <w:szCs w:val="27"/>
              </w:rPr>
              <w:t>GIÁM ĐỐC</w:t>
            </w:r>
          </w:p>
          <w:p w:rsidR="00F45411" w:rsidRDefault="00C90E2C" w:rsidP="00E9750F">
            <w:pPr>
              <w:jc w:val="center"/>
              <w:rPr>
                <w:b/>
                <w:sz w:val="27"/>
                <w:szCs w:val="27"/>
              </w:rPr>
            </w:pPr>
            <w:r w:rsidRPr="00913554">
              <w:rPr>
                <w:b/>
                <w:sz w:val="27"/>
                <w:szCs w:val="27"/>
              </w:rPr>
              <w:t>PHÓ GIÁM ĐỐC</w:t>
            </w:r>
          </w:p>
          <w:p w:rsidR="001E1E4F" w:rsidRDefault="001E1E4F" w:rsidP="00E9750F">
            <w:pPr>
              <w:jc w:val="center"/>
              <w:rPr>
                <w:b/>
                <w:sz w:val="27"/>
                <w:szCs w:val="27"/>
              </w:rPr>
            </w:pPr>
          </w:p>
          <w:p w:rsidR="001E1E4F" w:rsidRDefault="001E1E4F" w:rsidP="00E9750F">
            <w:pPr>
              <w:jc w:val="center"/>
              <w:rPr>
                <w:b/>
                <w:sz w:val="27"/>
                <w:szCs w:val="27"/>
              </w:rPr>
            </w:pPr>
          </w:p>
          <w:p w:rsidR="001E1E4F" w:rsidRDefault="001E1E4F" w:rsidP="00E9750F">
            <w:pPr>
              <w:jc w:val="center"/>
              <w:rPr>
                <w:b/>
                <w:sz w:val="27"/>
                <w:szCs w:val="27"/>
              </w:rPr>
            </w:pPr>
          </w:p>
          <w:p w:rsidR="001E1E4F" w:rsidRDefault="001E1E4F" w:rsidP="00E9750F">
            <w:pPr>
              <w:jc w:val="center"/>
              <w:rPr>
                <w:b/>
                <w:sz w:val="27"/>
                <w:szCs w:val="27"/>
              </w:rPr>
            </w:pPr>
          </w:p>
          <w:p w:rsidR="001E1E4F" w:rsidRDefault="001E1E4F" w:rsidP="00E9750F">
            <w:pPr>
              <w:jc w:val="center"/>
              <w:rPr>
                <w:b/>
                <w:sz w:val="27"/>
                <w:szCs w:val="27"/>
              </w:rPr>
            </w:pPr>
          </w:p>
          <w:p w:rsidR="001E1E4F" w:rsidRPr="00C90E2C" w:rsidRDefault="0036216E" w:rsidP="00E9750F">
            <w:pPr>
              <w:jc w:val="center"/>
              <w:rPr>
                <w:b/>
                <w:sz w:val="28"/>
                <w:szCs w:val="28"/>
              </w:rPr>
            </w:pPr>
            <w:r>
              <w:rPr>
                <w:b/>
                <w:sz w:val="27"/>
                <w:szCs w:val="27"/>
              </w:rPr>
              <w:t>Trần Thị Mỹ Linh</w:t>
            </w:r>
          </w:p>
        </w:tc>
      </w:tr>
    </w:tbl>
    <w:p w:rsidR="004F7F09" w:rsidRDefault="004F7F09" w:rsidP="0097653E"/>
    <w:sectPr w:rsidR="004F7F09" w:rsidSect="00E9750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11"/>
    <w:rsid w:val="00096B55"/>
    <w:rsid w:val="00184440"/>
    <w:rsid w:val="00191F29"/>
    <w:rsid w:val="001C4490"/>
    <w:rsid w:val="001C5A46"/>
    <w:rsid w:val="001E1E4F"/>
    <w:rsid w:val="0022469D"/>
    <w:rsid w:val="00233B7F"/>
    <w:rsid w:val="00262076"/>
    <w:rsid w:val="00263106"/>
    <w:rsid w:val="002C75C6"/>
    <w:rsid w:val="0036216E"/>
    <w:rsid w:val="00454994"/>
    <w:rsid w:val="00473D3A"/>
    <w:rsid w:val="004F7F09"/>
    <w:rsid w:val="005645B6"/>
    <w:rsid w:val="006F35DC"/>
    <w:rsid w:val="007401BB"/>
    <w:rsid w:val="0075140B"/>
    <w:rsid w:val="00793A78"/>
    <w:rsid w:val="007A615F"/>
    <w:rsid w:val="0082091F"/>
    <w:rsid w:val="008213B3"/>
    <w:rsid w:val="008658FE"/>
    <w:rsid w:val="008755FD"/>
    <w:rsid w:val="008D1ECE"/>
    <w:rsid w:val="00913554"/>
    <w:rsid w:val="0095362B"/>
    <w:rsid w:val="00953E1B"/>
    <w:rsid w:val="0097653E"/>
    <w:rsid w:val="00983F82"/>
    <w:rsid w:val="0099064D"/>
    <w:rsid w:val="009D6B19"/>
    <w:rsid w:val="00A24E92"/>
    <w:rsid w:val="00A52C80"/>
    <w:rsid w:val="00B35510"/>
    <w:rsid w:val="00BA6AF7"/>
    <w:rsid w:val="00C22819"/>
    <w:rsid w:val="00C86A87"/>
    <w:rsid w:val="00C90E2C"/>
    <w:rsid w:val="00CC7350"/>
    <w:rsid w:val="00CE0CDF"/>
    <w:rsid w:val="00CE6810"/>
    <w:rsid w:val="00CF4CCC"/>
    <w:rsid w:val="00D31A88"/>
    <w:rsid w:val="00D37FAB"/>
    <w:rsid w:val="00D419D6"/>
    <w:rsid w:val="00D454B7"/>
    <w:rsid w:val="00DF54D7"/>
    <w:rsid w:val="00DF7841"/>
    <w:rsid w:val="00E0302B"/>
    <w:rsid w:val="00E04534"/>
    <w:rsid w:val="00E77662"/>
    <w:rsid w:val="00E9750F"/>
    <w:rsid w:val="00EE4015"/>
    <w:rsid w:val="00F1720D"/>
    <w:rsid w:val="00F20599"/>
    <w:rsid w:val="00F45411"/>
    <w:rsid w:val="00F51BC8"/>
    <w:rsid w:val="00F97934"/>
    <w:rsid w:val="00FC156A"/>
    <w:rsid w:val="00FD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B77B"/>
  <w15:docId w15:val="{E6255154-16CD-44BF-8CBE-6A2CE1FB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4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5411"/>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865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8FE"/>
    <w:rPr>
      <w:rFonts w:ascii="Segoe UI" w:eastAsia="Times New Roman" w:hAnsi="Segoe UI" w:cs="Segoe UI"/>
      <w:sz w:val="18"/>
      <w:szCs w:val="18"/>
    </w:rPr>
  </w:style>
  <w:style w:type="character" w:styleId="Hyperlink">
    <w:name w:val="Hyperlink"/>
    <w:basedOn w:val="DefaultParagraphFont"/>
    <w:uiPriority w:val="99"/>
    <w:unhideWhenUsed/>
    <w:rsid w:val="00BA6AF7"/>
    <w:rPr>
      <w:color w:val="0000FF" w:themeColor="hyperlink"/>
      <w:u w:val="single"/>
    </w:rPr>
  </w:style>
  <w:style w:type="paragraph" w:styleId="ListParagraph">
    <w:name w:val="List Paragraph"/>
    <w:basedOn w:val="Normal"/>
    <w:uiPriority w:val="34"/>
    <w:qFormat/>
    <w:rsid w:val="00D45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4273</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VienDong</dc:creator>
  <cp:lastModifiedBy>HUAN</cp:lastModifiedBy>
  <cp:revision>29</cp:revision>
  <cp:lastPrinted>2024-11-01T03:56:00Z</cp:lastPrinted>
  <dcterms:created xsi:type="dcterms:W3CDTF">2023-02-16T03:21:00Z</dcterms:created>
  <dcterms:modified xsi:type="dcterms:W3CDTF">2024-11-01T03:59:00Z</dcterms:modified>
</cp:coreProperties>
</file>