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318" w:type="dxa"/>
        <w:tblLook w:val="00A0" w:firstRow="1" w:lastRow="0" w:firstColumn="1" w:lastColumn="0" w:noHBand="0" w:noVBand="0"/>
      </w:tblPr>
      <w:tblGrid>
        <w:gridCol w:w="4253"/>
        <w:gridCol w:w="5670"/>
      </w:tblGrid>
      <w:tr w:rsidR="00FC5A6D" w:rsidTr="000D1F3E">
        <w:trPr>
          <w:trHeight w:val="2269"/>
        </w:trPr>
        <w:tc>
          <w:tcPr>
            <w:tcW w:w="4253" w:type="dxa"/>
          </w:tcPr>
          <w:p w:rsidR="00FC5A6D" w:rsidRPr="0047364D" w:rsidRDefault="009A45EF">
            <w:pPr>
              <w:jc w:val="center"/>
              <w:rPr>
                <w:bCs/>
                <w:sz w:val="26"/>
                <w:szCs w:val="26"/>
              </w:rPr>
            </w:pPr>
            <w:r w:rsidRPr="0047364D">
              <w:rPr>
                <w:bCs/>
                <w:sz w:val="26"/>
                <w:szCs w:val="26"/>
              </w:rPr>
              <w:t>UBND TỈNH LÂM ĐỒNG</w:t>
            </w:r>
          </w:p>
          <w:p w:rsidR="00FC5A6D" w:rsidRDefault="009A45EF">
            <w:pPr>
              <w:tabs>
                <w:tab w:val="center" w:pos="5940"/>
              </w:tabs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SỞ</w:t>
            </w:r>
            <w:r w:rsidR="00FC5A6D">
              <w:rPr>
                <w:b/>
                <w:bCs/>
                <w:sz w:val="26"/>
                <w:szCs w:val="28"/>
              </w:rPr>
              <w:t xml:space="preserve"> TƯ PHÁP</w:t>
            </w:r>
          </w:p>
          <w:p w:rsidR="00FC5A6D" w:rsidRDefault="002E4153">
            <w:pPr>
              <w:tabs>
                <w:tab w:val="center" w:pos="1260"/>
                <w:tab w:val="center" w:pos="5940"/>
              </w:tabs>
              <w:spacing w:before="120"/>
              <w:jc w:val="center"/>
              <w:rPr>
                <w:sz w:val="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29844</wp:posOffset>
                      </wp:positionV>
                      <wp:extent cx="409575" cy="0"/>
                      <wp:effectExtent l="0" t="0" r="9525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AF0E4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55pt,2.35pt" to="100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Z6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"/>
                  </w:pict>
                </mc:Fallback>
              </mc:AlternateContent>
            </w:r>
          </w:p>
          <w:p w:rsidR="00FC5A6D" w:rsidRDefault="003F4454" w:rsidP="00D50451">
            <w:pPr>
              <w:tabs>
                <w:tab w:val="center" w:pos="1260"/>
                <w:tab w:val="center" w:pos="5940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</w:t>
            </w:r>
            <w:r w:rsidR="00015E24">
              <w:rPr>
                <w:sz w:val="26"/>
                <w:szCs w:val="26"/>
              </w:rPr>
              <w:t xml:space="preserve">       </w:t>
            </w:r>
            <w:r w:rsidR="00341475">
              <w:rPr>
                <w:sz w:val="26"/>
                <w:szCs w:val="26"/>
              </w:rPr>
              <w:t xml:space="preserve">   </w:t>
            </w:r>
            <w:r w:rsidR="00B52F74">
              <w:rPr>
                <w:sz w:val="26"/>
                <w:szCs w:val="26"/>
              </w:rPr>
              <w:t xml:space="preserve"> </w:t>
            </w:r>
            <w:r w:rsidR="00015E24">
              <w:rPr>
                <w:sz w:val="26"/>
                <w:szCs w:val="26"/>
              </w:rPr>
              <w:t xml:space="preserve"> </w:t>
            </w:r>
            <w:r w:rsidR="00502D68" w:rsidRPr="0047364D">
              <w:rPr>
                <w:sz w:val="26"/>
                <w:szCs w:val="26"/>
              </w:rPr>
              <w:t>/</w:t>
            </w:r>
            <w:r w:rsidR="008E01F0" w:rsidRPr="0047364D">
              <w:rPr>
                <w:sz w:val="26"/>
                <w:szCs w:val="26"/>
              </w:rPr>
              <w:t>STP</w:t>
            </w:r>
            <w:r w:rsidR="00502D68" w:rsidRPr="0047364D">
              <w:rPr>
                <w:sz w:val="26"/>
                <w:szCs w:val="26"/>
              </w:rPr>
              <w:t>-BTTP</w:t>
            </w:r>
          </w:p>
          <w:p w:rsidR="00D2725F" w:rsidRPr="00BC3E64" w:rsidRDefault="004614D8" w:rsidP="00B52F74">
            <w:pPr>
              <w:tabs>
                <w:tab w:val="center" w:pos="1260"/>
                <w:tab w:val="center" w:pos="5940"/>
              </w:tabs>
              <w:jc w:val="center"/>
            </w:pPr>
            <w:r>
              <w:t>V/v</w:t>
            </w:r>
            <w:r w:rsidR="000B12D0">
              <w:t xml:space="preserve"> </w:t>
            </w:r>
            <w:r w:rsidR="00627E1F">
              <w:t>triển khai k</w:t>
            </w:r>
            <w:r w:rsidR="00B52F74">
              <w:t>ế hoạch t</w:t>
            </w:r>
            <w:r w:rsidR="00216EB7">
              <w:t>hanh tra</w:t>
            </w:r>
            <w:r w:rsidR="00B52F74">
              <w:t xml:space="preserve"> </w:t>
            </w:r>
            <w:r w:rsidR="00B52F74">
              <w:t>năm 2025</w:t>
            </w:r>
            <w:r w:rsidR="00B52F74">
              <w:t xml:space="preserve"> của  Bộ Tư pháp lĩnh vực </w:t>
            </w:r>
            <w:r w:rsidR="00216EB7">
              <w:t>luật sư trên địa bàn tỉnh</w:t>
            </w:r>
            <w:r w:rsidR="00B52F74">
              <w:t xml:space="preserve"> Lâm Đồng</w:t>
            </w:r>
          </w:p>
        </w:tc>
        <w:tc>
          <w:tcPr>
            <w:tcW w:w="5670" w:type="dxa"/>
          </w:tcPr>
          <w:p w:rsidR="00FC5A6D" w:rsidRPr="0047364D" w:rsidRDefault="00FC5A6D" w:rsidP="00FD6619">
            <w:pPr>
              <w:tabs>
                <w:tab w:val="center" w:pos="126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7364D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FC5A6D" w:rsidRPr="0047364D" w:rsidRDefault="00FC5A6D" w:rsidP="00FD6619">
            <w:pPr>
              <w:tabs>
                <w:tab w:val="center" w:pos="1260"/>
                <w:tab w:val="center" w:pos="59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7364D">
              <w:rPr>
                <w:b/>
                <w:bCs/>
                <w:sz w:val="28"/>
                <w:szCs w:val="28"/>
              </w:rPr>
              <w:t>Độc lập – Tự do – Hạnh phúc</w:t>
            </w:r>
          </w:p>
          <w:p w:rsidR="00FC5A6D" w:rsidRDefault="002E4153" w:rsidP="00FD6619">
            <w:pPr>
              <w:tabs>
                <w:tab w:val="center" w:pos="1260"/>
              </w:tabs>
              <w:spacing w:before="120"/>
              <w:jc w:val="center"/>
              <w:rPr>
                <w:i/>
                <w:iCs/>
                <w:sz w:val="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38099</wp:posOffset>
                      </wp:positionV>
                      <wp:extent cx="2109470" cy="0"/>
                      <wp:effectExtent l="0" t="0" r="508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9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EFEE9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25pt,3pt" to="220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AC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WTrPn0A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"/>
                  </w:pict>
                </mc:Fallback>
              </mc:AlternateContent>
            </w:r>
          </w:p>
          <w:p w:rsidR="00FC5A6D" w:rsidRPr="00074EAD" w:rsidRDefault="00FC5A6D" w:rsidP="00455411">
            <w:pPr>
              <w:tabs>
                <w:tab w:val="center" w:pos="1260"/>
              </w:tabs>
              <w:spacing w:before="120"/>
              <w:jc w:val="center"/>
              <w:rPr>
                <w:bCs/>
                <w:sz w:val="28"/>
                <w:szCs w:val="28"/>
              </w:rPr>
            </w:pPr>
            <w:r w:rsidRPr="00074EAD">
              <w:rPr>
                <w:i/>
                <w:iCs/>
                <w:sz w:val="28"/>
                <w:szCs w:val="28"/>
              </w:rPr>
              <w:t>Lâm Đồng</w:t>
            </w:r>
            <w:r w:rsidRPr="00074EAD">
              <w:rPr>
                <w:sz w:val="28"/>
                <w:szCs w:val="28"/>
              </w:rPr>
              <w:t xml:space="preserve">, </w:t>
            </w:r>
            <w:r w:rsidR="002474E2">
              <w:rPr>
                <w:i/>
                <w:sz w:val="28"/>
                <w:szCs w:val="28"/>
              </w:rPr>
              <w:t xml:space="preserve">ngày </w:t>
            </w:r>
            <w:r w:rsidR="003D721A">
              <w:rPr>
                <w:i/>
                <w:sz w:val="28"/>
                <w:szCs w:val="28"/>
              </w:rPr>
              <w:t xml:space="preserve"> </w:t>
            </w:r>
            <w:r w:rsidR="00B415C9">
              <w:rPr>
                <w:i/>
                <w:sz w:val="28"/>
                <w:szCs w:val="28"/>
              </w:rPr>
              <w:t xml:space="preserve">  </w:t>
            </w:r>
            <w:r w:rsidR="003F4454">
              <w:rPr>
                <w:i/>
                <w:sz w:val="28"/>
                <w:szCs w:val="28"/>
              </w:rPr>
              <w:t xml:space="preserve">  </w:t>
            </w:r>
            <w:r w:rsidR="007D22C3">
              <w:rPr>
                <w:i/>
                <w:sz w:val="28"/>
                <w:szCs w:val="28"/>
              </w:rPr>
              <w:t xml:space="preserve"> </w:t>
            </w:r>
            <w:r w:rsidR="002474E2">
              <w:rPr>
                <w:i/>
                <w:sz w:val="28"/>
                <w:szCs w:val="28"/>
              </w:rPr>
              <w:t xml:space="preserve">tháng </w:t>
            </w:r>
            <w:r w:rsidR="00216EB7">
              <w:rPr>
                <w:i/>
                <w:sz w:val="28"/>
                <w:szCs w:val="28"/>
              </w:rPr>
              <w:t>12</w:t>
            </w:r>
            <w:r w:rsidR="00D9537B">
              <w:rPr>
                <w:i/>
                <w:sz w:val="28"/>
                <w:szCs w:val="28"/>
              </w:rPr>
              <w:t xml:space="preserve"> năm </w:t>
            </w:r>
            <w:r w:rsidRPr="00074EAD">
              <w:rPr>
                <w:i/>
                <w:sz w:val="28"/>
                <w:szCs w:val="28"/>
              </w:rPr>
              <w:t>20</w:t>
            </w:r>
            <w:r w:rsidR="00D9537B">
              <w:rPr>
                <w:i/>
                <w:sz w:val="28"/>
                <w:szCs w:val="28"/>
              </w:rPr>
              <w:t>2</w:t>
            </w:r>
            <w:r w:rsidR="00B75380">
              <w:rPr>
                <w:i/>
                <w:sz w:val="28"/>
                <w:szCs w:val="28"/>
              </w:rPr>
              <w:t>4</w:t>
            </w:r>
          </w:p>
        </w:tc>
      </w:tr>
    </w:tbl>
    <w:p w:rsidR="0047364D" w:rsidRDefault="0047364D" w:rsidP="000D1F3E">
      <w:pPr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Kính gửi: </w:t>
      </w:r>
      <w:r w:rsidR="00015E24">
        <w:rPr>
          <w:sz w:val="28"/>
          <w:szCs w:val="28"/>
          <w:lang w:val="nl-NL"/>
        </w:rPr>
        <w:t>Đoàn Luật sư tỉnh Lâm Đồng</w:t>
      </w:r>
    </w:p>
    <w:p w:rsidR="00015E24" w:rsidRPr="004A4ADE" w:rsidRDefault="00015E24" w:rsidP="00015E24">
      <w:pPr>
        <w:rPr>
          <w:sz w:val="20"/>
          <w:szCs w:val="28"/>
          <w:lang w:val="nl-NL"/>
        </w:rPr>
      </w:pPr>
    </w:p>
    <w:p w:rsidR="00B558A5" w:rsidRDefault="00216EB7" w:rsidP="001E6F85">
      <w:pPr>
        <w:shd w:val="clear" w:color="auto" w:fill="FFFFFF"/>
        <w:spacing w:before="120" w:after="80" w:line="264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Ngày 10/12/2024, Bộ Tư pháp </w:t>
      </w:r>
      <w:r>
        <w:rPr>
          <w:sz w:val="28"/>
          <w:szCs w:val="28"/>
        </w:rPr>
        <w:t xml:space="preserve">ban hành </w:t>
      </w:r>
      <w:r>
        <w:rPr>
          <w:sz w:val="28"/>
          <w:szCs w:val="28"/>
        </w:rPr>
        <w:t xml:space="preserve">Quyết định số 2348/QĐ-BTP về Kế hoạch thanh tra năm 2025, trong danh sách các cuộc thanh tra năm 2025 </w:t>
      </w:r>
      <w:r w:rsidR="003962A0">
        <w:rPr>
          <w:sz w:val="28"/>
          <w:szCs w:val="28"/>
        </w:rPr>
        <w:t>về lĩnh vực luật sư</w:t>
      </w:r>
      <w:r w:rsidR="003962A0">
        <w:rPr>
          <w:sz w:val="28"/>
          <w:szCs w:val="28"/>
        </w:rPr>
        <w:t xml:space="preserve">, </w:t>
      </w:r>
      <w:r w:rsidR="003962A0">
        <w:rPr>
          <w:sz w:val="28"/>
          <w:szCs w:val="28"/>
        </w:rPr>
        <w:t>Thanh tra Cục Bổ trợ tư pháp</w:t>
      </w:r>
      <w:r w:rsidR="003962A0">
        <w:rPr>
          <w:sz w:val="28"/>
          <w:szCs w:val="28"/>
        </w:rPr>
        <w:t xml:space="preserve"> sẽ</w:t>
      </w:r>
      <w:r w:rsidR="0070339C">
        <w:rPr>
          <w:sz w:val="28"/>
          <w:szCs w:val="28"/>
        </w:rPr>
        <w:t xml:space="preserve"> thanh tra</w:t>
      </w:r>
      <w:r w:rsidR="003962A0">
        <w:rPr>
          <w:sz w:val="28"/>
          <w:szCs w:val="28"/>
        </w:rPr>
        <w:t xml:space="preserve"> </w:t>
      </w:r>
      <w:r w:rsidR="003F577C">
        <w:rPr>
          <w:sz w:val="28"/>
          <w:szCs w:val="28"/>
        </w:rPr>
        <w:t>một số tổ chức hành nghề luật sư trên địa bàn tỉnh Lâm Đồng</w:t>
      </w:r>
      <w:r w:rsidR="00F01936">
        <w:rPr>
          <w:sz w:val="28"/>
          <w:szCs w:val="28"/>
        </w:rPr>
        <w:t>,</w:t>
      </w:r>
      <w:r w:rsidR="003F577C">
        <w:rPr>
          <w:sz w:val="28"/>
          <w:szCs w:val="28"/>
        </w:rPr>
        <w:t xml:space="preserve"> </w:t>
      </w:r>
      <w:r w:rsidR="00184557">
        <w:rPr>
          <w:sz w:val="28"/>
          <w:szCs w:val="28"/>
        </w:rPr>
        <w:t xml:space="preserve">nội dung thanh tra về </w:t>
      </w:r>
      <w:r w:rsidR="003962A0">
        <w:rPr>
          <w:sz w:val="28"/>
          <w:szCs w:val="28"/>
        </w:rPr>
        <w:t>tổ chức, hoạt động của tổ chức hành nghề luật sư từ ngày 01/01/2024 đến thời điểm thanh tra</w:t>
      </w:r>
      <w:r w:rsidR="003962A0">
        <w:rPr>
          <w:sz w:val="28"/>
          <w:szCs w:val="28"/>
        </w:rPr>
        <w:t>,</w:t>
      </w:r>
      <w:r w:rsidR="00061884">
        <w:rPr>
          <w:sz w:val="28"/>
          <w:szCs w:val="28"/>
        </w:rPr>
        <w:t xml:space="preserve"> thời hạn thanh tra từ 20 đến 25 ngày</w:t>
      </w:r>
      <w:r w:rsidR="00B846A4">
        <w:rPr>
          <w:sz w:val="28"/>
          <w:szCs w:val="28"/>
        </w:rPr>
        <w:t>/đoàn thanh tra</w:t>
      </w:r>
      <w:r w:rsidR="00061884">
        <w:rPr>
          <w:sz w:val="28"/>
          <w:szCs w:val="28"/>
        </w:rPr>
        <w:t xml:space="preserve">, dự kiến thời gian triển khai thanh tra là Quý II, IV/2025. </w:t>
      </w:r>
      <w:r w:rsidR="006B1DB4">
        <w:rPr>
          <w:sz w:val="28"/>
          <w:szCs w:val="28"/>
        </w:rPr>
        <w:t>Sở Tư pháp</w:t>
      </w:r>
      <w:r w:rsidR="001C687F">
        <w:rPr>
          <w:sz w:val="28"/>
          <w:szCs w:val="28"/>
        </w:rPr>
        <w:t>,</w:t>
      </w:r>
      <w:r w:rsidR="006B1DB4">
        <w:rPr>
          <w:sz w:val="28"/>
          <w:szCs w:val="28"/>
        </w:rPr>
        <w:t xml:space="preserve"> đề nghị Đoàn </w:t>
      </w:r>
      <w:r w:rsidR="00B558A5">
        <w:rPr>
          <w:sz w:val="28"/>
          <w:szCs w:val="28"/>
        </w:rPr>
        <w:t xml:space="preserve">Luật sư tỉnh </w:t>
      </w:r>
      <w:r w:rsidR="003962A0">
        <w:rPr>
          <w:sz w:val="28"/>
          <w:szCs w:val="28"/>
        </w:rPr>
        <w:t xml:space="preserve">thông báo nội dung của Quyết định số 2348/QĐ-BTP ngày 10/12/2024, đồng thời </w:t>
      </w:r>
      <w:r w:rsidR="003962A0">
        <w:rPr>
          <w:sz w:val="28"/>
          <w:szCs w:val="28"/>
        </w:rPr>
        <w:t>triển khai đến các tổ chức hành nghề luật sư</w:t>
      </w:r>
      <w:r w:rsidR="003962A0">
        <w:rPr>
          <w:sz w:val="28"/>
          <w:szCs w:val="28"/>
        </w:rPr>
        <w:t xml:space="preserve"> </w:t>
      </w:r>
      <w:r w:rsidR="00B558A5">
        <w:rPr>
          <w:sz w:val="28"/>
          <w:szCs w:val="28"/>
        </w:rPr>
        <w:t xml:space="preserve">một số việc </w:t>
      </w:r>
      <w:r w:rsidR="00B846A4">
        <w:rPr>
          <w:sz w:val="28"/>
          <w:szCs w:val="28"/>
        </w:rPr>
        <w:t xml:space="preserve">cụ thể </w:t>
      </w:r>
      <w:r w:rsidR="003962A0">
        <w:rPr>
          <w:sz w:val="28"/>
          <w:szCs w:val="28"/>
        </w:rPr>
        <w:t xml:space="preserve">như </w:t>
      </w:r>
      <w:r w:rsidR="00B558A5">
        <w:rPr>
          <w:sz w:val="28"/>
          <w:szCs w:val="28"/>
        </w:rPr>
        <w:t>sau:</w:t>
      </w:r>
    </w:p>
    <w:p w:rsidR="00124270" w:rsidRDefault="00B558A5" w:rsidP="001E6F85">
      <w:pPr>
        <w:shd w:val="clear" w:color="auto" w:fill="FFFFFF"/>
        <w:spacing w:before="120" w:after="80" w:line="264" w:lineRule="auto"/>
        <w:ind w:firstLine="680"/>
        <w:jc w:val="both"/>
        <w:rPr>
          <w:sz w:val="28"/>
          <w:szCs w:val="28"/>
        </w:rPr>
      </w:pPr>
      <w:r w:rsidRPr="007909D5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E7951">
        <w:rPr>
          <w:sz w:val="28"/>
          <w:szCs w:val="28"/>
        </w:rPr>
        <w:t>Rà soát lại hồ sơ nghiệp vụ của tổ chức hành nghề luật sư gồm: Giấy đăng ký hoạt động, Mã số thuế, giấy tờ chứng minh đã thực hiện việc công bố nội dung hoạt động (đăng báo), giấy chứng nhận tham gia b</w:t>
      </w:r>
      <w:r w:rsidR="00ED6A68">
        <w:rPr>
          <w:sz w:val="28"/>
          <w:szCs w:val="28"/>
        </w:rPr>
        <w:t xml:space="preserve">ồi dưỡng về chuyên môn nghiệp vụ, bảo hiểm trách nhiệm nghề nghiệp, </w:t>
      </w:r>
      <w:r w:rsidR="00124270">
        <w:rPr>
          <w:sz w:val="28"/>
          <w:szCs w:val="28"/>
        </w:rPr>
        <w:t>thực hiện đầy đủ các thủ tục theo quy định trường hợp có thuê lao động, giấy tờ liên quan đến thuế, tài chính, kế toán</w:t>
      </w:r>
      <w:r w:rsidR="001228FE">
        <w:rPr>
          <w:sz w:val="28"/>
          <w:szCs w:val="28"/>
        </w:rPr>
        <w:t>;</w:t>
      </w:r>
      <w:r w:rsidR="00124270">
        <w:rPr>
          <w:sz w:val="28"/>
          <w:szCs w:val="28"/>
        </w:rPr>
        <w:t xml:space="preserve"> hồ sơ tiếp nhận, theo dõi, hướng dẫn người tập sự hành nghề luật sư</w:t>
      </w:r>
      <w:r w:rsidR="00AD4EA7">
        <w:rPr>
          <w:sz w:val="28"/>
          <w:szCs w:val="28"/>
        </w:rPr>
        <w:t xml:space="preserve"> (nếu có)</w:t>
      </w:r>
      <w:r w:rsidR="00124270">
        <w:rPr>
          <w:sz w:val="28"/>
          <w:szCs w:val="28"/>
        </w:rPr>
        <w:t xml:space="preserve">, </w:t>
      </w:r>
      <w:r w:rsidR="001228FE">
        <w:rPr>
          <w:sz w:val="28"/>
          <w:szCs w:val="28"/>
        </w:rPr>
        <w:t xml:space="preserve">ký kết và thực hiện </w:t>
      </w:r>
      <w:r w:rsidR="00124270">
        <w:rPr>
          <w:sz w:val="28"/>
          <w:szCs w:val="28"/>
        </w:rPr>
        <w:t>hợp đồng dịch vụ pháp lý</w:t>
      </w:r>
      <w:r w:rsidR="001228FE">
        <w:rPr>
          <w:sz w:val="28"/>
          <w:szCs w:val="28"/>
        </w:rPr>
        <w:t>…</w:t>
      </w:r>
      <w:r w:rsidR="00654E09">
        <w:rPr>
          <w:sz w:val="28"/>
          <w:szCs w:val="28"/>
        </w:rPr>
        <w:t>trường hợp còn thiếu sót phải bổ sung ngay</w:t>
      </w:r>
      <w:r w:rsidR="00F30F28">
        <w:rPr>
          <w:sz w:val="28"/>
          <w:szCs w:val="28"/>
        </w:rPr>
        <w:t>.</w:t>
      </w:r>
      <w:bookmarkStart w:id="0" w:name="_GoBack"/>
      <w:bookmarkEnd w:id="0"/>
    </w:p>
    <w:p w:rsidR="000B7368" w:rsidRDefault="00124270" w:rsidP="001E6F85">
      <w:pPr>
        <w:shd w:val="clear" w:color="auto" w:fill="FFFFFF"/>
        <w:spacing w:before="120" w:after="80" w:line="264" w:lineRule="auto"/>
        <w:ind w:firstLine="680"/>
        <w:jc w:val="both"/>
        <w:rPr>
          <w:sz w:val="28"/>
          <w:szCs w:val="28"/>
        </w:rPr>
      </w:pPr>
      <w:r w:rsidRPr="007909D5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962A0">
        <w:rPr>
          <w:sz w:val="28"/>
          <w:szCs w:val="28"/>
        </w:rPr>
        <w:t>Kiểm tra lại v</w:t>
      </w:r>
      <w:r>
        <w:rPr>
          <w:sz w:val="28"/>
          <w:szCs w:val="28"/>
        </w:rPr>
        <w:t xml:space="preserve">iệc lập </w:t>
      </w:r>
      <w:r w:rsidR="00A41B62">
        <w:rPr>
          <w:sz w:val="28"/>
          <w:szCs w:val="28"/>
        </w:rPr>
        <w:t xml:space="preserve">và thực hiện </w:t>
      </w:r>
      <w:r>
        <w:rPr>
          <w:sz w:val="28"/>
          <w:szCs w:val="28"/>
        </w:rPr>
        <w:t xml:space="preserve">các loại sổ theo mẫu quy định tại Thông tư số 05/2021/TT-BTP ngày 24/6/2021 của Bộ trưởng Bộ Tư pháp hướng dẫn một số điều và biện pháp thi hành Luật Luật sư, Nghị định quy định chi tiết </w:t>
      </w:r>
      <w:r>
        <w:rPr>
          <w:sz w:val="28"/>
          <w:szCs w:val="28"/>
        </w:rPr>
        <w:t>một số điều và biện pháp thi hành Luật Luật sư</w:t>
      </w:r>
      <w:r w:rsidR="00083F70">
        <w:rPr>
          <w:sz w:val="28"/>
          <w:szCs w:val="28"/>
        </w:rPr>
        <w:t xml:space="preserve"> (</w:t>
      </w:r>
      <w:r w:rsidR="002A695E">
        <w:rPr>
          <w:sz w:val="28"/>
          <w:szCs w:val="28"/>
        </w:rPr>
        <w:t xml:space="preserve">yêu cầu </w:t>
      </w:r>
      <w:r w:rsidR="00083F70">
        <w:rPr>
          <w:sz w:val="28"/>
          <w:szCs w:val="28"/>
        </w:rPr>
        <w:t xml:space="preserve">phải ghi chép đầy đủ, số liệu phải </w:t>
      </w:r>
      <w:r w:rsidR="00654E09">
        <w:rPr>
          <w:sz w:val="28"/>
          <w:szCs w:val="28"/>
        </w:rPr>
        <w:t xml:space="preserve">rõ ràng, </w:t>
      </w:r>
      <w:r w:rsidR="00083F70">
        <w:rPr>
          <w:sz w:val="28"/>
          <w:szCs w:val="28"/>
        </w:rPr>
        <w:t>chính xác</w:t>
      </w:r>
      <w:r w:rsidR="00654E09">
        <w:rPr>
          <w:sz w:val="28"/>
          <w:szCs w:val="28"/>
        </w:rPr>
        <w:t xml:space="preserve"> </w:t>
      </w:r>
      <w:r w:rsidR="00730EF1">
        <w:rPr>
          <w:sz w:val="28"/>
          <w:szCs w:val="28"/>
        </w:rPr>
        <w:t>theo các tiêu đề hướng dẫn trong sổ</w:t>
      </w:r>
      <w:r w:rsidR="00730EF1">
        <w:rPr>
          <w:sz w:val="28"/>
          <w:szCs w:val="28"/>
        </w:rPr>
        <w:t>,</w:t>
      </w:r>
      <w:r w:rsidR="00A41B62">
        <w:rPr>
          <w:sz w:val="28"/>
          <w:szCs w:val="28"/>
        </w:rPr>
        <w:t xml:space="preserve"> </w:t>
      </w:r>
      <w:r w:rsidR="00654E09">
        <w:rPr>
          <w:sz w:val="28"/>
          <w:szCs w:val="28"/>
        </w:rPr>
        <w:t xml:space="preserve">tránh </w:t>
      </w:r>
      <w:r w:rsidR="00A41B62">
        <w:rPr>
          <w:sz w:val="28"/>
          <w:szCs w:val="28"/>
        </w:rPr>
        <w:t xml:space="preserve">sự </w:t>
      </w:r>
      <w:r w:rsidR="00654E09">
        <w:rPr>
          <w:sz w:val="28"/>
          <w:szCs w:val="28"/>
        </w:rPr>
        <w:t>mâu thuẫn không hợp lý)</w:t>
      </w:r>
      <w:r w:rsidR="00FE1E3F">
        <w:rPr>
          <w:sz w:val="28"/>
          <w:szCs w:val="28"/>
        </w:rPr>
        <w:t>.</w:t>
      </w:r>
    </w:p>
    <w:p w:rsidR="00FE1E3F" w:rsidRDefault="00FE1E3F" w:rsidP="001E6F85">
      <w:pPr>
        <w:shd w:val="clear" w:color="auto" w:fill="FFFFFF"/>
        <w:spacing w:before="120" w:after="80" w:line="264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Để có sự chủ động của các tổ chức hành nghề luật sư cũng như đảm bảo cho hoạt động thanh tra của Thanh tra Cục Bổ trợ tư pháp</w:t>
      </w:r>
      <w:r w:rsidR="004A4ADE">
        <w:rPr>
          <w:sz w:val="28"/>
          <w:szCs w:val="28"/>
        </w:rPr>
        <w:t xml:space="preserve"> được thuận lợi</w:t>
      </w:r>
      <w:r>
        <w:rPr>
          <w:sz w:val="28"/>
          <w:szCs w:val="28"/>
        </w:rPr>
        <w:t>,</w:t>
      </w:r>
      <w:r w:rsidR="004A4ADE">
        <w:rPr>
          <w:sz w:val="28"/>
          <w:szCs w:val="28"/>
        </w:rPr>
        <w:t xml:space="preserve"> rất mong Đoàn Luật sư tỉnh quan tâm triển khai thực hiện./.</w:t>
      </w:r>
    </w:p>
    <w:p w:rsidR="006B1DB4" w:rsidRPr="004A4ADE" w:rsidRDefault="004A4ADE" w:rsidP="001E6F85">
      <w:pPr>
        <w:shd w:val="clear" w:color="auto" w:fill="FFFFFF"/>
        <w:spacing w:before="120" w:after="80" w:line="264" w:lineRule="auto"/>
        <w:ind w:firstLine="680"/>
        <w:jc w:val="both"/>
        <w:rPr>
          <w:i/>
          <w:sz w:val="28"/>
          <w:szCs w:val="28"/>
        </w:rPr>
      </w:pPr>
      <w:r w:rsidRPr="004A4ADE">
        <w:rPr>
          <w:i/>
          <w:sz w:val="28"/>
          <w:szCs w:val="28"/>
        </w:rPr>
        <w:t>(gửi kèm Quyết định số 2348/QĐ-BTP và danh sách thanh tra)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769"/>
        <w:gridCol w:w="5195"/>
      </w:tblGrid>
      <w:tr w:rsidR="008168D6" w:rsidRPr="00014C58" w:rsidTr="006D55E3">
        <w:tc>
          <w:tcPr>
            <w:tcW w:w="3814" w:type="dxa"/>
          </w:tcPr>
          <w:p w:rsidR="00886348" w:rsidRDefault="008168D6" w:rsidP="000B7368">
            <w:pPr>
              <w:jc w:val="both"/>
              <w:rPr>
                <w:lang w:val="nl-NL"/>
              </w:rPr>
            </w:pPr>
            <w:r w:rsidRPr="00014C58">
              <w:rPr>
                <w:b/>
                <w:bCs/>
                <w:i/>
                <w:iCs/>
                <w:lang w:val="nl-NL"/>
              </w:rPr>
              <w:t>Nơi nhận:</w:t>
            </w:r>
          </w:p>
          <w:p w:rsidR="00680D79" w:rsidRPr="00014C58" w:rsidRDefault="00886348" w:rsidP="000B7368">
            <w:pPr>
              <w:jc w:val="both"/>
              <w:rPr>
                <w:lang w:val="nl-NL"/>
              </w:rPr>
            </w:pPr>
            <w:r w:rsidRPr="00014C58">
              <w:rPr>
                <w:sz w:val="22"/>
                <w:szCs w:val="22"/>
                <w:lang w:val="nl-NL"/>
              </w:rPr>
              <w:t xml:space="preserve">- </w:t>
            </w:r>
            <w:r w:rsidR="0015734A">
              <w:rPr>
                <w:sz w:val="22"/>
                <w:szCs w:val="22"/>
                <w:lang w:val="nl-NL"/>
              </w:rPr>
              <w:t>Như trên;</w:t>
            </w:r>
            <w:r w:rsidR="00680D79">
              <w:rPr>
                <w:sz w:val="22"/>
                <w:szCs w:val="22"/>
                <w:lang w:val="nl-NL"/>
              </w:rPr>
              <w:tab/>
            </w:r>
          </w:p>
          <w:p w:rsidR="008168D6" w:rsidRDefault="002829A1" w:rsidP="000B7368">
            <w:pPr>
              <w:jc w:val="both"/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G</w:t>
            </w:r>
            <w:r w:rsidR="004F54F8">
              <w:rPr>
                <w:sz w:val="22"/>
                <w:szCs w:val="22"/>
                <w:lang w:val="nl-NL"/>
              </w:rPr>
              <w:t>iám đốc</w:t>
            </w:r>
            <w:r w:rsidR="008168D6" w:rsidRPr="00014C58">
              <w:rPr>
                <w:sz w:val="22"/>
                <w:szCs w:val="22"/>
                <w:lang w:val="nl-NL"/>
              </w:rPr>
              <w:t>;</w:t>
            </w:r>
          </w:p>
          <w:p w:rsidR="002829A1" w:rsidRDefault="002829A1" w:rsidP="000B7368">
            <w:pPr>
              <w:jc w:val="both"/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Phó GĐ phụ trách;</w:t>
            </w:r>
          </w:p>
          <w:p w:rsidR="00890B10" w:rsidRDefault="00890B10" w:rsidP="000B7368">
            <w:pPr>
              <w:jc w:val="both"/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Trang TTĐT Sở Tư pháp;</w:t>
            </w:r>
          </w:p>
          <w:p w:rsidR="008168D6" w:rsidRPr="00014C58" w:rsidRDefault="008168D6" w:rsidP="000B7368">
            <w:pPr>
              <w:jc w:val="both"/>
              <w:rPr>
                <w:sz w:val="28"/>
                <w:szCs w:val="28"/>
              </w:rPr>
            </w:pPr>
            <w:r w:rsidRPr="00014C58">
              <w:rPr>
                <w:sz w:val="22"/>
                <w:szCs w:val="22"/>
              </w:rPr>
              <w:t>- Lưu: VT</w:t>
            </w:r>
            <w:r w:rsidR="00B601DE">
              <w:rPr>
                <w:sz w:val="22"/>
                <w:szCs w:val="22"/>
              </w:rPr>
              <w:t xml:space="preserve">, </w:t>
            </w:r>
            <w:r w:rsidRPr="00014C58">
              <w:rPr>
                <w:sz w:val="22"/>
                <w:szCs w:val="22"/>
              </w:rPr>
              <w:t>BTTP</w:t>
            </w:r>
            <w:r w:rsidR="00680D79">
              <w:rPr>
                <w:sz w:val="22"/>
                <w:szCs w:val="22"/>
              </w:rPr>
              <w:t>.</w:t>
            </w:r>
          </w:p>
        </w:tc>
        <w:tc>
          <w:tcPr>
            <w:tcW w:w="5258" w:type="dxa"/>
          </w:tcPr>
          <w:p w:rsidR="00B601DE" w:rsidRDefault="00B601DE" w:rsidP="000B73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KT. </w:t>
            </w:r>
            <w:r w:rsidR="008168D6" w:rsidRPr="00014C58">
              <w:rPr>
                <w:b/>
                <w:bCs/>
                <w:sz w:val="28"/>
                <w:szCs w:val="28"/>
              </w:rPr>
              <w:t>GIÁM ĐỐC</w:t>
            </w:r>
          </w:p>
          <w:p w:rsidR="00B601DE" w:rsidRDefault="00B601DE" w:rsidP="000B73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PHÓ GIÁM ĐỐC</w:t>
            </w:r>
          </w:p>
          <w:p w:rsidR="00B601DE" w:rsidRDefault="00B601DE" w:rsidP="000B736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601DE" w:rsidRDefault="00B601DE" w:rsidP="000B736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E6F85" w:rsidRDefault="001E6F85" w:rsidP="000B736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11FD6" w:rsidRDefault="00711FD6" w:rsidP="000B7368">
            <w:pPr>
              <w:rPr>
                <w:b/>
                <w:bCs/>
                <w:sz w:val="28"/>
                <w:szCs w:val="28"/>
              </w:rPr>
            </w:pPr>
          </w:p>
          <w:p w:rsidR="008168D6" w:rsidRPr="00B601DE" w:rsidRDefault="00B601DE" w:rsidP="000B73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Vũ Văn Thúc</w:t>
            </w:r>
          </w:p>
        </w:tc>
      </w:tr>
    </w:tbl>
    <w:p w:rsidR="00023F3E" w:rsidRDefault="00023F3E" w:rsidP="00863F8A">
      <w:pPr>
        <w:jc w:val="both"/>
      </w:pPr>
    </w:p>
    <w:sectPr w:rsidR="00023F3E" w:rsidSect="00B52F74">
      <w:footerReference w:type="default" r:id="rId7"/>
      <w:pgSz w:w="11907" w:h="16840" w:code="9"/>
      <w:pgMar w:top="964" w:right="1134" w:bottom="3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83C" w:rsidRDefault="00C1683C" w:rsidP="00710000">
      <w:r>
        <w:separator/>
      </w:r>
    </w:p>
  </w:endnote>
  <w:endnote w:type="continuationSeparator" w:id="0">
    <w:p w:rsidR="00C1683C" w:rsidRDefault="00C1683C" w:rsidP="0071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83C" w:rsidRDefault="00C1683C">
    <w:pPr>
      <w:pStyle w:val="Footer"/>
      <w:jc w:val="right"/>
    </w:pPr>
  </w:p>
  <w:p w:rsidR="00C1683C" w:rsidRDefault="00C16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83C" w:rsidRDefault="00C1683C" w:rsidP="00710000">
      <w:r>
        <w:separator/>
      </w:r>
    </w:p>
  </w:footnote>
  <w:footnote w:type="continuationSeparator" w:id="0">
    <w:p w:rsidR="00C1683C" w:rsidRDefault="00C1683C" w:rsidP="00710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FA1"/>
    <w:multiLevelType w:val="hybridMultilevel"/>
    <w:tmpl w:val="163A3116"/>
    <w:lvl w:ilvl="0" w:tplc="FCB2EE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7D2B3F"/>
    <w:multiLevelType w:val="hybridMultilevel"/>
    <w:tmpl w:val="D70A1B2C"/>
    <w:lvl w:ilvl="0" w:tplc="44584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C55BA2"/>
    <w:multiLevelType w:val="hybridMultilevel"/>
    <w:tmpl w:val="46A2159C"/>
    <w:lvl w:ilvl="0" w:tplc="97FC2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C00EFD"/>
    <w:multiLevelType w:val="hybridMultilevel"/>
    <w:tmpl w:val="3ADEA118"/>
    <w:lvl w:ilvl="0" w:tplc="99DCFBD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FDB02F6"/>
    <w:multiLevelType w:val="hybridMultilevel"/>
    <w:tmpl w:val="8C38B6B0"/>
    <w:lvl w:ilvl="0" w:tplc="F4609EB8">
      <w:start w:val="3"/>
      <w:numFmt w:val="bullet"/>
      <w:lvlText w:val="-"/>
      <w:lvlJc w:val="left"/>
      <w:pPr>
        <w:ind w:left="927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852446D"/>
    <w:multiLevelType w:val="hybridMultilevel"/>
    <w:tmpl w:val="81DA0F06"/>
    <w:lvl w:ilvl="0" w:tplc="F4609EB8">
      <w:start w:val="3"/>
      <w:numFmt w:val="bullet"/>
      <w:lvlText w:val="-"/>
      <w:lvlJc w:val="left"/>
      <w:pPr>
        <w:ind w:left="149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0C1665"/>
    <w:multiLevelType w:val="hybridMultilevel"/>
    <w:tmpl w:val="B33476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5E12F8"/>
    <w:multiLevelType w:val="hybridMultilevel"/>
    <w:tmpl w:val="3B5EF1B4"/>
    <w:lvl w:ilvl="0" w:tplc="9320E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033040"/>
    <w:multiLevelType w:val="hybridMultilevel"/>
    <w:tmpl w:val="5F165EA6"/>
    <w:lvl w:ilvl="0" w:tplc="4336D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322BA7"/>
    <w:multiLevelType w:val="hybridMultilevel"/>
    <w:tmpl w:val="D6449424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3C650EC"/>
    <w:multiLevelType w:val="hybridMultilevel"/>
    <w:tmpl w:val="B630D17A"/>
    <w:lvl w:ilvl="0" w:tplc="80E8D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0E"/>
    <w:rsid w:val="00004559"/>
    <w:rsid w:val="00014B37"/>
    <w:rsid w:val="00015E24"/>
    <w:rsid w:val="00023F3E"/>
    <w:rsid w:val="000268D9"/>
    <w:rsid w:val="000302AB"/>
    <w:rsid w:val="0005337F"/>
    <w:rsid w:val="000537D9"/>
    <w:rsid w:val="00053ACB"/>
    <w:rsid w:val="00055F9E"/>
    <w:rsid w:val="00061884"/>
    <w:rsid w:val="00063E4D"/>
    <w:rsid w:val="00071510"/>
    <w:rsid w:val="00074EAD"/>
    <w:rsid w:val="00075064"/>
    <w:rsid w:val="00083F70"/>
    <w:rsid w:val="00084BB4"/>
    <w:rsid w:val="00087CD1"/>
    <w:rsid w:val="00090716"/>
    <w:rsid w:val="00091AD4"/>
    <w:rsid w:val="00092B3D"/>
    <w:rsid w:val="000952D0"/>
    <w:rsid w:val="000A5037"/>
    <w:rsid w:val="000B12D0"/>
    <w:rsid w:val="000B3D01"/>
    <w:rsid w:val="000B58E2"/>
    <w:rsid w:val="000B7368"/>
    <w:rsid w:val="000C0297"/>
    <w:rsid w:val="000C1AE4"/>
    <w:rsid w:val="000C34C7"/>
    <w:rsid w:val="000C3A1B"/>
    <w:rsid w:val="000C7221"/>
    <w:rsid w:val="000C76CB"/>
    <w:rsid w:val="000D097C"/>
    <w:rsid w:val="000D1F3E"/>
    <w:rsid w:val="000F0886"/>
    <w:rsid w:val="000F2F7D"/>
    <w:rsid w:val="000F456B"/>
    <w:rsid w:val="0010121B"/>
    <w:rsid w:val="00105725"/>
    <w:rsid w:val="001110F5"/>
    <w:rsid w:val="0011468F"/>
    <w:rsid w:val="001228FE"/>
    <w:rsid w:val="00124270"/>
    <w:rsid w:val="00127D25"/>
    <w:rsid w:val="00143946"/>
    <w:rsid w:val="00144532"/>
    <w:rsid w:val="00152F25"/>
    <w:rsid w:val="0015373E"/>
    <w:rsid w:val="001562B4"/>
    <w:rsid w:val="0015734A"/>
    <w:rsid w:val="001600E5"/>
    <w:rsid w:val="00161533"/>
    <w:rsid w:val="00165A3F"/>
    <w:rsid w:val="00172FAE"/>
    <w:rsid w:val="00184557"/>
    <w:rsid w:val="0019289F"/>
    <w:rsid w:val="001C2FD3"/>
    <w:rsid w:val="001C687F"/>
    <w:rsid w:val="001C68F9"/>
    <w:rsid w:val="001C7E28"/>
    <w:rsid w:val="001D0DCF"/>
    <w:rsid w:val="001D4F12"/>
    <w:rsid w:val="001E282A"/>
    <w:rsid w:val="001E6F85"/>
    <w:rsid w:val="001F0BB5"/>
    <w:rsid w:val="001F5CF9"/>
    <w:rsid w:val="0020458D"/>
    <w:rsid w:val="00216EB7"/>
    <w:rsid w:val="0022192D"/>
    <w:rsid w:val="00224A5A"/>
    <w:rsid w:val="00237906"/>
    <w:rsid w:val="002474E2"/>
    <w:rsid w:val="00255D32"/>
    <w:rsid w:val="002570AC"/>
    <w:rsid w:val="00260609"/>
    <w:rsid w:val="002829A1"/>
    <w:rsid w:val="00295BB5"/>
    <w:rsid w:val="002A1244"/>
    <w:rsid w:val="002A62E5"/>
    <w:rsid w:val="002A695E"/>
    <w:rsid w:val="002C2B6C"/>
    <w:rsid w:val="002D0CDF"/>
    <w:rsid w:val="002E4153"/>
    <w:rsid w:val="002E58BE"/>
    <w:rsid w:val="002F303C"/>
    <w:rsid w:val="002F4EB7"/>
    <w:rsid w:val="003038AA"/>
    <w:rsid w:val="00312DB7"/>
    <w:rsid w:val="00322FC0"/>
    <w:rsid w:val="00341475"/>
    <w:rsid w:val="00346FCF"/>
    <w:rsid w:val="00356DC2"/>
    <w:rsid w:val="003575FE"/>
    <w:rsid w:val="003617B3"/>
    <w:rsid w:val="0036257F"/>
    <w:rsid w:val="00363A09"/>
    <w:rsid w:val="00374A93"/>
    <w:rsid w:val="003765C2"/>
    <w:rsid w:val="00384631"/>
    <w:rsid w:val="00385D25"/>
    <w:rsid w:val="00391211"/>
    <w:rsid w:val="003962A0"/>
    <w:rsid w:val="003B5213"/>
    <w:rsid w:val="003C0AA6"/>
    <w:rsid w:val="003C550D"/>
    <w:rsid w:val="003D721A"/>
    <w:rsid w:val="003E0F64"/>
    <w:rsid w:val="003E11AE"/>
    <w:rsid w:val="003F1A1B"/>
    <w:rsid w:val="003F2B46"/>
    <w:rsid w:val="003F4454"/>
    <w:rsid w:val="003F577C"/>
    <w:rsid w:val="0040101C"/>
    <w:rsid w:val="0040295F"/>
    <w:rsid w:val="00403DD8"/>
    <w:rsid w:val="00404A85"/>
    <w:rsid w:val="00424039"/>
    <w:rsid w:val="004274FD"/>
    <w:rsid w:val="00433329"/>
    <w:rsid w:val="00436470"/>
    <w:rsid w:val="00440ED4"/>
    <w:rsid w:val="004501BF"/>
    <w:rsid w:val="00455411"/>
    <w:rsid w:val="004614D8"/>
    <w:rsid w:val="00470026"/>
    <w:rsid w:val="0047364D"/>
    <w:rsid w:val="004778AF"/>
    <w:rsid w:val="004949E2"/>
    <w:rsid w:val="00494C15"/>
    <w:rsid w:val="004A04A5"/>
    <w:rsid w:val="004A4ADE"/>
    <w:rsid w:val="004C1669"/>
    <w:rsid w:val="004C365D"/>
    <w:rsid w:val="004D02FD"/>
    <w:rsid w:val="004D3F6F"/>
    <w:rsid w:val="004E6C30"/>
    <w:rsid w:val="004F42C0"/>
    <w:rsid w:val="004F4E75"/>
    <w:rsid w:val="004F54F8"/>
    <w:rsid w:val="00502D68"/>
    <w:rsid w:val="005079CA"/>
    <w:rsid w:val="00514781"/>
    <w:rsid w:val="005157BF"/>
    <w:rsid w:val="005271FC"/>
    <w:rsid w:val="00527AB7"/>
    <w:rsid w:val="00531038"/>
    <w:rsid w:val="0053190E"/>
    <w:rsid w:val="00532BC2"/>
    <w:rsid w:val="00535935"/>
    <w:rsid w:val="00544566"/>
    <w:rsid w:val="005458D6"/>
    <w:rsid w:val="00551E8D"/>
    <w:rsid w:val="00556B2A"/>
    <w:rsid w:val="005659E0"/>
    <w:rsid w:val="00581082"/>
    <w:rsid w:val="00584AA3"/>
    <w:rsid w:val="005A50F0"/>
    <w:rsid w:val="005A7A6F"/>
    <w:rsid w:val="005C484A"/>
    <w:rsid w:val="005D12BE"/>
    <w:rsid w:val="005D3D2B"/>
    <w:rsid w:val="006067AB"/>
    <w:rsid w:val="0060731A"/>
    <w:rsid w:val="00617819"/>
    <w:rsid w:val="00626E0E"/>
    <w:rsid w:val="00627E1F"/>
    <w:rsid w:val="00633307"/>
    <w:rsid w:val="006544EB"/>
    <w:rsid w:val="00654E09"/>
    <w:rsid w:val="00657804"/>
    <w:rsid w:val="00670F20"/>
    <w:rsid w:val="00671079"/>
    <w:rsid w:val="00680D79"/>
    <w:rsid w:val="00681727"/>
    <w:rsid w:val="00685293"/>
    <w:rsid w:val="00692025"/>
    <w:rsid w:val="006947BD"/>
    <w:rsid w:val="0069756B"/>
    <w:rsid w:val="006A0267"/>
    <w:rsid w:val="006A3B7E"/>
    <w:rsid w:val="006A41F7"/>
    <w:rsid w:val="006B0964"/>
    <w:rsid w:val="006B1DB4"/>
    <w:rsid w:val="006B6D8C"/>
    <w:rsid w:val="006C2B79"/>
    <w:rsid w:val="006C5E12"/>
    <w:rsid w:val="006C7FBC"/>
    <w:rsid w:val="006D0711"/>
    <w:rsid w:val="006D55E3"/>
    <w:rsid w:val="006D6ECC"/>
    <w:rsid w:val="0070339C"/>
    <w:rsid w:val="00710000"/>
    <w:rsid w:val="00711FD6"/>
    <w:rsid w:val="007122E7"/>
    <w:rsid w:val="00727122"/>
    <w:rsid w:val="00727BB6"/>
    <w:rsid w:val="00730EF1"/>
    <w:rsid w:val="00744AFF"/>
    <w:rsid w:val="00746E5A"/>
    <w:rsid w:val="00747830"/>
    <w:rsid w:val="007574A1"/>
    <w:rsid w:val="00762054"/>
    <w:rsid w:val="007651D1"/>
    <w:rsid w:val="00767FC9"/>
    <w:rsid w:val="00771984"/>
    <w:rsid w:val="00782598"/>
    <w:rsid w:val="00782958"/>
    <w:rsid w:val="007837C3"/>
    <w:rsid w:val="00783CF9"/>
    <w:rsid w:val="00784CA9"/>
    <w:rsid w:val="007909D5"/>
    <w:rsid w:val="007977DF"/>
    <w:rsid w:val="007A0EFE"/>
    <w:rsid w:val="007A44A2"/>
    <w:rsid w:val="007C2ED2"/>
    <w:rsid w:val="007D1607"/>
    <w:rsid w:val="007D22C3"/>
    <w:rsid w:val="007D475A"/>
    <w:rsid w:val="007F0A2F"/>
    <w:rsid w:val="007F126A"/>
    <w:rsid w:val="00800A7B"/>
    <w:rsid w:val="008134B7"/>
    <w:rsid w:val="008168D6"/>
    <w:rsid w:val="0082251D"/>
    <w:rsid w:val="00823B2C"/>
    <w:rsid w:val="00830697"/>
    <w:rsid w:val="0083078E"/>
    <w:rsid w:val="00842855"/>
    <w:rsid w:val="00863F8A"/>
    <w:rsid w:val="0086490A"/>
    <w:rsid w:val="008730A3"/>
    <w:rsid w:val="00874748"/>
    <w:rsid w:val="00874947"/>
    <w:rsid w:val="008757D5"/>
    <w:rsid w:val="0088091A"/>
    <w:rsid w:val="00886348"/>
    <w:rsid w:val="008904AF"/>
    <w:rsid w:val="00890B10"/>
    <w:rsid w:val="008A523A"/>
    <w:rsid w:val="008B0A6D"/>
    <w:rsid w:val="008B37D1"/>
    <w:rsid w:val="008C652D"/>
    <w:rsid w:val="008C6E46"/>
    <w:rsid w:val="008D03E2"/>
    <w:rsid w:val="008D05FC"/>
    <w:rsid w:val="008D1937"/>
    <w:rsid w:val="008D2648"/>
    <w:rsid w:val="008D3766"/>
    <w:rsid w:val="008E01F0"/>
    <w:rsid w:val="008E4583"/>
    <w:rsid w:val="008E6991"/>
    <w:rsid w:val="008F0B03"/>
    <w:rsid w:val="008F60AB"/>
    <w:rsid w:val="0091621E"/>
    <w:rsid w:val="00917F7D"/>
    <w:rsid w:val="00924928"/>
    <w:rsid w:val="009259DA"/>
    <w:rsid w:val="00937128"/>
    <w:rsid w:val="0093750F"/>
    <w:rsid w:val="00940084"/>
    <w:rsid w:val="00953B2B"/>
    <w:rsid w:val="00961FA5"/>
    <w:rsid w:val="00963871"/>
    <w:rsid w:val="009654D8"/>
    <w:rsid w:val="00992877"/>
    <w:rsid w:val="00992940"/>
    <w:rsid w:val="009A2097"/>
    <w:rsid w:val="009A45EF"/>
    <w:rsid w:val="009B48B8"/>
    <w:rsid w:val="009C1946"/>
    <w:rsid w:val="009C287C"/>
    <w:rsid w:val="009C38BB"/>
    <w:rsid w:val="009C794D"/>
    <w:rsid w:val="009D4BF6"/>
    <w:rsid w:val="009D70F6"/>
    <w:rsid w:val="009E38EB"/>
    <w:rsid w:val="009E7951"/>
    <w:rsid w:val="009F52A5"/>
    <w:rsid w:val="00A016C1"/>
    <w:rsid w:val="00A02881"/>
    <w:rsid w:val="00A03E5A"/>
    <w:rsid w:val="00A07F40"/>
    <w:rsid w:val="00A30F24"/>
    <w:rsid w:val="00A3243E"/>
    <w:rsid w:val="00A35675"/>
    <w:rsid w:val="00A407EE"/>
    <w:rsid w:val="00A41B62"/>
    <w:rsid w:val="00A46CF5"/>
    <w:rsid w:val="00A52850"/>
    <w:rsid w:val="00A55FDC"/>
    <w:rsid w:val="00A63595"/>
    <w:rsid w:val="00A72D55"/>
    <w:rsid w:val="00A76CB7"/>
    <w:rsid w:val="00A931C9"/>
    <w:rsid w:val="00A954EE"/>
    <w:rsid w:val="00AA0D05"/>
    <w:rsid w:val="00AA1320"/>
    <w:rsid w:val="00AA156B"/>
    <w:rsid w:val="00AB52A9"/>
    <w:rsid w:val="00AC5AD4"/>
    <w:rsid w:val="00AD088B"/>
    <w:rsid w:val="00AD0EFA"/>
    <w:rsid w:val="00AD15A8"/>
    <w:rsid w:val="00AD4EA7"/>
    <w:rsid w:val="00AD73D7"/>
    <w:rsid w:val="00AE4189"/>
    <w:rsid w:val="00AE4AAB"/>
    <w:rsid w:val="00AE5442"/>
    <w:rsid w:val="00AE6290"/>
    <w:rsid w:val="00AF0D52"/>
    <w:rsid w:val="00AF2452"/>
    <w:rsid w:val="00AF39F5"/>
    <w:rsid w:val="00AF776C"/>
    <w:rsid w:val="00AF7B6E"/>
    <w:rsid w:val="00B00053"/>
    <w:rsid w:val="00B01065"/>
    <w:rsid w:val="00B03E88"/>
    <w:rsid w:val="00B15E80"/>
    <w:rsid w:val="00B22E23"/>
    <w:rsid w:val="00B23530"/>
    <w:rsid w:val="00B32158"/>
    <w:rsid w:val="00B415C9"/>
    <w:rsid w:val="00B432A4"/>
    <w:rsid w:val="00B52F74"/>
    <w:rsid w:val="00B558A5"/>
    <w:rsid w:val="00B601DE"/>
    <w:rsid w:val="00B70DB1"/>
    <w:rsid w:val="00B75380"/>
    <w:rsid w:val="00B7741B"/>
    <w:rsid w:val="00B846A4"/>
    <w:rsid w:val="00B85490"/>
    <w:rsid w:val="00B90F00"/>
    <w:rsid w:val="00B93BDC"/>
    <w:rsid w:val="00BC3E64"/>
    <w:rsid w:val="00BC4664"/>
    <w:rsid w:val="00BE2BE8"/>
    <w:rsid w:val="00BE2F2B"/>
    <w:rsid w:val="00BF3FE1"/>
    <w:rsid w:val="00BF5348"/>
    <w:rsid w:val="00C05B82"/>
    <w:rsid w:val="00C100DB"/>
    <w:rsid w:val="00C109C8"/>
    <w:rsid w:val="00C12CD9"/>
    <w:rsid w:val="00C1683C"/>
    <w:rsid w:val="00C240CF"/>
    <w:rsid w:val="00C27A33"/>
    <w:rsid w:val="00C335A2"/>
    <w:rsid w:val="00C352C1"/>
    <w:rsid w:val="00C41D33"/>
    <w:rsid w:val="00C56C88"/>
    <w:rsid w:val="00C572D4"/>
    <w:rsid w:val="00C7033B"/>
    <w:rsid w:val="00C8179B"/>
    <w:rsid w:val="00C83815"/>
    <w:rsid w:val="00C922CA"/>
    <w:rsid w:val="00CA5C39"/>
    <w:rsid w:val="00CB24BD"/>
    <w:rsid w:val="00CB7782"/>
    <w:rsid w:val="00CC03AC"/>
    <w:rsid w:val="00CC2595"/>
    <w:rsid w:val="00CC4000"/>
    <w:rsid w:val="00CD05DA"/>
    <w:rsid w:val="00CD3D84"/>
    <w:rsid w:val="00CD436A"/>
    <w:rsid w:val="00CE4A8A"/>
    <w:rsid w:val="00CE72D6"/>
    <w:rsid w:val="00CF1C7F"/>
    <w:rsid w:val="00CF1E83"/>
    <w:rsid w:val="00CF4E0E"/>
    <w:rsid w:val="00D00C1A"/>
    <w:rsid w:val="00D07B7C"/>
    <w:rsid w:val="00D1183D"/>
    <w:rsid w:val="00D143B4"/>
    <w:rsid w:val="00D21F0C"/>
    <w:rsid w:val="00D2725F"/>
    <w:rsid w:val="00D314FC"/>
    <w:rsid w:val="00D34A07"/>
    <w:rsid w:val="00D40048"/>
    <w:rsid w:val="00D40AB0"/>
    <w:rsid w:val="00D44C30"/>
    <w:rsid w:val="00D50451"/>
    <w:rsid w:val="00D5460D"/>
    <w:rsid w:val="00D56DCC"/>
    <w:rsid w:val="00D67E92"/>
    <w:rsid w:val="00D71E21"/>
    <w:rsid w:val="00D74363"/>
    <w:rsid w:val="00D7714E"/>
    <w:rsid w:val="00D77CE8"/>
    <w:rsid w:val="00D77EA1"/>
    <w:rsid w:val="00D8644D"/>
    <w:rsid w:val="00D86DA6"/>
    <w:rsid w:val="00D9537B"/>
    <w:rsid w:val="00D9661D"/>
    <w:rsid w:val="00DA3EAD"/>
    <w:rsid w:val="00DB2325"/>
    <w:rsid w:val="00DB4A25"/>
    <w:rsid w:val="00DB6061"/>
    <w:rsid w:val="00DC1BC1"/>
    <w:rsid w:val="00DE4969"/>
    <w:rsid w:val="00DE6BCD"/>
    <w:rsid w:val="00DF1559"/>
    <w:rsid w:val="00DF2C78"/>
    <w:rsid w:val="00DF6A62"/>
    <w:rsid w:val="00DF7FB7"/>
    <w:rsid w:val="00E00373"/>
    <w:rsid w:val="00E04F14"/>
    <w:rsid w:val="00E0614D"/>
    <w:rsid w:val="00E1762D"/>
    <w:rsid w:val="00E2497F"/>
    <w:rsid w:val="00E26B37"/>
    <w:rsid w:val="00E271BA"/>
    <w:rsid w:val="00E31EC4"/>
    <w:rsid w:val="00E321D0"/>
    <w:rsid w:val="00E323B7"/>
    <w:rsid w:val="00E33FF3"/>
    <w:rsid w:val="00E35E80"/>
    <w:rsid w:val="00E3659C"/>
    <w:rsid w:val="00E43756"/>
    <w:rsid w:val="00E44E7C"/>
    <w:rsid w:val="00E451C0"/>
    <w:rsid w:val="00E57C07"/>
    <w:rsid w:val="00E7002E"/>
    <w:rsid w:val="00E73038"/>
    <w:rsid w:val="00E7464C"/>
    <w:rsid w:val="00E74AD3"/>
    <w:rsid w:val="00E74C7E"/>
    <w:rsid w:val="00E84B23"/>
    <w:rsid w:val="00E9016E"/>
    <w:rsid w:val="00E92881"/>
    <w:rsid w:val="00EA5E93"/>
    <w:rsid w:val="00EA7EE1"/>
    <w:rsid w:val="00EB2F2D"/>
    <w:rsid w:val="00ED6A68"/>
    <w:rsid w:val="00EE067B"/>
    <w:rsid w:val="00EF0224"/>
    <w:rsid w:val="00F01936"/>
    <w:rsid w:val="00F11F20"/>
    <w:rsid w:val="00F30F28"/>
    <w:rsid w:val="00F43F62"/>
    <w:rsid w:val="00F51D73"/>
    <w:rsid w:val="00F534E4"/>
    <w:rsid w:val="00F540CF"/>
    <w:rsid w:val="00F57CD5"/>
    <w:rsid w:val="00F60BBA"/>
    <w:rsid w:val="00F6750E"/>
    <w:rsid w:val="00F6760F"/>
    <w:rsid w:val="00F7137A"/>
    <w:rsid w:val="00FA053B"/>
    <w:rsid w:val="00FB52D9"/>
    <w:rsid w:val="00FC3EF8"/>
    <w:rsid w:val="00FC5A6D"/>
    <w:rsid w:val="00FD445E"/>
    <w:rsid w:val="00FD6619"/>
    <w:rsid w:val="00FD75F7"/>
    <w:rsid w:val="00FE1E3F"/>
    <w:rsid w:val="00FE4A32"/>
    <w:rsid w:val="00FE511B"/>
    <w:rsid w:val="00FE67C8"/>
    <w:rsid w:val="00FE7370"/>
    <w:rsid w:val="00FF5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B9182F"/>
  <w15:docId w15:val="{6EDD1064-6A0F-4579-85CF-8255EA11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5A6D"/>
    <w:pPr>
      <w:keepNext/>
      <w:jc w:val="center"/>
      <w:outlineLvl w:val="0"/>
    </w:pPr>
    <w:rPr>
      <w:rFonts w:ascii="VNI-Times" w:hAnsi="VNI-Times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750E"/>
    <w:pPr>
      <w:ind w:left="720"/>
      <w:contextualSpacing/>
    </w:pPr>
    <w:rPr>
      <w:rFonts w:ascii="VNI-Times" w:eastAsia="Arial" w:hAnsi="VNI-Times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FC5A6D"/>
    <w:rPr>
      <w:rFonts w:ascii="VNI-Times" w:eastAsia="Times New Roman" w:hAnsi="VNI-Times" w:cs="Times New Roman"/>
      <w:sz w:val="32"/>
      <w:szCs w:val="28"/>
    </w:rPr>
  </w:style>
  <w:style w:type="paragraph" w:styleId="NormalWeb">
    <w:name w:val="Normal (Web)"/>
    <w:basedOn w:val="Normal"/>
    <w:uiPriority w:val="99"/>
    <w:rsid w:val="008168D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1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0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0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TrungTin</dc:creator>
  <cp:lastModifiedBy>USER</cp:lastModifiedBy>
  <cp:revision>28</cp:revision>
  <cp:lastPrinted>2024-12-19T03:51:00Z</cp:lastPrinted>
  <dcterms:created xsi:type="dcterms:W3CDTF">2024-12-19T01:29:00Z</dcterms:created>
  <dcterms:modified xsi:type="dcterms:W3CDTF">2024-12-19T03:55:00Z</dcterms:modified>
</cp:coreProperties>
</file>