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
        <w:tblW w:w="14742" w:type="dxa"/>
        <w:tblLook w:val="0000" w:firstRow="0" w:lastRow="0" w:firstColumn="0" w:lastColumn="0" w:noHBand="0" w:noVBand="0"/>
      </w:tblPr>
      <w:tblGrid>
        <w:gridCol w:w="5387"/>
        <w:gridCol w:w="9355"/>
      </w:tblGrid>
      <w:tr w:rsidR="00787998" w:rsidRPr="00292263" w14:paraId="2CEC6F1F" w14:textId="77777777" w:rsidTr="00787998">
        <w:trPr>
          <w:trHeight w:val="856"/>
        </w:trPr>
        <w:tc>
          <w:tcPr>
            <w:tcW w:w="5387" w:type="dxa"/>
          </w:tcPr>
          <w:p w14:paraId="47C51247" w14:textId="77777777" w:rsidR="00787998" w:rsidRPr="00292263" w:rsidRDefault="00787998" w:rsidP="00787998">
            <w:pPr>
              <w:jc w:val="center"/>
              <w:rPr>
                <w:sz w:val="26"/>
                <w:szCs w:val="26"/>
              </w:rPr>
            </w:pPr>
            <w:r w:rsidRPr="00292263">
              <w:rPr>
                <w:sz w:val="26"/>
                <w:szCs w:val="26"/>
              </w:rPr>
              <w:t>UBND TỈNH LÂM ĐỒNG</w:t>
            </w:r>
          </w:p>
          <w:p w14:paraId="6E5B08E7" w14:textId="77777777" w:rsidR="00787998" w:rsidRPr="00292263" w:rsidRDefault="00787998" w:rsidP="00787998">
            <w:pPr>
              <w:jc w:val="center"/>
              <w:rPr>
                <w:b/>
                <w:sz w:val="26"/>
                <w:szCs w:val="26"/>
              </w:rPr>
            </w:pPr>
            <w:r w:rsidRPr="00292263">
              <w:rPr>
                <w:b/>
                <w:sz w:val="26"/>
                <w:szCs w:val="26"/>
              </w:rPr>
              <w:t>SỞ TƯ PHÁP</w:t>
            </w:r>
          </w:p>
          <w:p w14:paraId="35718153" w14:textId="77777777" w:rsidR="00787998" w:rsidRPr="00292263" w:rsidRDefault="00787998" w:rsidP="00787998">
            <w:pPr>
              <w:jc w:val="center"/>
              <w:rPr>
                <w:sz w:val="26"/>
                <w:szCs w:val="26"/>
              </w:rPr>
            </w:pPr>
            <w:r w:rsidRPr="00292263">
              <w:rPr>
                <w:noProof/>
                <w:sz w:val="26"/>
                <w:szCs w:val="26"/>
              </w:rPr>
              <mc:AlternateContent>
                <mc:Choice Requires="wps">
                  <w:drawing>
                    <wp:anchor distT="0" distB="0" distL="114300" distR="114300" simplePos="0" relativeHeight="251660288" behindDoc="0" locked="0" layoutInCell="1" allowOverlap="1" wp14:anchorId="056FBF99" wp14:editId="2B160110">
                      <wp:simplePos x="0" y="0"/>
                      <wp:positionH relativeFrom="column">
                        <wp:posOffset>1395095</wp:posOffset>
                      </wp:positionH>
                      <wp:positionV relativeFrom="paragraph">
                        <wp:posOffset>53340</wp:posOffset>
                      </wp:positionV>
                      <wp:extent cx="484505" cy="0"/>
                      <wp:effectExtent l="0" t="0" r="10795"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5pt,4.2pt" to="14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FiR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"/>
                  </w:pict>
                </mc:Fallback>
              </mc:AlternateContent>
            </w:r>
          </w:p>
        </w:tc>
        <w:tc>
          <w:tcPr>
            <w:tcW w:w="9355" w:type="dxa"/>
          </w:tcPr>
          <w:p w14:paraId="5E7B2D49" w14:textId="77777777" w:rsidR="00787998" w:rsidRDefault="00787998" w:rsidP="00787998">
            <w:pPr>
              <w:spacing w:before="40" w:after="40"/>
              <w:jc w:val="center"/>
              <w:rPr>
                <w:b/>
                <w:sz w:val="26"/>
                <w:szCs w:val="26"/>
              </w:rPr>
            </w:pPr>
            <w:r w:rsidRPr="00292263">
              <w:rPr>
                <w:b/>
                <w:sz w:val="26"/>
                <w:szCs w:val="26"/>
              </w:rPr>
              <w:t>CỘNG HÒA XÃ HỘI CHỦ NGHĨA VIỆT NAM</w:t>
            </w:r>
          </w:p>
          <w:p w14:paraId="36852515" w14:textId="77777777" w:rsidR="00787998" w:rsidRPr="00292263" w:rsidRDefault="00787998" w:rsidP="00787998">
            <w:pPr>
              <w:spacing w:before="40" w:after="40"/>
              <w:jc w:val="center"/>
              <w:rPr>
                <w:b/>
                <w:sz w:val="26"/>
                <w:szCs w:val="26"/>
              </w:rPr>
            </w:pPr>
            <w:r w:rsidRPr="00292263">
              <w:rPr>
                <w:b/>
                <w:noProof/>
                <w:sz w:val="26"/>
                <w:szCs w:val="26"/>
              </w:rPr>
              <mc:AlternateContent>
                <mc:Choice Requires="wps">
                  <w:drawing>
                    <wp:anchor distT="0" distB="0" distL="114300" distR="114300" simplePos="0" relativeHeight="251659264" behindDoc="0" locked="0" layoutInCell="1" allowOverlap="1" wp14:anchorId="06338A4C" wp14:editId="024D4407">
                      <wp:simplePos x="0" y="0"/>
                      <wp:positionH relativeFrom="column">
                        <wp:posOffset>1892935</wp:posOffset>
                      </wp:positionH>
                      <wp:positionV relativeFrom="paragraph">
                        <wp:posOffset>212725</wp:posOffset>
                      </wp:positionV>
                      <wp:extent cx="1981200" cy="0"/>
                      <wp:effectExtent l="0" t="0" r="1905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05pt,16.75pt" to="305.0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GqR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"/>
                  </w:pict>
                </mc:Fallback>
              </mc:AlternateContent>
            </w:r>
            <w:r w:rsidRPr="00292263">
              <w:rPr>
                <w:b/>
                <w:sz w:val="26"/>
                <w:szCs w:val="26"/>
              </w:rPr>
              <w:t>Độc lập - Tự do - Hạnh phúc</w:t>
            </w:r>
          </w:p>
        </w:tc>
      </w:tr>
    </w:tbl>
    <w:p w14:paraId="4BDC9A86" w14:textId="58BC1415" w:rsidR="00E30E12" w:rsidRPr="00292263" w:rsidRDefault="002C74E8" w:rsidP="00E30E12">
      <w:pPr>
        <w:jc w:val="center"/>
        <w:rPr>
          <w:b/>
          <w:sz w:val="26"/>
          <w:szCs w:val="26"/>
        </w:rPr>
      </w:pPr>
      <w:r w:rsidRPr="00292263">
        <w:rPr>
          <w:b/>
          <w:sz w:val="26"/>
          <w:szCs w:val="26"/>
        </w:rPr>
        <w:t>PHỤ LỤC</w:t>
      </w:r>
    </w:p>
    <w:p w14:paraId="6920D475" w14:textId="626ECEAB" w:rsidR="00F57524" w:rsidRPr="00292263" w:rsidRDefault="00E30E12" w:rsidP="002C74E8">
      <w:pPr>
        <w:spacing w:before="120"/>
        <w:jc w:val="center"/>
        <w:rPr>
          <w:b/>
          <w:sz w:val="26"/>
          <w:szCs w:val="26"/>
        </w:rPr>
      </w:pPr>
      <w:r w:rsidRPr="00292263">
        <w:rPr>
          <w:b/>
          <w:sz w:val="26"/>
          <w:szCs w:val="26"/>
        </w:rPr>
        <w:t xml:space="preserve">NHIỆM VỤ </w:t>
      </w:r>
      <w:r w:rsidR="009354DD" w:rsidRPr="00292263">
        <w:rPr>
          <w:b/>
          <w:sz w:val="26"/>
          <w:szCs w:val="26"/>
        </w:rPr>
        <w:t xml:space="preserve">CỤ THỂ </w:t>
      </w:r>
      <w:r w:rsidR="002C74E8" w:rsidRPr="00292263">
        <w:rPr>
          <w:b/>
          <w:sz w:val="26"/>
          <w:szCs w:val="26"/>
        </w:rPr>
        <w:t xml:space="preserve">CỦA SỞ TƯ PHÁP TỈNH LÂM ĐỒNG </w:t>
      </w:r>
      <w:r w:rsidRPr="00292263">
        <w:rPr>
          <w:b/>
          <w:sz w:val="26"/>
          <w:szCs w:val="26"/>
        </w:rPr>
        <w:t>THỰC HIỆ</w:t>
      </w:r>
      <w:r w:rsidR="0097747F" w:rsidRPr="00292263">
        <w:rPr>
          <w:b/>
          <w:sz w:val="26"/>
          <w:szCs w:val="26"/>
        </w:rPr>
        <w:t>N NGHỊ QUYẾT</w:t>
      </w:r>
      <w:r w:rsidR="00107D71" w:rsidRPr="00292263">
        <w:rPr>
          <w:b/>
          <w:sz w:val="26"/>
          <w:szCs w:val="26"/>
        </w:rPr>
        <w:t xml:space="preserve"> </w:t>
      </w:r>
      <w:r w:rsidR="0097747F" w:rsidRPr="00292263">
        <w:rPr>
          <w:b/>
          <w:sz w:val="26"/>
          <w:szCs w:val="26"/>
        </w:rPr>
        <w:t xml:space="preserve">SỐ </w:t>
      </w:r>
      <w:r w:rsidR="00B95007" w:rsidRPr="00292263">
        <w:rPr>
          <w:b/>
          <w:sz w:val="26"/>
          <w:szCs w:val="26"/>
        </w:rPr>
        <w:t>01</w:t>
      </w:r>
      <w:r w:rsidR="0097747F" w:rsidRPr="00292263">
        <w:rPr>
          <w:b/>
          <w:sz w:val="26"/>
          <w:szCs w:val="26"/>
        </w:rPr>
        <w:t xml:space="preserve">/NQ-CP </w:t>
      </w:r>
    </w:p>
    <w:p w14:paraId="2B836BD0" w14:textId="3B690FF2" w:rsidR="00E30E12" w:rsidRPr="00292263" w:rsidRDefault="00596460" w:rsidP="00F57524">
      <w:pPr>
        <w:jc w:val="center"/>
        <w:rPr>
          <w:b/>
          <w:sz w:val="26"/>
          <w:szCs w:val="26"/>
        </w:rPr>
      </w:pPr>
      <w:r w:rsidRPr="00292263">
        <w:rPr>
          <w:b/>
          <w:sz w:val="26"/>
          <w:szCs w:val="26"/>
        </w:rPr>
        <w:t>VÀ NGHỊ QUYẾT SỐ</w:t>
      </w:r>
      <w:r w:rsidR="00B95007" w:rsidRPr="00292263">
        <w:rPr>
          <w:b/>
          <w:sz w:val="26"/>
          <w:szCs w:val="26"/>
        </w:rPr>
        <w:t xml:space="preserve"> 02</w:t>
      </w:r>
      <w:r w:rsidRPr="00292263">
        <w:rPr>
          <w:b/>
          <w:sz w:val="26"/>
          <w:szCs w:val="26"/>
        </w:rPr>
        <w:t xml:space="preserve">/NQ-CP NĂM </w:t>
      </w:r>
      <w:r w:rsidR="00076A24" w:rsidRPr="00292263">
        <w:rPr>
          <w:b/>
          <w:sz w:val="26"/>
          <w:szCs w:val="26"/>
        </w:rPr>
        <w:t>202</w:t>
      </w:r>
      <w:r w:rsidR="00F57524" w:rsidRPr="00292263">
        <w:rPr>
          <w:b/>
          <w:sz w:val="26"/>
          <w:szCs w:val="26"/>
        </w:rPr>
        <w:t>4</w:t>
      </w:r>
      <w:r w:rsidR="00076A24" w:rsidRPr="00292263">
        <w:rPr>
          <w:b/>
          <w:sz w:val="26"/>
          <w:szCs w:val="26"/>
        </w:rPr>
        <w:t xml:space="preserve"> </w:t>
      </w:r>
      <w:r w:rsidR="00E30E12" w:rsidRPr="00292263">
        <w:rPr>
          <w:b/>
          <w:sz w:val="26"/>
          <w:szCs w:val="26"/>
        </w:rPr>
        <w:t>CỦA CHÍNH PHỦ</w:t>
      </w:r>
      <w:r w:rsidR="002C74E8" w:rsidRPr="00292263">
        <w:rPr>
          <w:b/>
          <w:sz w:val="26"/>
          <w:szCs w:val="26"/>
        </w:rPr>
        <w:t xml:space="preserve"> TRÊN ĐỊA BÀN TỈNH</w:t>
      </w:r>
    </w:p>
    <w:p w14:paraId="6BCBE633" w14:textId="2C8110EB" w:rsidR="00E30E12" w:rsidRPr="00292263" w:rsidRDefault="00E30E12" w:rsidP="002C74E8">
      <w:pPr>
        <w:spacing w:before="120"/>
        <w:jc w:val="center"/>
        <w:rPr>
          <w:i/>
          <w:sz w:val="26"/>
          <w:szCs w:val="26"/>
        </w:rPr>
      </w:pPr>
      <w:r w:rsidRPr="00292263">
        <w:rPr>
          <w:i/>
          <w:sz w:val="26"/>
          <w:szCs w:val="26"/>
        </w:rPr>
        <w:t>(</w:t>
      </w:r>
      <w:r w:rsidR="00FF1862" w:rsidRPr="00292263">
        <w:rPr>
          <w:i/>
          <w:sz w:val="26"/>
          <w:szCs w:val="26"/>
        </w:rPr>
        <w:t>K</w:t>
      </w:r>
      <w:r w:rsidRPr="00292263">
        <w:rPr>
          <w:i/>
          <w:sz w:val="26"/>
          <w:szCs w:val="26"/>
        </w:rPr>
        <w:t xml:space="preserve">èm theo </w:t>
      </w:r>
      <w:r w:rsidR="002C74E8" w:rsidRPr="00292263">
        <w:rPr>
          <w:i/>
          <w:sz w:val="26"/>
          <w:szCs w:val="26"/>
        </w:rPr>
        <w:t>Kế hoạch</w:t>
      </w:r>
      <w:r w:rsidRPr="00292263">
        <w:rPr>
          <w:i/>
          <w:sz w:val="26"/>
          <w:szCs w:val="26"/>
        </w:rPr>
        <w:t xml:space="preserve"> </w:t>
      </w:r>
      <w:r w:rsidR="00B63EBF" w:rsidRPr="00292263">
        <w:rPr>
          <w:i/>
          <w:sz w:val="26"/>
          <w:szCs w:val="26"/>
        </w:rPr>
        <w:t>số</w:t>
      </w:r>
      <w:r w:rsidR="00E37135" w:rsidRPr="00292263">
        <w:rPr>
          <w:i/>
          <w:sz w:val="26"/>
          <w:szCs w:val="26"/>
        </w:rPr>
        <w:t xml:space="preserve"> </w:t>
      </w:r>
      <w:r w:rsidR="002C74E8" w:rsidRPr="00292263">
        <w:rPr>
          <w:i/>
          <w:sz w:val="26"/>
          <w:szCs w:val="26"/>
        </w:rPr>
        <w:t xml:space="preserve"> </w:t>
      </w:r>
      <w:r w:rsidR="00FC16CD">
        <w:rPr>
          <w:i/>
          <w:sz w:val="26"/>
          <w:szCs w:val="26"/>
        </w:rPr>
        <w:t>07</w:t>
      </w:r>
      <w:r w:rsidR="002C74E8" w:rsidRPr="00292263">
        <w:rPr>
          <w:i/>
          <w:sz w:val="26"/>
          <w:szCs w:val="26"/>
        </w:rPr>
        <w:t xml:space="preserve"> </w:t>
      </w:r>
      <w:r w:rsidRPr="00292263">
        <w:rPr>
          <w:i/>
          <w:sz w:val="26"/>
          <w:szCs w:val="26"/>
        </w:rPr>
        <w:t>/</w:t>
      </w:r>
      <w:r w:rsidR="002C74E8" w:rsidRPr="00292263">
        <w:rPr>
          <w:i/>
          <w:sz w:val="26"/>
          <w:szCs w:val="26"/>
        </w:rPr>
        <w:t>KH</w:t>
      </w:r>
      <w:r w:rsidRPr="00292263">
        <w:rPr>
          <w:i/>
          <w:sz w:val="26"/>
          <w:szCs w:val="26"/>
        </w:rPr>
        <w:t>-</w:t>
      </w:r>
      <w:r w:rsidR="002C74E8" w:rsidRPr="00292263">
        <w:rPr>
          <w:i/>
          <w:sz w:val="26"/>
          <w:szCs w:val="26"/>
        </w:rPr>
        <w:t>STP</w:t>
      </w:r>
      <w:r w:rsidRPr="00292263">
        <w:rPr>
          <w:i/>
          <w:sz w:val="26"/>
          <w:szCs w:val="26"/>
        </w:rPr>
        <w:t xml:space="preserve"> </w:t>
      </w:r>
      <w:r w:rsidR="00B63EBF" w:rsidRPr="00292263">
        <w:rPr>
          <w:i/>
          <w:sz w:val="26"/>
          <w:szCs w:val="26"/>
        </w:rPr>
        <w:t xml:space="preserve">ngày </w:t>
      </w:r>
      <w:r w:rsidR="002C74E8" w:rsidRPr="00292263">
        <w:rPr>
          <w:i/>
          <w:sz w:val="26"/>
          <w:szCs w:val="26"/>
        </w:rPr>
        <w:t xml:space="preserve"> </w:t>
      </w:r>
      <w:r w:rsidR="00FC16CD">
        <w:rPr>
          <w:i/>
          <w:sz w:val="26"/>
          <w:szCs w:val="26"/>
        </w:rPr>
        <w:t>06</w:t>
      </w:r>
      <w:bookmarkStart w:id="0" w:name="_GoBack"/>
      <w:bookmarkEnd w:id="0"/>
      <w:r w:rsidR="00107D71" w:rsidRPr="00292263">
        <w:rPr>
          <w:i/>
          <w:sz w:val="26"/>
          <w:szCs w:val="26"/>
        </w:rPr>
        <w:t>/</w:t>
      </w:r>
      <w:r w:rsidR="00C73656">
        <w:rPr>
          <w:i/>
          <w:sz w:val="26"/>
          <w:szCs w:val="26"/>
        </w:rPr>
        <w:t>02</w:t>
      </w:r>
      <w:r w:rsidR="00107D71" w:rsidRPr="00292263">
        <w:rPr>
          <w:i/>
          <w:sz w:val="26"/>
          <w:szCs w:val="26"/>
        </w:rPr>
        <w:t>/20</w:t>
      </w:r>
      <w:r w:rsidR="00EA157D" w:rsidRPr="00292263">
        <w:rPr>
          <w:i/>
          <w:sz w:val="26"/>
          <w:szCs w:val="26"/>
        </w:rPr>
        <w:t>2</w:t>
      </w:r>
      <w:r w:rsidR="00F57524" w:rsidRPr="00292263">
        <w:rPr>
          <w:i/>
          <w:sz w:val="26"/>
          <w:szCs w:val="26"/>
        </w:rPr>
        <w:t>4</w:t>
      </w:r>
      <w:r w:rsidRPr="00292263">
        <w:rPr>
          <w:i/>
          <w:sz w:val="26"/>
          <w:szCs w:val="26"/>
        </w:rPr>
        <w:t xml:space="preserve"> của </w:t>
      </w:r>
      <w:r w:rsidR="002C74E8" w:rsidRPr="00292263">
        <w:rPr>
          <w:i/>
          <w:sz w:val="26"/>
          <w:szCs w:val="26"/>
        </w:rPr>
        <w:t>Sở Tư pháp</w:t>
      </w:r>
      <w:r w:rsidRPr="00292263">
        <w:rPr>
          <w:i/>
          <w:sz w:val="26"/>
          <w:szCs w:val="26"/>
        </w:rPr>
        <w:t>)</w:t>
      </w:r>
    </w:p>
    <w:p w14:paraId="0EB1D1B2" w14:textId="49D56BFD" w:rsidR="0082306C" w:rsidRPr="0074447B" w:rsidRDefault="00A1520F" w:rsidP="0074447B">
      <w:pPr>
        <w:ind w:right="-648"/>
        <w:rPr>
          <w:b/>
          <w:color w:val="000000"/>
        </w:rPr>
      </w:pPr>
      <w:r w:rsidRPr="00292263">
        <w:rPr>
          <w:b/>
          <w:color w:val="000000"/>
        </w:rPr>
        <w:t xml:space="preserve">   </w:t>
      </w:r>
    </w:p>
    <w:tbl>
      <w:tblPr>
        <w:tblW w:w="1530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6394"/>
        <w:gridCol w:w="1448"/>
        <w:gridCol w:w="6762"/>
      </w:tblGrid>
      <w:tr w:rsidR="004D3730" w:rsidRPr="00292263" w14:paraId="7D2AF6EE" w14:textId="77777777" w:rsidTr="00000DEE">
        <w:trPr>
          <w:tblHeader/>
        </w:trPr>
        <w:tc>
          <w:tcPr>
            <w:tcW w:w="700" w:type="dxa"/>
            <w:tcBorders>
              <w:top w:val="single" w:sz="4" w:space="0" w:color="auto"/>
              <w:left w:val="single" w:sz="4" w:space="0" w:color="auto"/>
              <w:bottom w:val="single" w:sz="4" w:space="0" w:color="auto"/>
              <w:right w:val="single" w:sz="4" w:space="0" w:color="auto"/>
            </w:tcBorders>
            <w:vAlign w:val="center"/>
          </w:tcPr>
          <w:p w14:paraId="56C661D2" w14:textId="77777777" w:rsidR="004D3730" w:rsidRPr="00292263" w:rsidRDefault="004D3730" w:rsidP="00000DEE">
            <w:pPr>
              <w:spacing w:before="20" w:after="20" w:line="264" w:lineRule="auto"/>
              <w:jc w:val="center"/>
              <w:rPr>
                <w:b/>
                <w:color w:val="000000"/>
              </w:rPr>
            </w:pPr>
            <w:r w:rsidRPr="00292263">
              <w:rPr>
                <w:b/>
                <w:color w:val="000000"/>
              </w:rPr>
              <w:t>STT</w:t>
            </w:r>
          </w:p>
        </w:tc>
        <w:tc>
          <w:tcPr>
            <w:tcW w:w="6394" w:type="dxa"/>
            <w:tcBorders>
              <w:top w:val="single" w:sz="4" w:space="0" w:color="auto"/>
              <w:left w:val="single" w:sz="4" w:space="0" w:color="auto"/>
              <w:bottom w:val="single" w:sz="4" w:space="0" w:color="auto"/>
              <w:right w:val="single" w:sz="4" w:space="0" w:color="auto"/>
            </w:tcBorders>
            <w:vAlign w:val="center"/>
          </w:tcPr>
          <w:p w14:paraId="13A38C0F" w14:textId="77777777" w:rsidR="004D3730" w:rsidRPr="00292263" w:rsidRDefault="004D3730" w:rsidP="00000DEE">
            <w:pPr>
              <w:spacing w:before="20" w:after="20" w:line="264" w:lineRule="auto"/>
              <w:jc w:val="center"/>
              <w:rPr>
                <w:b/>
                <w:color w:val="000000"/>
              </w:rPr>
            </w:pPr>
            <w:r w:rsidRPr="00292263">
              <w:rPr>
                <w:b/>
                <w:color w:val="000000"/>
              </w:rPr>
              <w:t>Nội dung công việc</w:t>
            </w:r>
          </w:p>
        </w:tc>
        <w:tc>
          <w:tcPr>
            <w:tcW w:w="1448" w:type="dxa"/>
            <w:tcBorders>
              <w:top w:val="single" w:sz="4" w:space="0" w:color="auto"/>
              <w:left w:val="single" w:sz="4" w:space="0" w:color="auto"/>
              <w:bottom w:val="single" w:sz="4" w:space="0" w:color="auto"/>
              <w:right w:val="single" w:sz="4" w:space="0" w:color="auto"/>
            </w:tcBorders>
            <w:vAlign w:val="center"/>
          </w:tcPr>
          <w:p w14:paraId="0440DBF7" w14:textId="77777777" w:rsidR="004D3730" w:rsidRPr="00292263" w:rsidRDefault="004D3730" w:rsidP="00000DEE">
            <w:pPr>
              <w:spacing w:before="20" w:after="20" w:line="264" w:lineRule="auto"/>
              <w:jc w:val="center"/>
              <w:rPr>
                <w:b/>
                <w:color w:val="000000"/>
              </w:rPr>
            </w:pPr>
            <w:r w:rsidRPr="00292263">
              <w:rPr>
                <w:b/>
                <w:color w:val="000000"/>
              </w:rPr>
              <w:t>Thời gian hoàn thành</w:t>
            </w:r>
          </w:p>
        </w:tc>
        <w:tc>
          <w:tcPr>
            <w:tcW w:w="6762" w:type="dxa"/>
            <w:tcBorders>
              <w:top w:val="single" w:sz="4" w:space="0" w:color="auto"/>
              <w:left w:val="single" w:sz="4" w:space="0" w:color="auto"/>
              <w:bottom w:val="single" w:sz="4" w:space="0" w:color="auto"/>
              <w:right w:val="single" w:sz="4" w:space="0" w:color="auto"/>
            </w:tcBorders>
            <w:vAlign w:val="center"/>
          </w:tcPr>
          <w:p w14:paraId="47435544" w14:textId="77777777" w:rsidR="004D3730" w:rsidRPr="00292263" w:rsidRDefault="004D3730" w:rsidP="00000DEE">
            <w:pPr>
              <w:spacing w:before="20" w:after="20" w:line="264" w:lineRule="auto"/>
              <w:jc w:val="center"/>
              <w:rPr>
                <w:b/>
                <w:color w:val="000000"/>
              </w:rPr>
            </w:pPr>
            <w:r w:rsidRPr="00292263">
              <w:rPr>
                <w:b/>
                <w:color w:val="000000"/>
              </w:rPr>
              <w:t>Đơn vị thực hiện</w:t>
            </w:r>
          </w:p>
        </w:tc>
      </w:tr>
      <w:tr w:rsidR="001D11AF" w:rsidRPr="00292263" w14:paraId="0C81CEFC" w14:textId="77777777" w:rsidTr="00591B02">
        <w:tc>
          <w:tcPr>
            <w:tcW w:w="700" w:type="dxa"/>
            <w:tcBorders>
              <w:top w:val="single" w:sz="4" w:space="0" w:color="auto"/>
              <w:left w:val="single" w:sz="4" w:space="0" w:color="auto"/>
              <w:bottom w:val="single" w:sz="4" w:space="0" w:color="auto"/>
              <w:right w:val="single" w:sz="4" w:space="0" w:color="auto"/>
            </w:tcBorders>
            <w:vAlign w:val="center"/>
          </w:tcPr>
          <w:p w14:paraId="744FF182" w14:textId="77777777" w:rsidR="001D11AF" w:rsidRPr="00292263" w:rsidRDefault="001D11AF" w:rsidP="00000DEE">
            <w:pPr>
              <w:numPr>
                <w:ilvl w:val="0"/>
                <w:numId w:val="5"/>
              </w:numPr>
              <w:tabs>
                <w:tab w:val="clear" w:pos="360"/>
                <w:tab w:val="num" w:pos="290"/>
              </w:tabs>
              <w:spacing w:before="20" w:after="20" w:line="264" w:lineRule="auto"/>
              <w:jc w:val="center"/>
              <w:rPr>
                <w:b/>
                <w:color w:val="000000"/>
                <w:lang w:val="nb-NO"/>
              </w:rPr>
            </w:pPr>
          </w:p>
        </w:tc>
        <w:tc>
          <w:tcPr>
            <w:tcW w:w="6394" w:type="dxa"/>
            <w:tcBorders>
              <w:top w:val="single" w:sz="4" w:space="0" w:color="auto"/>
              <w:left w:val="single" w:sz="4" w:space="0" w:color="auto"/>
              <w:bottom w:val="single" w:sz="4" w:space="0" w:color="auto"/>
              <w:right w:val="single" w:sz="4" w:space="0" w:color="auto"/>
            </w:tcBorders>
            <w:vAlign w:val="center"/>
          </w:tcPr>
          <w:p w14:paraId="39F0FB8B" w14:textId="77777777" w:rsidR="001D11AF" w:rsidRPr="00292263" w:rsidRDefault="001D11AF" w:rsidP="00000DEE">
            <w:pPr>
              <w:spacing w:before="20" w:after="20" w:line="264" w:lineRule="auto"/>
              <w:jc w:val="both"/>
              <w:rPr>
                <w:lang w:val="nl-NL"/>
              </w:rPr>
            </w:pPr>
            <w:r w:rsidRPr="00292263">
              <w:rPr>
                <w:color w:val="000000" w:themeColor="text1"/>
                <w:lang w:val="nb-NO"/>
              </w:rPr>
              <w:t xml:space="preserve">Tiếp tục triển khai thực hiện hiệu quả Kết luận số 19-KL/TW </w:t>
            </w:r>
            <w:r w:rsidRPr="00292263">
              <w:rPr>
                <w:color w:val="000000" w:themeColor="text1"/>
              </w:rPr>
              <w:t>ngày 14/10/2021 của Bộ Chính trị và Đề án định hướng Chương trình xây dựng pháp luật nhiệm kỳ Quốc hội khóa XV; nghiên cứu rà soát để kiến nghị sửa đổi, bổ sung hoặc nghiên cứu, đề xuất xây dựng mới các VBQPPL được giao tại Quyết định số 2114/QĐ-TTg ngày 16/12/2021 của Thủ tướng Chính phủ; tiếp tục nghiên cứu, đề xuất bổ sung nhiệm vụ lập pháp mới</w:t>
            </w:r>
          </w:p>
        </w:tc>
        <w:tc>
          <w:tcPr>
            <w:tcW w:w="1448" w:type="dxa"/>
            <w:tcBorders>
              <w:top w:val="single" w:sz="4" w:space="0" w:color="auto"/>
              <w:left w:val="single" w:sz="4" w:space="0" w:color="auto"/>
              <w:bottom w:val="single" w:sz="4" w:space="0" w:color="auto"/>
              <w:right w:val="single" w:sz="4" w:space="0" w:color="auto"/>
            </w:tcBorders>
            <w:vAlign w:val="center"/>
          </w:tcPr>
          <w:p w14:paraId="6CEECBF3" w14:textId="77777777" w:rsidR="001D11AF" w:rsidRPr="00292263" w:rsidRDefault="001D11AF" w:rsidP="00000DEE">
            <w:pPr>
              <w:spacing w:before="20" w:after="20" w:line="264" w:lineRule="auto"/>
              <w:jc w:val="center"/>
              <w:rPr>
                <w:color w:val="000000"/>
              </w:rPr>
            </w:pPr>
            <w:r w:rsidRPr="00292263">
              <w:rPr>
                <w:color w:val="000000"/>
              </w:rPr>
              <w:t>Cả năm</w:t>
            </w:r>
          </w:p>
        </w:tc>
        <w:tc>
          <w:tcPr>
            <w:tcW w:w="6762" w:type="dxa"/>
            <w:vMerge w:val="restart"/>
            <w:tcBorders>
              <w:top w:val="single" w:sz="4" w:space="0" w:color="auto"/>
              <w:left w:val="single" w:sz="4" w:space="0" w:color="auto"/>
              <w:right w:val="single" w:sz="4" w:space="0" w:color="auto"/>
            </w:tcBorders>
            <w:vAlign w:val="center"/>
          </w:tcPr>
          <w:p w14:paraId="1822DCEB" w14:textId="5DADFEB6" w:rsidR="001D11AF" w:rsidRPr="00292263" w:rsidRDefault="001D11AF" w:rsidP="001D11AF">
            <w:pPr>
              <w:spacing w:before="20" w:after="20" w:line="264" w:lineRule="auto"/>
              <w:jc w:val="center"/>
              <w:rPr>
                <w:color w:val="000000"/>
              </w:rPr>
            </w:pPr>
            <w:r>
              <w:rPr>
                <w:color w:val="000000"/>
              </w:rPr>
              <w:t>Phòng Xây dựng kiểm tra văn bản quy phạm pháp luật</w:t>
            </w:r>
          </w:p>
        </w:tc>
      </w:tr>
      <w:tr w:rsidR="001D11AF" w:rsidRPr="00292263" w14:paraId="2AB26439" w14:textId="77777777" w:rsidTr="00591B02">
        <w:tc>
          <w:tcPr>
            <w:tcW w:w="700" w:type="dxa"/>
            <w:tcBorders>
              <w:top w:val="single" w:sz="4" w:space="0" w:color="auto"/>
              <w:left w:val="single" w:sz="4" w:space="0" w:color="auto"/>
              <w:bottom w:val="single" w:sz="4" w:space="0" w:color="auto"/>
              <w:right w:val="single" w:sz="4" w:space="0" w:color="auto"/>
            </w:tcBorders>
            <w:vAlign w:val="center"/>
          </w:tcPr>
          <w:p w14:paraId="591ACF81" w14:textId="77777777" w:rsidR="001D11AF" w:rsidRPr="00292263" w:rsidRDefault="001D11AF" w:rsidP="00000DEE">
            <w:pPr>
              <w:numPr>
                <w:ilvl w:val="0"/>
                <w:numId w:val="5"/>
              </w:numPr>
              <w:tabs>
                <w:tab w:val="clear" w:pos="360"/>
                <w:tab w:val="num" w:pos="290"/>
              </w:tabs>
              <w:spacing w:before="20" w:after="20" w:line="264" w:lineRule="auto"/>
              <w:jc w:val="center"/>
              <w:rPr>
                <w:b/>
                <w:color w:val="000000"/>
                <w:lang w:val="nb-NO"/>
              </w:rPr>
            </w:pPr>
          </w:p>
        </w:tc>
        <w:tc>
          <w:tcPr>
            <w:tcW w:w="6394" w:type="dxa"/>
            <w:tcBorders>
              <w:top w:val="single" w:sz="4" w:space="0" w:color="auto"/>
              <w:left w:val="single" w:sz="4" w:space="0" w:color="auto"/>
              <w:bottom w:val="single" w:sz="4" w:space="0" w:color="auto"/>
              <w:right w:val="single" w:sz="4" w:space="0" w:color="auto"/>
            </w:tcBorders>
            <w:vAlign w:val="center"/>
          </w:tcPr>
          <w:p w14:paraId="74977661" w14:textId="794344EF" w:rsidR="001D11AF" w:rsidRPr="00292263" w:rsidRDefault="001D11AF" w:rsidP="00000DEE">
            <w:pPr>
              <w:autoSpaceDE w:val="0"/>
              <w:autoSpaceDN w:val="0"/>
              <w:adjustRightInd w:val="0"/>
              <w:spacing w:before="20" w:after="20" w:line="264" w:lineRule="auto"/>
              <w:jc w:val="both"/>
              <w:rPr>
                <w:lang w:val="pt-BR"/>
              </w:rPr>
            </w:pPr>
            <w:r w:rsidRPr="00292263">
              <w:rPr>
                <w:color w:val="000000" w:themeColor="text1"/>
              </w:rPr>
              <w:t>Tiếp tục thi hành nghiêm, hiệu quả Luật Ban hành VBQPPL, Luật sửa đổi, bổ sung một số điều của Luật Ban hành VBQPPL, các văn bản quy định chi tiết, hướng dẫn thi hành Luật; Chỉ thị số 43/CT-TTg ngày 11/12/2020 của Thủ tướng Chính phủ về nâng cao chất lượng công tác xây dựng, hoàn thiện hệ thống pháp luật và tăng cường hiệu quả thi hành pháp luật;</w:t>
            </w:r>
            <w:r w:rsidRPr="00292263">
              <w:rPr>
                <w:color w:val="000000" w:themeColor="text1"/>
                <w:lang w:val="nb-NO"/>
              </w:rPr>
              <w:t xml:space="preserve"> Nghị quyết số 126/NQ-CP ngày 14/8/2023 của Chính phủ về nâng cao chất lượng công tác xây dựng, hoàn thiện hệ thống pháp luật và tổ chức thi hành pháp luật nhằm ngăn ngừa tình trạng tham nhũng, lợi ích nhóm, lợi ích cục bộ</w:t>
            </w:r>
          </w:p>
        </w:tc>
        <w:tc>
          <w:tcPr>
            <w:tcW w:w="1448" w:type="dxa"/>
            <w:tcBorders>
              <w:top w:val="single" w:sz="4" w:space="0" w:color="auto"/>
              <w:left w:val="single" w:sz="4" w:space="0" w:color="auto"/>
              <w:bottom w:val="single" w:sz="4" w:space="0" w:color="auto"/>
              <w:right w:val="single" w:sz="4" w:space="0" w:color="auto"/>
            </w:tcBorders>
            <w:vAlign w:val="center"/>
          </w:tcPr>
          <w:p w14:paraId="71A5645E" w14:textId="77777777" w:rsidR="001D11AF" w:rsidRPr="00292263" w:rsidRDefault="001D11AF" w:rsidP="00000DEE">
            <w:pPr>
              <w:spacing w:before="20" w:after="20" w:line="264" w:lineRule="auto"/>
              <w:jc w:val="center"/>
              <w:rPr>
                <w:color w:val="000000"/>
              </w:rPr>
            </w:pPr>
            <w:r w:rsidRPr="00292263">
              <w:rPr>
                <w:color w:val="000000"/>
              </w:rPr>
              <w:t>Cả năm</w:t>
            </w:r>
          </w:p>
        </w:tc>
        <w:tc>
          <w:tcPr>
            <w:tcW w:w="6762" w:type="dxa"/>
            <w:vMerge/>
            <w:tcBorders>
              <w:left w:val="single" w:sz="4" w:space="0" w:color="auto"/>
              <w:bottom w:val="single" w:sz="4" w:space="0" w:color="auto"/>
              <w:right w:val="single" w:sz="4" w:space="0" w:color="auto"/>
            </w:tcBorders>
            <w:vAlign w:val="center"/>
          </w:tcPr>
          <w:p w14:paraId="671EFBE5" w14:textId="6D889E16" w:rsidR="001D11AF" w:rsidRPr="00292263" w:rsidRDefault="001D11AF" w:rsidP="00000DEE">
            <w:pPr>
              <w:spacing w:before="20" w:after="20" w:line="264" w:lineRule="auto"/>
              <w:jc w:val="center"/>
              <w:rPr>
                <w:color w:val="000000"/>
                <w:lang w:val="vi-VN"/>
              </w:rPr>
            </w:pPr>
          </w:p>
        </w:tc>
      </w:tr>
      <w:tr w:rsidR="004D3730" w:rsidRPr="00292263" w14:paraId="49926808" w14:textId="77777777" w:rsidTr="00000DEE">
        <w:tc>
          <w:tcPr>
            <w:tcW w:w="700" w:type="dxa"/>
            <w:tcBorders>
              <w:top w:val="single" w:sz="4" w:space="0" w:color="auto"/>
              <w:left w:val="single" w:sz="4" w:space="0" w:color="auto"/>
              <w:bottom w:val="single" w:sz="4" w:space="0" w:color="auto"/>
              <w:right w:val="single" w:sz="4" w:space="0" w:color="auto"/>
            </w:tcBorders>
            <w:vAlign w:val="center"/>
          </w:tcPr>
          <w:p w14:paraId="18BBA4FE" w14:textId="77777777" w:rsidR="004D3730" w:rsidRPr="00292263" w:rsidRDefault="004D3730" w:rsidP="00000DEE">
            <w:pPr>
              <w:numPr>
                <w:ilvl w:val="0"/>
                <w:numId w:val="5"/>
              </w:numPr>
              <w:tabs>
                <w:tab w:val="clear" w:pos="360"/>
                <w:tab w:val="num" w:pos="290"/>
              </w:tabs>
              <w:spacing w:before="20" w:after="20" w:line="264" w:lineRule="auto"/>
              <w:jc w:val="center"/>
              <w:rPr>
                <w:b/>
                <w:color w:val="000000"/>
                <w:lang w:val="nb-NO"/>
              </w:rPr>
            </w:pPr>
          </w:p>
        </w:tc>
        <w:tc>
          <w:tcPr>
            <w:tcW w:w="6394" w:type="dxa"/>
            <w:tcBorders>
              <w:top w:val="single" w:sz="4" w:space="0" w:color="auto"/>
              <w:left w:val="single" w:sz="4" w:space="0" w:color="auto"/>
              <w:bottom w:val="single" w:sz="4" w:space="0" w:color="auto"/>
              <w:right w:val="single" w:sz="4" w:space="0" w:color="auto"/>
            </w:tcBorders>
            <w:vAlign w:val="center"/>
          </w:tcPr>
          <w:p w14:paraId="71B56648" w14:textId="77777777" w:rsidR="004D3730" w:rsidRPr="00292263" w:rsidRDefault="004D3730" w:rsidP="00000DEE">
            <w:pPr>
              <w:spacing w:before="20" w:after="20" w:line="264" w:lineRule="auto"/>
              <w:ind w:firstLine="33"/>
              <w:jc w:val="both"/>
              <w:rPr>
                <w:rFonts w:eastAsia="Calibri"/>
                <w:shd w:val="clear" w:color="auto" w:fill="FFFFFF"/>
              </w:rPr>
            </w:pPr>
            <w:r w:rsidRPr="00292263">
              <w:rPr>
                <w:color w:val="000000" w:themeColor="text1"/>
                <w:lang w:val="nb-NO"/>
              </w:rPr>
              <w:t>Thực hiện tốt các giải pháp cải thiện chỉ số Cải thiện chất lượng các quy định của pháp luật thuộc Bộ chỉ số Đổi mới sáng tạo (GII)</w:t>
            </w:r>
          </w:p>
        </w:tc>
        <w:tc>
          <w:tcPr>
            <w:tcW w:w="1448" w:type="dxa"/>
            <w:tcBorders>
              <w:top w:val="single" w:sz="4" w:space="0" w:color="auto"/>
              <w:left w:val="single" w:sz="4" w:space="0" w:color="auto"/>
              <w:bottom w:val="single" w:sz="4" w:space="0" w:color="auto"/>
              <w:right w:val="single" w:sz="4" w:space="0" w:color="auto"/>
            </w:tcBorders>
            <w:vAlign w:val="center"/>
          </w:tcPr>
          <w:p w14:paraId="5721D955" w14:textId="77777777" w:rsidR="004D3730" w:rsidRPr="00292263" w:rsidRDefault="004D3730" w:rsidP="00000DEE">
            <w:pPr>
              <w:spacing w:before="20" w:after="20" w:line="264" w:lineRule="auto"/>
              <w:jc w:val="center"/>
              <w:rPr>
                <w:color w:val="000000"/>
              </w:rPr>
            </w:pPr>
            <w:r w:rsidRPr="00292263">
              <w:rPr>
                <w:color w:val="000000"/>
              </w:rPr>
              <w:t>Cả năm</w:t>
            </w:r>
          </w:p>
        </w:tc>
        <w:tc>
          <w:tcPr>
            <w:tcW w:w="6762" w:type="dxa"/>
            <w:tcBorders>
              <w:top w:val="single" w:sz="4" w:space="0" w:color="auto"/>
              <w:left w:val="single" w:sz="4" w:space="0" w:color="auto"/>
              <w:bottom w:val="single" w:sz="4" w:space="0" w:color="auto"/>
              <w:right w:val="single" w:sz="4" w:space="0" w:color="auto"/>
            </w:tcBorders>
            <w:vAlign w:val="center"/>
          </w:tcPr>
          <w:p w14:paraId="0E5AB9B1" w14:textId="4535CC14" w:rsidR="004D3730" w:rsidRPr="00292263" w:rsidRDefault="00292263" w:rsidP="00000DEE">
            <w:pPr>
              <w:spacing w:before="20" w:after="20" w:line="264" w:lineRule="auto"/>
              <w:jc w:val="center"/>
              <w:rPr>
                <w:color w:val="000000"/>
              </w:rPr>
            </w:pPr>
            <w:r>
              <w:rPr>
                <w:color w:val="000000"/>
              </w:rPr>
              <w:t>Phòng Tổng hợp và Phổ biến giáo dục pháp luật</w:t>
            </w:r>
          </w:p>
        </w:tc>
      </w:tr>
      <w:tr w:rsidR="001D11AF" w:rsidRPr="00292263" w14:paraId="0DC5CF90" w14:textId="77777777" w:rsidTr="005C07F9">
        <w:tc>
          <w:tcPr>
            <w:tcW w:w="700" w:type="dxa"/>
            <w:tcBorders>
              <w:top w:val="single" w:sz="4" w:space="0" w:color="auto"/>
              <w:left w:val="single" w:sz="4" w:space="0" w:color="auto"/>
              <w:bottom w:val="single" w:sz="4" w:space="0" w:color="auto"/>
              <w:right w:val="single" w:sz="4" w:space="0" w:color="auto"/>
            </w:tcBorders>
            <w:vAlign w:val="center"/>
          </w:tcPr>
          <w:p w14:paraId="10ADE59B" w14:textId="77777777" w:rsidR="001D11AF" w:rsidRPr="00292263" w:rsidRDefault="001D11AF" w:rsidP="00000DEE">
            <w:pPr>
              <w:numPr>
                <w:ilvl w:val="0"/>
                <w:numId w:val="5"/>
              </w:numPr>
              <w:tabs>
                <w:tab w:val="clear" w:pos="360"/>
                <w:tab w:val="num" w:pos="290"/>
              </w:tabs>
              <w:spacing w:before="20" w:after="20" w:line="264" w:lineRule="auto"/>
              <w:jc w:val="center"/>
              <w:rPr>
                <w:b/>
                <w:color w:val="000000"/>
                <w:lang w:val="nb-NO"/>
              </w:rPr>
            </w:pPr>
          </w:p>
        </w:tc>
        <w:tc>
          <w:tcPr>
            <w:tcW w:w="6394" w:type="dxa"/>
            <w:tcBorders>
              <w:top w:val="single" w:sz="4" w:space="0" w:color="auto"/>
              <w:left w:val="single" w:sz="4" w:space="0" w:color="auto"/>
              <w:bottom w:val="single" w:sz="4" w:space="0" w:color="auto"/>
              <w:right w:val="single" w:sz="4" w:space="0" w:color="auto"/>
            </w:tcBorders>
            <w:vAlign w:val="center"/>
          </w:tcPr>
          <w:p w14:paraId="7A4E37F5" w14:textId="77777777" w:rsidR="001D11AF" w:rsidRPr="00292263" w:rsidRDefault="001D11AF" w:rsidP="00000DEE">
            <w:pPr>
              <w:spacing w:before="20" w:after="20" w:line="264" w:lineRule="auto"/>
              <w:ind w:firstLine="33"/>
              <w:jc w:val="both"/>
              <w:rPr>
                <w:lang w:val="nb-NO"/>
              </w:rPr>
            </w:pPr>
            <w:r w:rsidRPr="00292263">
              <w:rPr>
                <w:color w:val="000000" w:themeColor="text1"/>
              </w:rPr>
              <w:t>Nâng cao hơn nữa chất lượng và hiệu quả công tác thẩm định đề nghị xây dựng VBQPPL, thẩm định dự án, dự thảo VBQPPL</w:t>
            </w:r>
          </w:p>
        </w:tc>
        <w:tc>
          <w:tcPr>
            <w:tcW w:w="1448" w:type="dxa"/>
            <w:tcBorders>
              <w:top w:val="single" w:sz="4" w:space="0" w:color="auto"/>
              <w:left w:val="single" w:sz="4" w:space="0" w:color="auto"/>
              <w:bottom w:val="single" w:sz="4" w:space="0" w:color="auto"/>
              <w:right w:val="single" w:sz="4" w:space="0" w:color="auto"/>
            </w:tcBorders>
            <w:vAlign w:val="center"/>
          </w:tcPr>
          <w:p w14:paraId="25C5AB3D" w14:textId="77777777" w:rsidR="001D11AF" w:rsidRPr="00292263" w:rsidRDefault="001D11AF" w:rsidP="00000DEE">
            <w:pPr>
              <w:spacing w:before="20" w:after="20" w:line="264" w:lineRule="auto"/>
              <w:jc w:val="center"/>
              <w:rPr>
                <w:color w:val="000000"/>
              </w:rPr>
            </w:pPr>
            <w:r w:rsidRPr="00292263">
              <w:rPr>
                <w:color w:val="000000"/>
              </w:rPr>
              <w:t>Cả năm</w:t>
            </w:r>
          </w:p>
        </w:tc>
        <w:tc>
          <w:tcPr>
            <w:tcW w:w="6762" w:type="dxa"/>
            <w:vMerge w:val="restart"/>
            <w:tcBorders>
              <w:top w:val="single" w:sz="4" w:space="0" w:color="auto"/>
              <w:left w:val="single" w:sz="4" w:space="0" w:color="auto"/>
              <w:right w:val="single" w:sz="4" w:space="0" w:color="auto"/>
            </w:tcBorders>
            <w:vAlign w:val="center"/>
          </w:tcPr>
          <w:p w14:paraId="619AE165" w14:textId="18345588" w:rsidR="001D11AF" w:rsidRPr="001D11AF" w:rsidRDefault="001D11AF" w:rsidP="001D11AF">
            <w:pPr>
              <w:spacing w:before="20" w:after="20" w:line="264" w:lineRule="auto"/>
              <w:jc w:val="center"/>
              <w:rPr>
                <w:color w:val="000000"/>
              </w:rPr>
            </w:pPr>
            <w:r>
              <w:rPr>
                <w:color w:val="000000"/>
              </w:rPr>
              <w:t>Phòng Xây dựng kiểm tra văn bản quy phạm pháp luật</w:t>
            </w:r>
          </w:p>
        </w:tc>
      </w:tr>
      <w:tr w:rsidR="001D11AF" w:rsidRPr="00292263" w14:paraId="4BA9A424" w14:textId="77777777" w:rsidTr="005C07F9">
        <w:tc>
          <w:tcPr>
            <w:tcW w:w="700" w:type="dxa"/>
            <w:tcBorders>
              <w:top w:val="single" w:sz="4" w:space="0" w:color="auto"/>
              <w:left w:val="single" w:sz="4" w:space="0" w:color="auto"/>
              <w:bottom w:val="single" w:sz="4" w:space="0" w:color="auto"/>
              <w:right w:val="single" w:sz="4" w:space="0" w:color="auto"/>
            </w:tcBorders>
            <w:vAlign w:val="center"/>
          </w:tcPr>
          <w:p w14:paraId="78B8820E" w14:textId="77777777" w:rsidR="001D11AF" w:rsidRPr="00292263" w:rsidRDefault="001D11AF" w:rsidP="00000DEE">
            <w:pPr>
              <w:numPr>
                <w:ilvl w:val="0"/>
                <w:numId w:val="5"/>
              </w:numPr>
              <w:tabs>
                <w:tab w:val="clear" w:pos="360"/>
                <w:tab w:val="num" w:pos="290"/>
              </w:tabs>
              <w:spacing w:before="20" w:after="20" w:line="264" w:lineRule="auto"/>
              <w:jc w:val="center"/>
              <w:rPr>
                <w:b/>
                <w:color w:val="000000"/>
                <w:lang w:val="nb-NO"/>
              </w:rPr>
            </w:pPr>
          </w:p>
        </w:tc>
        <w:tc>
          <w:tcPr>
            <w:tcW w:w="6394" w:type="dxa"/>
            <w:tcBorders>
              <w:top w:val="single" w:sz="4" w:space="0" w:color="auto"/>
              <w:left w:val="single" w:sz="4" w:space="0" w:color="auto"/>
              <w:bottom w:val="single" w:sz="4" w:space="0" w:color="auto"/>
              <w:right w:val="single" w:sz="4" w:space="0" w:color="auto"/>
            </w:tcBorders>
            <w:vAlign w:val="center"/>
          </w:tcPr>
          <w:p w14:paraId="59623C82" w14:textId="3C03FF79" w:rsidR="001D11AF" w:rsidRPr="00292263" w:rsidRDefault="001D11AF" w:rsidP="00292263">
            <w:pPr>
              <w:spacing w:before="20" w:after="20" w:line="264" w:lineRule="auto"/>
              <w:jc w:val="both"/>
              <w:rPr>
                <w:color w:val="000000"/>
                <w:spacing w:val="-2"/>
              </w:rPr>
            </w:pPr>
            <w:r w:rsidRPr="00292263">
              <w:rPr>
                <w:color w:val="000000" w:themeColor="text1"/>
              </w:rPr>
              <w:t>Kiểm soát chặt chẽ; theo dõi sát kết quả tiếp thu, giải trình ý kiến thẩm định của cơ quan chủ trì soạn thảo</w:t>
            </w:r>
          </w:p>
        </w:tc>
        <w:tc>
          <w:tcPr>
            <w:tcW w:w="1448" w:type="dxa"/>
            <w:tcBorders>
              <w:top w:val="single" w:sz="4" w:space="0" w:color="auto"/>
              <w:left w:val="single" w:sz="4" w:space="0" w:color="auto"/>
              <w:bottom w:val="single" w:sz="4" w:space="0" w:color="auto"/>
              <w:right w:val="single" w:sz="4" w:space="0" w:color="auto"/>
            </w:tcBorders>
            <w:vAlign w:val="center"/>
          </w:tcPr>
          <w:p w14:paraId="28B836F2" w14:textId="77777777" w:rsidR="001D11AF" w:rsidRPr="00292263" w:rsidRDefault="001D11AF" w:rsidP="00000DEE">
            <w:pPr>
              <w:spacing w:before="20" w:after="20" w:line="264" w:lineRule="auto"/>
              <w:jc w:val="center"/>
              <w:rPr>
                <w:color w:val="000000"/>
              </w:rPr>
            </w:pPr>
            <w:r w:rsidRPr="00292263">
              <w:rPr>
                <w:color w:val="000000"/>
              </w:rPr>
              <w:t>Cả năm</w:t>
            </w:r>
          </w:p>
        </w:tc>
        <w:tc>
          <w:tcPr>
            <w:tcW w:w="6762" w:type="dxa"/>
            <w:vMerge/>
            <w:tcBorders>
              <w:left w:val="single" w:sz="4" w:space="0" w:color="auto"/>
              <w:right w:val="single" w:sz="4" w:space="0" w:color="auto"/>
            </w:tcBorders>
            <w:vAlign w:val="center"/>
          </w:tcPr>
          <w:p w14:paraId="07CFD84D" w14:textId="13DE157A" w:rsidR="001D11AF" w:rsidRPr="00292263" w:rsidRDefault="001D11AF" w:rsidP="00000DEE">
            <w:pPr>
              <w:spacing w:before="20" w:after="20" w:line="264" w:lineRule="auto"/>
              <w:jc w:val="center"/>
              <w:rPr>
                <w:color w:val="000000"/>
                <w:lang w:val="vi-VN"/>
              </w:rPr>
            </w:pPr>
          </w:p>
        </w:tc>
      </w:tr>
      <w:tr w:rsidR="001D11AF" w:rsidRPr="00292263" w14:paraId="4BD8CCCC" w14:textId="77777777" w:rsidTr="005C07F9">
        <w:tc>
          <w:tcPr>
            <w:tcW w:w="700" w:type="dxa"/>
            <w:tcBorders>
              <w:top w:val="single" w:sz="4" w:space="0" w:color="auto"/>
              <w:left w:val="single" w:sz="4" w:space="0" w:color="auto"/>
              <w:bottom w:val="single" w:sz="4" w:space="0" w:color="auto"/>
              <w:right w:val="single" w:sz="4" w:space="0" w:color="auto"/>
            </w:tcBorders>
            <w:vAlign w:val="center"/>
          </w:tcPr>
          <w:p w14:paraId="460ACC53" w14:textId="77777777" w:rsidR="001D11AF" w:rsidRPr="00292263" w:rsidRDefault="001D11AF" w:rsidP="00000DEE">
            <w:pPr>
              <w:numPr>
                <w:ilvl w:val="0"/>
                <w:numId w:val="5"/>
              </w:numPr>
              <w:tabs>
                <w:tab w:val="clear" w:pos="360"/>
                <w:tab w:val="num" w:pos="290"/>
              </w:tabs>
              <w:spacing w:before="20" w:after="20" w:line="264" w:lineRule="auto"/>
              <w:jc w:val="center"/>
              <w:rPr>
                <w:b/>
                <w:color w:val="000000"/>
                <w:lang w:val="nb-NO"/>
              </w:rPr>
            </w:pPr>
          </w:p>
        </w:tc>
        <w:tc>
          <w:tcPr>
            <w:tcW w:w="6394" w:type="dxa"/>
            <w:tcBorders>
              <w:top w:val="single" w:sz="4" w:space="0" w:color="auto"/>
              <w:left w:val="single" w:sz="4" w:space="0" w:color="auto"/>
              <w:bottom w:val="single" w:sz="4" w:space="0" w:color="auto"/>
              <w:right w:val="single" w:sz="4" w:space="0" w:color="auto"/>
            </w:tcBorders>
            <w:vAlign w:val="center"/>
          </w:tcPr>
          <w:p w14:paraId="274D5E6D" w14:textId="51E61C8E" w:rsidR="001D11AF" w:rsidRPr="00292263" w:rsidRDefault="001D11AF" w:rsidP="009019D5">
            <w:pPr>
              <w:spacing w:before="20" w:after="20" w:line="264" w:lineRule="auto"/>
              <w:jc w:val="both"/>
              <w:rPr>
                <w:lang w:val="nb-NO"/>
              </w:rPr>
            </w:pPr>
            <w:r w:rsidRPr="00292263">
              <w:rPr>
                <w:iCs/>
                <w:color w:val="000000" w:themeColor="text1"/>
              </w:rPr>
              <w:t>Tăng cường công tác kiểm tra, xử lý văn bản trái pháp luật</w:t>
            </w:r>
          </w:p>
        </w:tc>
        <w:tc>
          <w:tcPr>
            <w:tcW w:w="1448" w:type="dxa"/>
            <w:tcBorders>
              <w:top w:val="single" w:sz="4" w:space="0" w:color="auto"/>
              <w:left w:val="single" w:sz="4" w:space="0" w:color="auto"/>
              <w:bottom w:val="single" w:sz="4" w:space="0" w:color="auto"/>
              <w:right w:val="single" w:sz="4" w:space="0" w:color="auto"/>
            </w:tcBorders>
            <w:vAlign w:val="center"/>
          </w:tcPr>
          <w:p w14:paraId="5E2C4001" w14:textId="77777777" w:rsidR="001D11AF" w:rsidRPr="00292263" w:rsidRDefault="001D11AF" w:rsidP="00000DEE">
            <w:pPr>
              <w:spacing w:before="20" w:after="20" w:line="264" w:lineRule="auto"/>
              <w:jc w:val="center"/>
              <w:rPr>
                <w:color w:val="000000"/>
              </w:rPr>
            </w:pPr>
            <w:r w:rsidRPr="00292263">
              <w:rPr>
                <w:color w:val="000000"/>
              </w:rPr>
              <w:t>Cả năm</w:t>
            </w:r>
          </w:p>
        </w:tc>
        <w:tc>
          <w:tcPr>
            <w:tcW w:w="6762" w:type="dxa"/>
            <w:vMerge/>
            <w:tcBorders>
              <w:left w:val="single" w:sz="4" w:space="0" w:color="auto"/>
              <w:right w:val="single" w:sz="4" w:space="0" w:color="auto"/>
            </w:tcBorders>
            <w:vAlign w:val="center"/>
          </w:tcPr>
          <w:p w14:paraId="3D9D0515" w14:textId="679C6423" w:rsidR="001D11AF" w:rsidRPr="00292263" w:rsidRDefault="001D11AF" w:rsidP="00000DEE">
            <w:pPr>
              <w:spacing w:before="20" w:after="20" w:line="264" w:lineRule="auto"/>
              <w:jc w:val="center"/>
              <w:rPr>
                <w:color w:val="000000"/>
                <w:lang w:val="vi-VN"/>
              </w:rPr>
            </w:pPr>
          </w:p>
        </w:tc>
      </w:tr>
      <w:tr w:rsidR="001D11AF" w:rsidRPr="00292263" w14:paraId="1CC01C66" w14:textId="77777777" w:rsidTr="005C07F9">
        <w:tc>
          <w:tcPr>
            <w:tcW w:w="700" w:type="dxa"/>
            <w:tcBorders>
              <w:top w:val="single" w:sz="4" w:space="0" w:color="auto"/>
              <w:left w:val="single" w:sz="4" w:space="0" w:color="auto"/>
              <w:bottom w:val="single" w:sz="4" w:space="0" w:color="auto"/>
              <w:right w:val="single" w:sz="4" w:space="0" w:color="auto"/>
            </w:tcBorders>
            <w:vAlign w:val="center"/>
          </w:tcPr>
          <w:p w14:paraId="5735839A" w14:textId="77777777" w:rsidR="001D11AF" w:rsidRPr="00292263" w:rsidRDefault="001D11AF" w:rsidP="00000DEE">
            <w:pPr>
              <w:numPr>
                <w:ilvl w:val="0"/>
                <w:numId w:val="5"/>
              </w:numPr>
              <w:tabs>
                <w:tab w:val="clear" w:pos="360"/>
                <w:tab w:val="num" w:pos="290"/>
              </w:tabs>
              <w:spacing w:before="20" w:after="20" w:line="264" w:lineRule="auto"/>
              <w:jc w:val="center"/>
              <w:rPr>
                <w:b/>
                <w:color w:val="000000"/>
                <w:lang w:val="nb-NO"/>
              </w:rPr>
            </w:pPr>
          </w:p>
        </w:tc>
        <w:tc>
          <w:tcPr>
            <w:tcW w:w="6394" w:type="dxa"/>
            <w:tcBorders>
              <w:top w:val="single" w:sz="4" w:space="0" w:color="auto"/>
              <w:left w:val="single" w:sz="4" w:space="0" w:color="auto"/>
              <w:bottom w:val="single" w:sz="4" w:space="0" w:color="auto"/>
              <w:right w:val="single" w:sz="4" w:space="0" w:color="auto"/>
            </w:tcBorders>
            <w:vAlign w:val="center"/>
          </w:tcPr>
          <w:p w14:paraId="3B068E73" w14:textId="1890D0D6" w:rsidR="001D11AF" w:rsidRPr="00292263" w:rsidRDefault="00C73656" w:rsidP="00C73656">
            <w:pPr>
              <w:spacing w:before="20" w:after="20" w:line="264" w:lineRule="auto"/>
              <w:jc w:val="both"/>
              <w:rPr>
                <w:lang w:val="nb-NO"/>
              </w:rPr>
            </w:pPr>
            <w:r w:rsidRPr="00C73656">
              <w:t>Hoàn thành việc tham mưu Chủ tịch UBND tỉnh công bố kết quả hệ thống hóa văn bản QPPL của HĐND, UBND tỉnh kỳ 2019-2023 và báo cáo Bộ Tư pháp kết quả hệ thống hóa văn bản QPPL kỳ 2019-2023 trên địa bàn tỉnh Lâm Đồng</w:t>
            </w:r>
            <w:r>
              <w:t>.</w:t>
            </w:r>
          </w:p>
        </w:tc>
        <w:tc>
          <w:tcPr>
            <w:tcW w:w="1448" w:type="dxa"/>
            <w:tcBorders>
              <w:top w:val="single" w:sz="4" w:space="0" w:color="auto"/>
              <w:left w:val="single" w:sz="4" w:space="0" w:color="auto"/>
              <w:bottom w:val="single" w:sz="4" w:space="0" w:color="auto"/>
              <w:right w:val="single" w:sz="4" w:space="0" w:color="auto"/>
            </w:tcBorders>
            <w:vAlign w:val="center"/>
          </w:tcPr>
          <w:p w14:paraId="0593B403" w14:textId="77777777" w:rsidR="001D11AF" w:rsidRPr="00292263" w:rsidRDefault="001D11AF" w:rsidP="00000DEE">
            <w:pPr>
              <w:spacing w:before="20" w:after="20" w:line="264" w:lineRule="auto"/>
              <w:jc w:val="center"/>
              <w:rPr>
                <w:color w:val="000000"/>
              </w:rPr>
            </w:pPr>
            <w:r w:rsidRPr="00292263">
              <w:rPr>
                <w:color w:val="000000"/>
              </w:rPr>
              <w:t>Cả năm</w:t>
            </w:r>
          </w:p>
        </w:tc>
        <w:tc>
          <w:tcPr>
            <w:tcW w:w="6762" w:type="dxa"/>
            <w:vMerge/>
            <w:tcBorders>
              <w:left w:val="single" w:sz="4" w:space="0" w:color="auto"/>
              <w:right w:val="single" w:sz="4" w:space="0" w:color="auto"/>
            </w:tcBorders>
            <w:vAlign w:val="center"/>
          </w:tcPr>
          <w:p w14:paraId="1C2A45AF" w14:textId="6F3392C2" w:rsidR="001D11AF" w:rsidRPr="00292263" w:rsidRDefault="001D11AF" w:rsidP="00000DEE">
            <w:pPr>
              <w:spacing w:before="20" w:after="20" w:line="264" w:lineRule="auto"/>
              <w:jc w:val="center"/>
              <w:rPr>
                <w:color w:val="000000"/>
                <w:lang w:val="vi-VN"/>
              </w:rPr>
            </w:pPr>
          </w:p>
        </w:tc>
      </w:tr>
      <w:tr w:rsidR="001D11AF" w:rsidRPr="00292263" w14:paraId="09926613" w14:textId="77777777" w:rsidTr="005C07F9">
        <w:tc>
          <w:tcPr>
            <w:tcW w:w="700" w:type="dxa"/>
            <w:tcBorders>
              <w:top w:val="single" w:sz="4" w:space="0" w:color="auto"/>
              <w:left w:val="single" w:sz="4" w:space="0" w:color="auto"/>
              <w:bottom w:val="single" w:sz="4" w:space="0" w:color="auto"/>
              <w:right w:val="single" w:sz="4" w:space="0" w:color="auto"/>
            </w:tcBorders>
            <w:vAlign w:val="center"/>
          </w:tcPr>
          <w:p w14:paraId="110E3605" w14:textId="77777777" w:rsidR="001D11AF" w:rsidRPr="00292263" w:rsidRDefault="001D11AF" w:rsidP="00000DEE">
            <w:pPr>
              <w:numPr>
                <w:ilvl w:val="0"/>
                <w:numId w:val="5"/>
              </w:numPr>
              <w:tabs>
                <w:tab w:val="clear" w:pos="360"/>
                <w:tab w:val="num" w:pos="290"/>
              </w:tabs>
              <w:spacing w:before="20" w:after="20" w:line="264" w:lineRule="auto"/>
              <w:jc w:val="center"/>
              <w:rPr>
                <w:b/>
                <w:color w:val="000000"/>
                <w:lang w:val="nb-NO"/>
              </w:rPr>
            </w:pPr>
          </w:p>
        </w:tc>
        <w:tc>
          <w:tcPr>
            <w:tcW w:w="6394" w:type="dxa"/>
            <w:tcBorders>
              <w:top w:val="single" w:sz="4" w:space="0" w:color="auto"/>
              <w:left w:val="single" w:sz="4" w:space="0" w:color="auto"/>
              <w:bottom w:val="single" w:sz="4" w:space="0" w:color="auto"/>
              <w:right w:val="single" w:sz="4" w:space="0" w:color="auto"/>
            </w:tcBorders>
            <w:vAlign w:val="center"/>
          </w:tcPr>
          <w:p w14:paraId="693B23CC" w14:textId="2AB70678" w:rsidR="001D11AF" w:rsidRPr="00292263" w:rsidRDefault="001D11AF" w:rsidP="00424442">
            <w:pPr>
              <w:spacing w:before="20" w:after="20" w:line="264" w:lineRule="auto"/>
              <w:jc w:val="both"/>
            </w:pPr>
            <w:r w:rsidRPr="00292263">
              <w:rPr>
                <w:color w:val="000000" w:themeColor="text1"/>
              </w:rPr>
              <w:t xml:space="preserve">Đẩy mạnh công tác tuyên truyền, giới thiệu, hướng dẫn, khai thác sử dụng Bộ Pháp điển </w:t>
            </w:r>
          </w:p>
        </w:tc>
        <w:tc>
          <w:tcPr>
            <w:tcW w:w="1448" w:type="dxa"/>
            <w:tcBorders>
              <w:top w:val="single" w:sz="4" w:space="0" w:color="auto"/>
              <w:left w:val="single" w:sz="4" w:space="0" w:color="auto"/>
              <w:bottom w:val="single" w:sz="4" w:space="0" w:color="auto"/>
              <w:right w:val="single" w:sz="4" w:space="0" w:color="auto"/>
            </w:tcBorders>
            <w:vAlign w:val="center"/>
          </w:tcPr>
          <w:p w14:paraId="1CD93BFA" w14:textId="77777777" w:rsidR="001D11AF" w:rsidRPr="00292263" w:rsidRDefault="001D11AF" w:rsidP="00000DEE">
            <w:pPr>
              <w:spacing w:before="20" w:after="20" w:line="264" w:lineRule="auto"/>
              <w:jc w:val="center"/>
              <w:rPr>
                <w:color w:val="000000"/>
              </w:rPr>
            </w:pPr>
            <w:r w:rsidRPr="00292263">
              <w:rPr>
                <w:color w:val="000000"/>
              </w:rPr>
              <w:t>Cả năm</w:t>
            </w:r>
          </w:p>
        </w:tc>
        <w:tc>
          <w:tcPr>
            <w:tcW w:w="6762" w:type="dxa"/>
            <w:vMerge/>
            <w:tcBorders>
              <w:left w:val="single" w:sz="4" w:space="0" w:color="auto"/>
              <w:bottom w:val="single" w:sz="4" w:space="0" w:color="auto"/>
              <w:right w:val="single" w:sz="4" w:space="0" w:color="auto"/>
            </w:tcBorders>
            <w:vAlign w:val="center"/>
          </w:tcPr>
          <w:p w14:paraId="7D498C25" w14:textId="52769560" w:rsidR="001D11AF" w:rsidRPr="00292263" w:rsidRDefault="001D11AF" w:rsidP="00000DEE">
            <w:pPr>
              <w:spacing w:before="20" w:after="20" w:line="264" w:lineRule="auto"/>
              <w:jc w:val="center"/>
              <w:rPr>
                <w:color w:val="000000"/>
                <w:lang w:val="vi-VN"/>
              </w:rPr>
            </w:pPr>
          </w:p>
        </w:tc>
      </w:tr>
      <w:tr w:rsidR="001D11AF" w:rsidRPr="00292263" w14:paraId="4A6D63D2" w14:textId="77777777" w:rsidTr="00EE2883">
        <w:tc>
          <w:tcPr>
            <w:tcW w:w="700" w:type="dxa"/>
            <w:tcBorders>
              <w:top w:val="single" w:sz="4" w:space="0" w:color="auto"/>
              <w:left w:val="single" w:sz="4" w:space="0" w:color="auto"/>
              <w:bottom w:val="single" w:sz="4" w:space="0" w:color="auto"/>
              <w:right w:val="single" w:sz="4" w:space="0" w:color="auto"/>
            </w:tcBorders>
            <w:vAlign w:val="center"/>
          </w:tcPr>
          <w:p w14:paraId="5062997A" w14:textId="77777777" w:rsidR="001D11AF" w:rsidRPr="00292263" w:rsidRDefault="001D11AF" w:rsidP="00000DEE">
            <w:pPr>
              <w:numPr>
                <w:ilvl w:val="0"/>
                <w:numId w:val="5"/>
              </w:numPr>
              <w:tabs>
                <w:tab w:val="clear" w:pos="360"/>
                <w:tab w:val="num" w:pos="290"/>
              </w:tabs>
              <w:spacing w:before="20" w:after="20" w:line="264" w:lineRule="auto"/>
              <w:jc w:val="center"/>
              <w:rPr>
                <w:b/>
                <w:color w:val="000000"/>
                <w:lang w:val="nb-NO"/>
              </w:rPr>
            </w:pPr>
          </w:p>
        </w:tc>
        <w:tc>
          <w:tcPr>
            <w:tcW w:w="6394" w:type="dxa"/>
            <w:tcBorders>
              <w:top w:val="single" w:sz="4" w:space="0" w:color="auto"/>
              <w:left w:val="single" w:sz="4" w:space="0" w:color="auto"/>
              <w:bottom w:val="single" w:sz="4" w:space="0" w:color="auto"/>
              <w:right w:val="single" w:sz="4" w:space="0" w:color="auto"/>
            </w:tcBorders>
            <w:vAlign w:val="center"/>
          </w:tcPr>
          <w:p w14:paraId="71A6CE76" w14:textId="77777777" w:rsidR="001D11AF" w:rsidRPr="00292263" w:rsidRDefault="001D11AF" w:rsidP="00000DEE">
            <w:pPr>
              <w:spacing w:before="20" w:after="20" w:line="264" w:lineRule="auto"/>
              <w:jc w:val="both"/>
              <w:rPr>
                <w:lang w:val="nl-NL"/>
              </w:rPr>
            </w:pPr>
            <w:r w:rsidRPr="00292263">
              <w:rPr>
                <w:color w:val="000000" w:themeColor="text1"/>
                <w:lang w:val="nb-NO"/>
              </w:rPr>
              <w:t>Tăng cường công tác theo dõi thi hành pháp luật; tổ chức triển khai kịp thời, có hiệu quả các VBQPPL</w:t>
            </w:r>
          </w:p>
        </w:tc>
        <w:tc>
          <w:tcPr>
            <w:tcW w:w="1448" w:type="dxa"/>
            <w:tcBorders>
              <w:top w:val="single" w:sz="4" w:space="0" w:color="auto"/>
              <w:left w:val="single" w:sz="4" w:space="0" w:color="auto"/>
              <w:bottom w:val="single" w:sz="4" w:space="0" w:color="auto"/>
              <w:right w:val="single" w:sz="4" w:space="0" w:color="auto"/>
            </w:tcBorders>
            <w:vAlign w:val="center"/>
          </w:tcPr>
          <w:p w14:paraId="274B6959" w14:textId="77777777" w:rsidR="001D11AF" w:rsidRPr="00292263" w:rsidRDefault="001D11AF" w:rsidP="00000DEE">
            <w:pPr>
              <w:spacing w:before="20" w:after="20" w:line="264" w:lineRule="auto"/>
              <w:jc w:val="center"/>
              <w:rPr>
                <w:color w:val="000000"/>
              </w:rPr>
            </w:pPr>
            <w:r w:rsidRPr="00292263">
              <w:rPr>
                <w:color w:val="000000"/>
              </w:rPr>
              <w:t>Cả năm</w:t>
            </w:r>
          </w:p>
        </w:tc>
        <w:tc>
          <w:tcPr>
            <w:tcW w:w="6762" w:type="dxa"/>
            <w:vMerge w:val="restart"/>
            <w:tcBorders>
              <w:top w:val="single" w:sz="4" w:space="0" w:color="auto"/>
              <w:left w:val="single" w:sz="4" w:space="0" w:color="auto"/>
              <w:right w:val="single" w:sz="4" w:space="0" w:color="auto"/>
            </w:tcBorders>
            <w:vAlign w:val="center"/>
          </w:tcPr>
          <w:p w14:paraId="320A2655" w14:textId="453F6F33" w:rsidR="001D11AF" w:rsidRPr="001D11AF" w:rsidRDefault="001D11AF" w:rsidP="001D11AF">
            <w:pPr>
              <w:spacing w:before="20" w:after="20" w:line="264" w:lineRule="auto"/>
              <w:jc w:val="center"/>
              <w:rPr>
                <w:color w:val="000000"/>
              </w:rPr>
            </w:pPr>
            <w:r>
              <w:rPr>
                <w:color w:val="000000"/>
              </w:rPr>
              <w:t>Thanh tra Sở</w:t>
            </w:r>
          </w:p>
        </w:tc>
      </w:tr>
      <w:tr w:rsidR="001D11AF" w:rsidRPr="00292263" w14:paraId="00F65C5D" w14:textId="77777777" w:rsidTr="00EE2883">
        <w:tc>
          <w:tcPr>
            <w:tcW w:w="700" w:type="dxa"/>
            <w:tcBorders>
              <w:top w:val="single" w:sz="4" w:space="0" w:color="auto"/>
              <w:left w:val="single" w:sz="4" w:space="0" w:color="auto"/>
              <w:bottom w:val="single" w:sz="4" w:space="0" w:color="auto"/>
              <w:right w:val="single" w:sz="4" w:space="0" w:color="auto"/>
            </w:tcBorders>
            <w:vAlign w:val="center"/>
          </w:tcPr>
          <w:p w14:paraId="619B3A11" w14:textId="77777777" w:rsidR="001D11AF" w:rsidRPr="00292263" w:rsidRDefault="001D11AF" w:rsidP="00000DEE">
            <w:pPr>
              <w:numPr>
                <w:ilvl w:val="0"/>
                <w:numId w:val="5"/>
              </w:numPr>
              <w:tabs>
                <w:tab w:val="clear" w:pos="360"/>
                <w:tab w:val="num" w:pos="290"/>
              </w:tabs>
              <w:spacing w:before="20" w:after="20" w:line="264" w:lineRule="auto"/>
              <w:jc w:val="center"/>
              <w:rPr>
                <w:b/>
                <w:color w:val="000000"/>
                <w:lang w:val="nb-NO"/>
              </w:rPr>
            </w:pPr>
          </w:p>
        </w:tc>
        <w:tc>
          <w:tcPr>
            <w:tcW w:w="6394" w:type="dxa"/>
            <w:tcBorders>
              <w:top w:val="single" w:sz="4" w:space="0" w:color="auto"/>
              <w:left w:val="single" w:sz="4" w:space="0" w:color="auto"/>
              <w:bottom w:val="single" w:sz="4" w:space="0" w:color="auto"/>
              <w:right w:val="single" w:sz="4" w:space="0" w:color="auto"/>
            </w:tcBorders>
            <w:vAlign w:val="center"/>
          </w:tcPr>
          <w:p w14:paraId="1B0F82A8" w14:textId="77777777" w:rsidR="001D11AF" w:rsidRPr="00292263" w:rsidRDefault="001D11AF" w:rsidP="00000DEE">
            <w:pPr>
              <w:spacing w:before="20" w:after="20" w:line="264" w:lineRule="auto"/>
              <w:jc w:val="both"/>
              <w:rPr>
                <w:lang w:val="nl-NL"/>
              </w:rPr>
            </w:pPr>
            <w:r w:rsidRPr="00292263">
              <w:rPr>
                <w:color w:val="000000" w:themeColor="text1"/>
                <w:lang w:val="nb-NO"/>
              </w:rPr>
              <w:t xml:space="preserve">Thường xuyên </w:t>
            </w:r>
            <w:r w:rsidRPr="00292263">
              <w:rPr>
                <w:color w:val="000000" w:themeColor="text1"/>
              </w:rPr>
              <w:t xml:space="preserve">chỉ đạo rà soát, đánh giá, tổng kết tình hình tổ chức </w:t>
            </w:r>
            <w:r w:rsidRPr="00292263">
              <w:rPr>
                <w:color w:val="000000" w:themeColor="text1"/>
                <w:lang w:val="vi-VN"/>
              </w:rPr>
              <w:t>THPL, nhằm</w:t>
            </w:r>
            <w:r w:rsidRPr="00292263">
              <w:rPr>
                <w:color w:val="000000" w:themeColor="text1"/>
              </w:rPr>
              <w:t xml:space="preserve"> kịp thời</w:t>
            </w:r>
            <w:r w:rsidRPr="00292263">
              <w:rPr>
                <w:color w:val="000000" w:themeColor="text1"/>
                <w:lang w:val="vi-VN"/>
              </w:rPr>
              <w:t xml:space="preserve"> phát hiện những khó khăn, vướng mắc, </w:t>
            </w:r>
            <w:r w:rsidRPr="00292263">
              <w:rPr>
                <w:color w:val="000000" w:themeColor="text1"/>
              </w:rPr>
              <w:t xml:space="preserve">cản </w:t>
            </w:r>
            <w:r w:rsidRPr="00292263">
              <w:rPr>
                <w:color w:val="000000" w:themeColor="text1"/>
                <w:lang w:val="vi-VN"/>
              </w:rPr>
              <w:t>tr</w:t>
            </w:r>
            <w:r w:rsidRPr="00292263">
              <w:rPr>
                <w:color w:val="000000" w:themeColor="text1"/>
              </w:rPr>
              <w:t>ở</w:t>
            </w:r>
            <w:r w:rsidRPr="00292263">
              <w:rPr>
                <w:color w:val="000000" w:themeColor="text1"/>
                <w:lang w:val="vi-VN"/>
              </w:rPr>
              <w:t xml:space="preserve"> hoạt động đầu tư, kinh doanh của doanh nghiệp cũng như đời sống của</w:t>
            </w:r>
            <w:r w:rsidRPr="00292263">
              <w:rPr>
                <w:color w:val="000000" w:themeColor="text1"/>
              </w:rPr>
              <w:t xml:space="preserve"> Nhân dân, các vấn đề mới phát sinh cần điều chỉnh để kịp thời sửa đổi, bổ sung hoặc đề xuất cơ quan có thẩm quyền sửa đổi để phù hợp với tình hình thực tiễn</w:t>
            </w:r>
          </w:p>
        </w:tc>
        <w:tc>
          <w:tcPr>
            <w:tcW w:w="1448" w:type="dxa"/>
            <w:tcBorders>
              <w:top w:val="single" w:sz="4" w:space="0" w:color="auto"/>
              <w:left w:val="single" w:sz="4" w:space="0" w:color="auto"/>
              <w:bottom w:val="single" w:sz="4" w:space="0" w:color="auto"/>
              <w:right w:val="single" w:sz="4" w:space="0" w:color="auto"/>
            </w:tcBorders>
            <w:vAlign w:val="center"/>
          </w:tcPr>
          <w:p w14:paraId="3D1430C3" w14:textId="77777777" w:rsidR="001D11AF" w:rsidRPr="00292263" w:rsidRDefault="001D11AF" w:rsidP="00000DEE">
            <w:pPr>
              <w:spacing w:before="20" w:after="20" w:line="264" w:lineRule="auto"/>
              <w:jc w:val="center"/>
              <w:rPr>
                <w:color w:val="000000"/>
              </w:rPr>
            </w:pPr>
            <w:r w:rsidRPr="00292263">
              <w:rPr>
                <w:color w:val="000000"/>
              </w:rPr>
              <w:t>Cả năm</w:t>
            </w:r>
          </w:p>
        </w:tc>
        <w:tc>
          <w:tcPr>
            <w:tcW w:w="6762" w:type="dxa"/>
            <w:vMerge/>
            <w:tcBorders>
              <w:left w:val="single" w:sz="4" w:space="0" w:color="auto"/>
              <w:bottom w:val="single" w:sz="4" w:space="0" w:color="auto"/>
              <w:right w:val="single" w:sz="4" w:space="0" w:color="auto"/>
            </w:tcBorders>
            <w:vAlign w:val="center"/>
          </w:tcPr>
          <w:p w14:paraId="62DE3078" w14:textId="059A2CA0" w:rsidR="001D11AF" w:rsidRPr="00292263" w:rsidRDefault="001D11AF" w:rsidP="00000DEE">
            <w:pPr>
              <w:spacing w:before="20" w:after="20" w:line="264" w:lineRule="auto"/>
              <w:jc w:val="center"/>
              <w:rPr>
                <w:color w:val="000000"/>
                <w:lang w:val="vi-VN"/>
              </w:rPr>
            </w:pPr>
          </w:p>
        </w:tc>
      </w:tr>
      <w:tr w:rsidR="004D3730" w:rsidRPr="00292263" w14:paraId="77D0C634" w14:textId="77777777" w:rsidTr="00000DEE">
        <w:tc>
          <w:tcPr>
            <w:tcW w:w="700" w:type="dxa"/>
            <w:tcBorders>
              <w:top w:val="single" w:sz="4" w:space="0" w:color="auto"/>
              <w:left w:val="single" w:sz="4" w:space="0" w:color="auto"/>
              <w:bottom w:val="single" w:sz="4" w:space="0" w:color="auto"/>
              <w:right w:val="single" w:sz="4" w:space="0" w:color="auto"/>
            </w:tcBorders>
            <w:vAlign w:val="center"/>
          </w:tcPr>
          <w:p w14:paraId="3F22CD92" w14:textId="77777777" w:rsidR="004D3730" w:rsidRPr="00292263" w:rsidRDefault="004D3730" w:rsidP="00000DEE">
            <w:pPr>
              <w:numPr>
                <w:ilvl w:val="0"/>
                <w:numId w:val="5"/>
              </w:numPr>
              <w:tabs>
                <w:tab w:val="clear" w:pos="360"/>
                <w:tab w:val="num" w:pos="290"/>
              </w:tabs>
              <w:spacing w:before="20" w:after="20" w:line="264" w:lineRule="auto"/>
              <w:jc w:val="center"/>
              <w:rPr>
                <w:b/>
                <w:color w:val="000000"/>
                <w:lang w:val="nb-NO"/>
              </w:rPr>
            </w:pPr>
          </w:p>
        </w:tc>
        <w:tc>
          <w:tcPr>
            <w:tcW w:w="6394" w:type="dxa"/>
            <w:tcBorders>
              <w:top w:val="single" w:sz="4" w:space="0" w:color="auto"/>
              <w:left w:val="single" w:sz="4" w:space="0" w:color="auto"/>
              <w:bottom w:val="single" w:sz="4" w:space="0" w:color="auto"/>
              <w:right w:val="single" w:sz="4" w:space="0" w:color="auto"/>
            </w:tcBorders>
            <w:vAlign w:val="center"/>
          </w:tcPr>
          <w:p w14:paraId="353529B0" w14:textId="77777777" w:rsidR="004D3730" w:rsidRPr="00292263" w:rsidRDefault="004D3730" w:rsidP="00000DEE">
            <w:pPr>
              <w:spacing w:before="20" w:after="20" w:line="264" w:lineRule="auto"/>
              <w:jc w:val="both"/>
              <w:rPr>
                <w:lang w:val="nl-NL"/>
              </w:rPr>
            </w:pPr>
            <w:r w:rsidRPr="00292263">
              <w:rPr>
                <w:color w:val="000000" w:themeColor="text1"/>
              </w:rPr>
              <w:t>Thực hiện cập nhật đầy đủ, kịp thời, chính xác văn bản quy phạm pháp luật thuộc trách nhiệm, thẩm quyền của cơ quan, địa phương mình trên Cơ sở dữ liệu quốc gia về pháp luật theo quy định</w:t>
            </w:r>
          </w:p>
        </w:tc>
        <w:tc>
          <w:tcPr>
            <w:tcW w:w="1448" w:type="dxa"/>
            <w:tcBorders>
              <w:top w:val="single" w:sz="4" w:space="0" w:color="auto"/>
              <w:left w:val="single" w:sz="4" w:space="0" w:color="auto"/>
              <w:bottom w:val="single" w:sz="4" w:space="0" w:color="auto"/>
              <w:right w:val="single" w:sz="4" w:space="0" w:color="auto"/>
            </w:tcBorders>
            <w:vAlign w:val="center"/>
          </w:tcPr>
          <w:p w14:paraId="538D21FF" w14:textId="77777777" w:rsidR="004D3730" w:rsidRPr="00292263" w:rsidRDefault="004D3730" w:rsidP="00000DEE">
            <w:pPr>
              <w:spacing w:before="20" w:after="20" w:line="264" w:lineRule="auto"/>
              <w:jc w:val="center"/>
              <w:rPr>
                <w:color w:val="000000"/>
              </w:rPr>
            </w:pPr>
            <w:r w:rsidRPr="00292263">
              <w:rPr>
                <w:color w:val="000000"/>
              </w:rPr>
              <w:t>Cả năm</w:t>
            </w:r>
          </w:p>
        </w:tc>
        <w:tc>
          <w:tcPr>
            <w:tcW w:w="6762" w:type="dxa"/>
            <w:tcBorders>
              <w:top w:val="single" w:sz="4" w:space="0" w:color="auto"/>
              <w:left w:val="single" w:sz="4" w:space="0" w:color="auto"/>
              <w:bottom w:val="single" w:sz="4" w:space="0" w:color="auto"/>
              <w:right w:val="single" w:sz="4" w:space="0" w:color="auto"/>
            </w:tcBorders>
            <w:vAlign w:val="center"/>
          </w:tcPr>
          <w:p w14:paraId="7EA76B6A" w14:textId="2209DA27" w:rsidR="004D3730" w:rsidRPr="00292263" w:rsidRDefault="00292263" w:rsidP="00000DEE">
            <w:pPr>
              <w:spacing w:before="20" w:after="20" w:line="264" w:lineRule="auto"/>
              <w:jc w:val="center"/>
              <w:rPr>
                <w:color w:val="000000"/>
                <w:lang w:val="vi-VN"/>
              </w:rPr>
            </w:pPr>
            <w:r>
              <w:rPr>
                <w:color w:val="000000"/>
              </w:rPr>
              <w:t>Phòng Xây dựng kiểm tra văn bản quy phạm pháp luật</w:t>
            </w:r>
          </w:p>
        </w:tc>
      </w:tr>
      <w:tr w:rsidR="004D3730" w:rsidRPr="00292263" w14:paraId="59244548" w14:textId="77777777" w:rsidTr="00000DEE">
        <w:tc>
          <w:tcPr>
            <w:tcW w:w="700" w:type="dxa"/>
            <w:tcBorders>
              <w:top w:val="single" w:sz="4" w:space="0" w:color="auto"/>
              <w:left w:val="single" w:sz="4" w:space="0" w:color="auto"/>
              <w:bottom w:val="single" w:sz="4" w:space="0" w:color="auto"/>
              <w:right w:val="single" w:sz="4" w:space="0" w:color="auto"/>
            </w:tcBorders>
            <w:vAlign w:val="center"/>
          </w:tcPr>
          <w:p w14:paraId="50D97090" w14:textId="69377FC8" w:rsidR="004D3730" w:rsidRPr="00292263" w:rsidRDefault="005A5B76" w:rsidP="00000DEE">
            <w:pPr>
              <w:numPr>
                <w:ilvl w:val="0"/>
                <w:numId w:val="5"/>
              </w:numPr>
              <w:tabs>
                <w:tab w:val="clear" w:pos="360"/>
                <w:tab w:val="num" w:pos="290"/>
              </w:tabs>
              <w:spacing w:before="20" w:after="20" w:line="264" w:lineRule="auto"/>
              <w:jc w:val="center"/>
              <w:rPr>
                <w:b/>
                <w:color w:val="000000"/>
                <w:lang w:val="nb-NO"/>
              </w:rPr>
            </w:pPr>
            <w:r>
              <w:br w:type="page"/>
            </w:r>
          </w:p>
        </w:tc>
        <w:tc>
          <w:tcPr>
            <w:tcW w:w="6394" w:type="dxa"/>
            <w:tcBorders>
              <w:top w:val="single" w:sz="4" w:space="0" w:color="auto"/>
              <w:left w:val="single" w:sz="4" w:space="0" w:color="auto"/>
              <w:bottom w:val="single" w:sz="4" w:space="0" w:color="auto"/>
              <w:right w:val="single" w:sz="4" w:space="0" w:color="auto"/>
            </w:tcBorders>
            <w:vAlign w:val="center"/>
          </w:tcPr>
          <w:p w14:paraId="40C03408" w14:textId="2C4DB934" w:rsidR="004D3730" w:rsidRPr="00292263" w:rsidRDefault="004D3730">
            <w:pPr>
              <w:spacing w:before="20" w:after="20" w:line="264" w:lineRule="auto"/>
              <w:jc w:val="both"/>
              <w:rPr>
                <w:color w:val="000000"/>
                <w:spacing w:val="2"/>
              </w:rPr>
            </w:pPr>
            <w:r w:rsidRPr="00292263">
              <w:rPr>
                <w:color w:val="000000" w:themeColor="text1"/>
              </w:rPr>
              <w:t>Đẩy mạnh công tác bồi dưỡng, tập huấn chuyên sâu và truyền thông về xử lý vi phạm hành chính, theo dõi</w:t>
            </w:r>
            <w:r w:rsidR="00DE7320" w:rsidRPr="00292263">
              <w:rPr>
                <w:color w:val="000000" w:themeColor="text1"/>
              </w:rPr>
              <w:t xml:space="preserve"> tình hình</w:t>
            </w:r>
            <w:r w:rsidRPr="00292263">
              <w:rPr>
                <w:color w:val="000000" w:themeColor="text1"/>
              </w:rPr>
              <w:t xml:space="preserve"> thi hành pháp luật </w:t>
            </w:r>
          </w:p>
        </w:tc>
        <w:tc>
          <w:tcPr>
            <w:tcW w:w="1448" w:type="dxa"/>
            <w:tcBorders>
              <w:top w:val="single" w:sz="4" w:space="0" w:color="auto"/>
              <w:left w:val="single" w:sz="4" w:space="0" w:color="auto"/>
              <w:bottom w:val="single" w:sz="4" w:space="0" w:color="auto"/>
              <w:right w:val="single" w:sz="4" w:space="0" w:color="auto"/>
            </w:tcBorders>
            <w:vAlign w:val="center"/>
          </w:tcPr>
          <w:p w14:paraId="2898EA14" w14:textId="77777777" w:rsidR="004D3730" w:rsidRPr="00292263" w:rsidRDefault="004D3730" w:rsidP="00000DEE">
            <w:pPr>
              <w:spacing w:before="20" w:after="20" w:line="264" w:lineRule="auto"/>
              <w:jc w:val="center"/>
              <w:rPr>
                <w:color w:val="000000"/>
              </w:rPr>
            </w:pPr>
            <w:r w:rsidRPr="00292263">
              <w:rPr>
                <w:color w:val="000000"/>
              </w:rPr>
              <w:t>Cả năm</w:t>
            </w:r>
          </w:p>
        </w:tc>
        <w:tc>
          <w:tcPr>
            <w:tcW w:w="6762" w:type="dxa"/>
            <w:tcBorders>
              <w:top w:val="single" w:sz="4" w:space="0" w:color="auto"/>
              <w:left w:val="single" w:sz="4" w:space="0" w:color="auto"/>
              <w:bottom w:val="single" w:sz="4" w:space="0" w:color="auto"/>
              <w:right w:val="single" w:sz="4" w:space="0" w:color="auto"/>
            </w:tcBorders>
            <w:vAlign w:val="center"/>
          </w:tcPr>
          <w:p w14:paraId="22ACC592" w14:textId="55790BEE" w:rsidR="004D3730" w:rsidRPr="00292263" w:rsidRDefault="00292263" w:rsidP="00000DEE">
            <w:pPr>
              <w:spacing w:before="20" w:after="20" w:line="264" w:lineRule="auto"/>
              <w:jc w:val="center"/>
              <w:rPr>
                <w:color w:val="000000"/>
                <w:lang w:val="vi-VN"/>
              </w:rPr>
            </w:pPr>
            <w:r>
              <w:rPr>
                <w:color w:val="000000"/>
              </w:rPr>
              <w:t>Thanh tra Sở</w:t>
            </w:r>
          </w:p>
        </w:tc>
      </w:tr>
    </w:tbl>
    <w:p w14:paraId="2CF05DA3" w14:textId="77777777" w:rsidR="00787998" w:rsidRDefault="00787998">
      <w:r>
        <w:br w:type="page"/>
      </w:r>
    </w:p>
    <w:tbl>
      <w:tblPr>
        <w:tblW w:w="1530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6394"/>
        <w:gridCol w:w="1448"/>
        <w:gridCol w:w="6762"/>
      </w:tblGrid>
      <w:tr w:rsidR="001D11AF" w:rsidRPr="00292263" w14:paraId="2265C5CA" w14:textId="77777777" w:rsidTr="00000DEE">
        <w:tc>
          <w:tcPr>
            <w:tcW w:w="700" w:type="dxa"/>
            <w:tcBorders>
              <w:top w:val="single" w:sz="4" w:space="0" w:color="auto"/>
              <w:left w:val="single" w:sz="4" w:space="0" w:color="auto"/>
              <w:bottom w:val="single" w:sz="4" w:space="0" w:color="auto"/>
              <w:right w:val="single" w:sz="4" w:space="0" w:color="auto"/>
            </w:tcBorders>
            <w:vAlign w:val="center"/>
          </w:tcPr>
          <w:p w14:paraId="4AA6D443" w14:textId="112E0131" w:rsidR="001D11AF" w:rsidRPr="00292263" w:rsidRDefault="001D11AF" w:rsidP="00000DEE">
            <w:pPr>
              <w:numPr>
                <w:ilvl w:val="0"/>
                <w:numId w:val="5"/>
              </w:numPr>
              <w:tabs>
                <w:tab w:val="clear" w:pos="360"/>
                <w:tab w:val="num" w:pos="290"/>
              </w:tabs>
              <w:spacing w:before="20" w:after="20" w:line="264" w:lineRule="auto"/>
              <w:jc w:val="center"/>
              <w:rPr>
                <w:b/>
                <w:color w:val="000000"/>
                <w:lang w:val="nb-NO"/>
              </w:rPr>
            </w:pPr>
          </w:p>
        </w:tc>
        <w:tc>
          <w:tcPr>
            <w:tcW w:w="6394" w:type="dxa"/>
            <w:tcBorders>
              <w:top w:val="single" w:sz="4" w:space="0" w:color="auto"/>
              <w:left w:val="single" w:sz="4" w:space="0" w:color="auto"/>
              <w:bottom w:val="single" w:sz="4" w:space="0" w:color="auto"/>
              <w:right w:val="single" w:sz="4" w:space="0" w:color="auto"/>
            </w:tcBorders>
            <w:vAlign w:val="center"/>
          </w:tcPr>
          <w:p w14:paraId="7D29E8B3" w14:textId="70EC81F6" w:rsidR="001D11AF" w:rsidRPr="00292263" w:rsidRDefault="001D11AF">
            <w:pPr>
              <w:spacing w:before="20" w:after="20" w:line="264" w:lineRule="auto"/>
              <w:jc w:val="both"/>
              <w:rPr>
                <w:color w:val="000000" w:themeColor="text1"/>
              </w:rPr>
            </w:pPr>
            <w:r w:rsidRPr="00292263">
              <w:rPr>
                <w:color w:val="000000" w:themeColor="text1"/>
              </w:rPr>
              <w:t>Đẩy mạnh truyền thông chính sách trong quá trình xây dựng văn bản quy phạm pháp luật để tạo đồng thuận xã hội, coi đây là giải pháp quan trọng để gắn kết chặt chẽ công tác xây dựng pháp luật với công tác tổ chức thi hành pháp luật</w:t>
            </w:r>
          </w:p>
        </w:tc>
        <w:tc>
          <w:tcPr>
            <w:tcW w:w="1448" w:type="dxa"/>
            <w:tcBorders>
              <w:top w:val="single" w:sz="4" w:space="0" w:color="auto"/>
              <w:left w:val="single" w:sz="4" w:space="0" w:color="auto"/>
              <w:bottom w:val="single" w:sz="4" w:space="0" w:color="auto"/>
              <w:right w:val="single" w:sz="4" w:space="0" w:color="auto"/>
            </w:tcBorders>
            <w:vAlign w:val="center"/>
          </w:tcPr>
          <w:p w14:paraId="4BD11D7A" w14:textId="3C42B147" w:rsidR="001D11AF" w:rsidRPr="00292263" w:rsidRDefault="001D11AF" w:rsidP="00000DEE">
            <w:pPr>
              <w:spacing w:before="20" w:after="20" w:line="264" w:lineRule="auto"/>
              <w:jc w:val="center"/>
              <w:rPr>
                <w:color w:val="000000"/>
              </w:rPr>
            </w:pPr>
            <w:r w:rsidRPr="00292263">
              <w:rPr>
                <w:color w:val="000000"/>
              </w:rPr>
              <w:t>Cả năm</w:t>
            </w:r>
          </w:p>
        </w:tc>
        <w:tc>
          <w:tcPr>
            <w:tcW w:w="6762" w:type="dxa"/>
            <w:tcBorders>
              <w:top w:val="single" w:sz="4" w:space="0" w:color="auto"/>
              <w:left w:val="single" w:sz="4" w:space="0" w:color="auto"/>
              <w:bottom w:val="single" w:sz="4" w:space="0" w:color="auto"/>
              <w:right w:val="single" w:sz="4" w:space="0" w:color="auto"/>
            </w:tcBorders>
            <w:vAlign w:val="center"/>
          </w:tcPr>
          <w:p w14:paraId="43B2CC98" w14:textId="77777777" w:rsidR="001D11AF" w:rsidRDefault="001D11AF" w:rsidP="001D11AF">
            <w:pPr>
              <w:pStyle w:val="ListParagraph"/>
              <w:numPr>
                <w:ilvl w:val="0"/>
                <w:numId w:val="28"/>
              </w:numPr>
              <w:spacing w:before="20" w:after="20" w:line="264" w:lineRule="auto"/>
              <w:rPr>
                <w:color w:val="000000"/>
              </w:rPr>
            </w:pPr>
            <w:r w:rsidRPr="00A855AC">
              <w:rPr>
                <w:color w:val="000000"/>
              </w:rPr>
              <w:t>Phòng Tổng hợp và Phổ biến giáo dục pháp luật;</w:t>
            </w:r>
          </w:p>
          <w:p w14:paraId="3064B44D" w14:textId="3D5FB6D7" w:rsidR="001D11AF" w:rsidRPr="001D11AF" w:rsidRDefault="001D11AF" w:rsidP="001D11AF">
            <w:pPr>
              <w:pStyle w:val="ListParagraph"/>
              <w:numPr>
                <w:ilvl w:val="0"/>
                <w:numId w:val="28"/>
              </w:numPr>
              <w:spacing w:before="20" w:after="20" w:line="264" w:lineRule="auto"/>
              <w:rPr>
                <w:color w:val="000000"/>
              </w:rPr>
            </w:pPr>
            <w:r w:rsidRPr="001D11AF">
              <w:rPr>
                <w:color w:val="000000"/>
              </w:rPr>
              <w:t>Phòng Xây dựng kiểm tra văn bản quy phạm pháp luật.</w:t>
            </w:r>
          </w:p>
        </w:tc>
      </w:tr>
      <w:tr w:rsidR="001D11AF" w:rsidRPr="00292263" w14:paraId="46C833A0" w14:textId="77777777" w:rsidTr="005E2BC8">
        <w:tc>
          <w:tcPr>
            <w:tcW w:w="700" w:type="dxa"/>
            <w:tcBorders>
              <w:top w:val="single" w:sz="4" w:space="0" w:color="auto"/>
              <w:left w:val="single" w:sz="4" w:space="0" w:color="auto"/>
              <w:bottom w:val="single" w:sz="4" w:space="0" w:color="auto"/>
              <w:right w:val="single" w:sz="4" w:space="0" w:color="auto"/>
            </w:tcBorders>
            <w:vAlign w:val="center"/>
          </w:tcPr>
          <w:p w14:paraId="5F82D3CA" w14:textId="77777777" w:rsidR="001D11AF" w:rsidRPr="00292263" w:rsidRDefault="001D11AF" w:rsidP="00000DEE">
            <w:pPr>
              <w:numPr>
                <w:ilvl w:val="0"/>
                <w:numId w:val="5"/>
              </w:numPr>
              <w:tabs>
                <w:tab w:val="clear" w:pos="360"/>
                <w:tab w:val="num" w:pos="290"/>
              </w:tabs>
              <w:spacing w:before="20" w:after="20" w:line="264" w:lineRule="auto"/>
              <w:jc w:val="center"/>
              <w:rPr>
                <w:b/>
                <w:color w:val="000000"/>
                <w:lang w:val="nb-NO"/>
              </w:rPr>
            </w:pPr>
          </w:p>
        </w:tc>
        <w:tc>
          <w:tcPr>
            <w:tcW w:w="6394" w:type="dxa"/>
            <w:tcBorders>
              <w:top w:val="single" w:sz="4" w:space="0" w:color="auto"/>
              <w:left w:val="single" w:sz="4" w:space="0" w:color="auto"/>
              <w:bottom w:val="single" w:sz="4" w:space="0" w:color="auto"/>
              <w:right w:val="single" w:sz="4" w:space="0" w:color="auto"/>
            </w:tcBorders>
            <w:vAlign w:val="center"/>
          </w:tcPr>
          <w:p w14:paraId="3903D728" w14:textId="77777777" w:rsidR="001D11AF" w:rsidRPr="00292263" w:rsidRDefault="001D11AF" w:rsidP="00000DEE">
            <w:pPr>
              <w:spacing w:before="20" w:after="20" w:line="264" w:lineRule="auto"/>
              <w:jc w:val="both"/>
              <w:rPr>
                <w:color w:val="000000"/>
              </w:rPr>
            </w:pPr>
            <w:r w:rsidRPr="00292263">
              <w:rPr>
                <w:lang w:val="vi-VN"/>
              </w:rPr>
              <w:t>Tiếp tục tổ chức nghiêm, hiệu quả Kết luận số 80-KL/TW; Quyết định số 1521/QĐ-TTg ngày 06/10/2020 của Thủ tướng Chính phủ ban hành Kế hoạch thực hiện Kết luận số 80-KL/TW, nhất là triển khai hiệu quả các Đề án</w:t>
            </w:r>
            <w:r w:rsidRPr="00292263">
              <w:rPr>
                <w:lang w:val="nl-NL"/>
              </w:rPr>
              <w:t xml:space="preserve"> lớn</w:t>
            </w:r>
            <w:r w:rsidRPr="00292263">
              <w:rPr>
                <w:lang w:val="vi-VN"/>
              </w:rPr>
              <w:t xml:space="preserve"> về PBGDPL</w:t>
            </w:r>
            <w:r w:rsidRPr="00292263">
              <w:rPr>
                <w:lang w:val="nl-NL"/>
              </w:rPr>
              <w:t>, hòa giải ở cơ sở, tiếp cận pháp luật</w:t>
            </w:r>
            <w:r w:rsidRPr="00292263">
              <w:rPr>
                <w:lang w:val="vi-VN"/>
              </w:rPr>
              <w:t xml:space="preserve"> </w:t>
            </w:r>
            <w:r w:rsidRPr="00292263">
              <w:rPr>
                <w:lang w:val="nl-NL"/>
              </w:rPr>
              <w:t xml:space="preserve">mới được Thủ tướng Chính phủ ban hành </w:t>
            </w:r>
            <w:r w:rsidRPr="00292263">
              <w:rPr>
                <w:lang w:val="vi-VN"/>
              </w:rPr>
              <w:t>để tạo ra sự đổi mới căn bản về công tác PBGDPL theo yêu cầu của Kết luận số 80-KL/TW và Nghị quyết số 27-NQ/TW</w:t>
            </w:r>
          </w:p>
        </w:tc>
        <w:tc>
          <w:tcPr>
            <w:tcW w:w="1448" w:type="dxa"/>
            <w:tcBorders>
              <w:top w:val="single" w:sz="4" w:space="0" w:color="auto"/>
              <w:left w:val="single" w:sz="4" w:space="0" w:color="auto"/>
              <w:bottom w:val="single" w:sz="4" w:space="0" w:color="auto"/>
              <w:right w:val="single" w:sz="4" w:space="0" w:color="auto"/>
            </w:tcBorders>
            <w:vAlign w:val="center"/>
          </w:tcPr>
          <w:p w14:paraId="6361ED26" w14:textId="77777777" w:rsidR="001D11AF" w:rsidRPr="00292263" w:rsidRDefault="001D11AF" w:rsidP="00000DEE">
            <w:pPr>
              <w:spacing w:before="20" w:after="20" w:line="264" w:lineRule="auto"/>
              <w:jc w:val="center"/>
              <w:rPr>
                <w:color w:val="000000"/>
              </w:rPr>
            </w:pPr>
            <w:r w:rsidRPr="00292263">
              <w:rPr>
                <w:color w:val="000000"/>
              </w:rPr>
              <w:t>Cả năm</w:t>
            </w:r>
          </w:p>
        </w:tc>
        <w:tc>
          <w:tcPr>
            <w:tcW w:w="6762" w:type="dxa"/>
            <w:vMerge w:val="restart"/>
            <w:tcBorders>
              <w:top w:val="single" w:sz="4" w:space="0" w:color="auto"/>
              <w:left w:val="single" w:sz="4" w:space="0" w:color="auto"/>
              <w:right w:val="single" w:sz="4" w:space="0" w:color="auto"/>
            </w:tcBorders>
            <w:vAlign w:val="center"/>
          </w:tcPr>
          <w:p w14:paraId="7CAADCCB" w14:textId="77777777" w:rsidR="001D11AF" w:rsidRPr="00292263" w:rsidRDefault="001D11AF" w:rsidP="00000DEE">
            <w:pPr>
              <w:spacing w:before="20" w:after="20" w:line="264" w:lineRule="auto"/>
              <w:jc w:val="center"/>
              <w:rPr>
                <w:color w:val="000000"/>
                <w:lang w:val="vi-VN"/>
              </w:rPr>
            </w:pPr>
            <w:r>
              <w:rPr>
                <w:color w:val="000000"/>
              </w:rPr>
              <w:t>Phòng Tổng hợp và Phổ biến giáo dục pháp luật</w:t>
            </w:r>
          </w:p>
          <w:p w14:paraId="5C76708A" w14:textId="7401CD02" w:rsidR="001D11AF" w:rsidRPr="00292263" w:rsidRDefault="001D11AF" w:rsidP="00000DEE">
            <w:pPr>
              <w:spacing w:before="20" w:after="20" w:line="264" w:lineRule="auto"/>
              <w:jc w:val="center"/>
              <w:rPr>
                <w:color w:val="000000"/>
                <w:lang w:val="vi-VN"/>
              </w:rPr>
            </w:pPr>
          </w:p>
        </w:tc>
      </w:tr>
      <w:tr w:rsidR="001D11AF" w:rsidRPr="00292263" w14:paraId="6084469A" w14:textId="77777777" w:rsidTr="005E2BC8">
        <w:tc>
          <w:tcPr>
            <w:tcW w:w="700" w:type="dxa"/>
            <w:tcBorders>
              <w:top w:val="single" w:sz="4" w:space="0" w:color="auto"/>
              <w:left w:val="single" w:sz="4" w:space="0" w:color="auto"/>
              <w:bottom w:val="single" w:sz="4" w:space="0" w:color="auto"/>
              <w:right w:val="single" w:sz="4" w:space="0" w:color="auto"/>
            </w:tcBorders>
            <w:vAlign w:val="center"/>
          </w:tcPr>
          <w:p w14:paraId="097164A2" w14:textId="77777777" w:rsidR="001D11AF" w:rsidRPr="00292263" w:rsidRDefault="001D11AF" w:rsidP="00000DEE">
            <w:pPr>
              <w:numPr>
                <w:ilvl w:val="0"/>
                <w:numId w:val="5"/>
              </w:numPr>
              <w:tabs>
                <w:tab w:val="clear" w:pos="360"/>
                <w:tab w:val="num" w:pos="290"/>
              </w:tabs>
              <w:spacing w:before="20" w:after="20" w:line="264" w:lineRule="auto"/>
              <w:jc w:val="center"/>
              <w:rPr>
                <w:b/>
                <w:color w:val="000000"/>
                <w:lang w:val="nb-NO"/>
              </w:rPr>
            </w:pPr>
          </w:p>
        </w:tc>
        <w:tc>
          <w:tcPr>
            <w:tcW w:w="6394" w:type="dxa"/>
            <w:tcBorders>
              <w:top w:val="single" w:sz="4" w:space="0" w:color="auto"/>
              <w:left w:val="single" w:sz="4" w:space="0" w:color="auto"/>
              <w:bottom w:val="single" w:sz="4" w:space="0" w:color="auto"/>
              <w:right w:val="single" w:sz="4" w:space="0" w:color="auto"/>
            </w:tcBorders>
            <w:vAlign w:val="center"/>
          </w:tcPr>
          <w:p w14:paraId="5E2E56B8" w14:textId="4A45494C" w:rsidR="001D11AF" w:rsidRPr="00292263" w:rsidRDefault="001D11AF" w:rsidP="00424442">
            <w:pPr>
              <w:spacing w:before="20" w:after="20" w:line="264" w:lineRule="auto"/>
              <w:jc w:val="both"/>
              <w:rPr>
                <w:color w:val="000000"/>
              </w:rPr>
            </w:pPr>
            <w:r w:rsidRPr="00292263">
              <w:t>T</w:t>
            </w:r>
            <w:r w:rsidRPr="00292263">
              <w:rPr>
                <w:lang w:val="vi-VN"/>
              </w:rPr>
              <w:t>ăng cường, nâng cao hiệu quả công tác</w:t>
            </w:r>
            <w:r w:rsidRPr="00292263">
              <w:rPr>
                <w:lang w:val="nl-NL"/>
              </w:rPr>
              <w:t xml:space="preserve"> phối hợp,</w:t>
            </w:r>
            <w:r w:rsidRPr="00292263">
              <w:rPr>
                <w:lang w:val="vi-VN"/>
              </w:rPr>
              <w:t xml:space="preserve"> </w:t>
            </w:r>
            <w:r w:rsidRPr="00292263">
              <w:rPr>
                <w:lang w:val="nl-NL"/>
              </w:rPr>
              <w:t>quản lý nhà nước về PBGDPL, trọng tâm là thực hiện đánh giá hiệu quả công tác PBGDPL theo hướng lượng hóa kết quả đầu ra, ý thức chấp hành pháp luật là thước đo hiệu quả công tác PBGDPL; triển khai ký kết các chương trình phối hợp mới trong PBGDPL</w:t>
            </w:r>
          </w:p>
        </w:tc>
        <w:tc>
          <w:tcPr>
            <w:tcW w:w="1448" w:type="dxa"/>
            <w:tcBorders>
              <w:top w:val="single" w:sz="4" w:space="0" w:color="auto"/>
              <w:left w:val="single" w:sz="4" w:space="0" w:color="auto"/>
              <w:bottom w:val="single" w:sz="4" w:space="0" w:color="auto"/>
              <w:right w:val="single" w:sz="4" w:space="0" w:color="auto"/>
            </w:tcBorders>
            <w:vAlign w:val="center"/>
          </w:tcPr>
          <w:p w14:paraId="32C1AFB4" w14:textId="77777777" w:rsidR="001D11AF" w:rsidRPr="00292263" w:rsidRDefault="001D11AF" w:rsidP="00000DEE">
            <w:pPr>
              <w:spacing w:before="20" w:after="20" w:line="264" w:lineRule="auto"/>
              <w:jc w:val="center"/>
              <w:rPr>
                <w:color w:val="000000"/>
              </w:rPr>
            </w:pPr>
            <w:r w:rsidRPr="00292263">
              <w:rPr>
                <w:color w:val="000000"/>
              </w:rPr>
              <w:t>Cả năm</w:t>
            </w:r>
          </w:p>
        </w:tc>
        <w:tc>
          <w:tcPr>
            <w:tcW w:w="6762" w:type="dxa"/>
            <w:vMerge/>
            <w:tcBorders>
              <w:left w:val="single" w:sz="4" w:space="0" w:color="auto"/>
              <w:right w:val="single" w:sz="4" w:space="0" w:color="auto"/>
            </w:tcBorders>
            <w:vAlign w:val="center"/>
          </w:tcPr>
          <w:p w14:paraId="4AE579F3" w14:textId="0769B0A8" w:rsidR="001D11AF" w:rsidRPr="00292263" w:rsidRDefault="001D11AF" w:rsidP="00000DEE">
            <w:pPr>
              <w:spacing w:before="20" w:after="20" w:line="264" w:lineRule="auto"/>
              <w:jc w:val="center"/>
              <w:rPr>
                <w:color w:val="000000"/>
                <w:lang w:val="vi-VN"/>
              </w:rPr>
            </w:pPr>
          </w:p>
        </w:tc>
      </w:tr>
      <w:tr w:rsidR="001D11AF" w:rsidRPr="00292263" w14:paraId="265217FB" w14:textId="77777777" w:rsidTr="005E2BC8">
        <w:tc>
          <w:tcPr>
            <w:tcW w:w="700" w:type="dxa"/>
            <w:tcBorders>
              <w:top w:val="single" w:sz="4" w:space="0" w:color="auto"/>
              <w:left w:val="single" w:sz="4" w:space="0" w:color="auto"/>
              <w:bottom w:val="single" w:sz="4" w:space="0" w:color="auto"/>
              <w:right w:val="single" w:sz="4" w:space="0" w:color="auto"/>
            </w:tcBorders>
            <w:vAlign w:val="center"/>
          </w:tcPr>
          <w:p w14:paraId="4D956E4B" w14:textId="77777777" w:rsidR="001D11AF" w:rsidRPr="00292263" w:rsidRDefault="001D11AF" w:rsidP="00000DEE">
            <w:pPr>
              <w:numPr>
                <w:ilvl w:val="0"/>
                <w:numId w:val="5"/>
              </w:numPr>
              <w:tabs>
                <w:tab w:val="clear" w:pos="360"/>
                <w:tab w:val="num" w:pos="290"/>
              </w:tabs>
              <w:spacing w:before="20" w:after="20" w:line="264" w:lineRule="auto"/>
              <w:jc w:val="center"/>
              <w:rPr>
                <w:b/>
                <w:color w:val="000000"/>
                <w:lang w:val="nb-NO"/>
              </w:rPr>
            </w:pPr>
          </w:p>
        </w:tc>
        <w:tc>
          <w:tcPr>
            <w:tcW w:w="6394" w:type="dxa"/>
            <w:tcBorders>
              <w:top w:val="single" w:sz="4" w:space="0" w:color="auto"/>
              <w:left w:val="single" w:sz="4" w:space="0" w:color="auto"/>
              <w:bottom w:val="single" w:sz="4" w:space="0" w:color="auto"/>
              <w:right w:val="single" w:sz="4" w:space="0" w:color="auto"/>
            </w:tcBorders>
            <w:vAlign w:val="center"/>
          </w:tcPr>
          <w:p w14:paraId="78B4FFBF" w14:textId="1EDC368C" w:rsidR="001D11AF" w:rsidRPr="00292263" w:rsidRDefault="001D11AF" w:rsidP="00424442">
            <w:pPr>
              <w:spacing w:before="20" w:after="20" w:line="264" w:lineRule="auto"/>
              <w:jc w:val="both"/>
            </w:pPr>
            <w:r w:rsidRPr="00292263">
              <w:rPr>
                <w:color w:val="000000" w:themeColor="text1"/>
              </w:rPr>
              <w:t>Chỉ đạo đổi mới, đa dạng nội dung, hình thức PBGDPL, bảo đảm có trọng tâm, trọng điểm, phù hợp với nhu cầu xã hội và từng nhóm đối tượng, địa bàn, lĩnh vực, chú trọng đối tượng đặc thù; tập trung phổ biến các văn bản mới của Đảng, Nhà nước, bám sát các vấn đề dư luận xã hội quan tâm hoặc cần định hướng dư luận xã hội, các vấn đề nổi cộm</w:t>
            </w:r>
          </w:p>
        </w:tc>
        <w:tc>
          <w:tcPr>
            <w:tcW w:w="1448" w:type="dxa"/>
            <w:tcBorders>
              <w:top w:val="single" w:sz="4" w:space="0" w:color="auto"/>
              <w:left w:val="single" w:sz="4" w:space="0" w:color="auto"/>
              <w:bottom w:val="single" w:sz="4" w:space="0" w:color="auto"/>
              <w:right w:val="single" w:sz="4" w:space="0" w:color="auto"/>
            </w:tcBorders>
            <w:vAlign w:val="center"/>
          </w:tcPr>
          <w:p w14:paraId="52C42DAF" w14:textId="77777777" w:rsidR="001D11AF" w:rsidRPr="00292263" w:rsidRDefault="001D11AF" w:rsidP="00000DEE">
            <w:pPr>
              <w:spacing w:before="20" w:after="20" w:line="264" w:lineRule="auto"/>
              <w:jc w:val="center"/>
              <w:rPr>
                <w:color w:val="000000"/>
              </w:rPr>
            </w:pPr>
            <w:r w:rsidRPr="00292263">
              <w:rPr>
                <w:color w:val="000000"/>
              </w:rPr>
              <w:t>Cả năm</w:t>
            </w:r>
          </w:p>
        </w:tc>
        <w:tc>
          <w:tcPr>
            <w:tcW w:w="6762" w:type="dxa"/>
            <w:vMerge/>
            <w:tcBorders>
              <w:left w:val="single" w:sz="4" w:space="0" w:color="auto"/>
              <w:right w:val="single" w:sz="4" w:space="0" w:color="auto"/>
            </w:tcBorders>
            <w:vAlign w:val="center"/>
          </w:tcPr>
          <w:p w14:paraId="2A01E8F0" w14:textId="12E459B2" w:rsidR="001D11AF" w:rsidRPr="00292263" w:rsidRDefault="001D11AF" w:rsidP="00000DEE">
            <w:pPr>
              <w:spacing w:before="20" w:after="20" w:line="264" w:lineRule="auto"/>
              <w:jc w:val="center"/>
              <w:rPr>
                <w:color w:val="000000"/>
                <w:lang w:val="vi-VN"/>
              </w:rPr>
            </w:pPr>
          </w:p>
        </w:tc>
      </w:tr>
      <w:tr w:rsidR="001D11AF" w:rsidRPr="00292263" w14:paraId="75E89BDE" w14:textId="77777777" w:rsidTr="005E2BC8">
        <w:tc>
          <w:tcPr>
            <w:tcW w:w="700" w:type="dxa"/>
            <w:tcBorders>
              <w:top w:val="single" w:sz="4" w:space="0" w:color="auto"/>
              <w:left w:val="single" w:sz="4" w:space="0" w:color="auto"/>
              <w:bottom w:val="single" w:sz="4" w:space="0" w:color="auto"/>
              <w:right w:val="single" w:sz="4" w:space="0" w:color="auto"/>
            </w:tcBorders>
            <w:vAlign w:val="center"/>
          </w:tcPr>
          <w:p w14:paraId="366EB507" w14:textId="77777777" w:rsidR="001D11AF" w:rsidRPr="00292263" w:rsidRDefault="001D11AF" w:rsidP="00000DEE">
            <w:pPr>
              <w:numPr>
                <w:ilvl w:val="0"/>
                <w:numId w:val="5"/>
              </w:numPr>
              <w:tabs>
                <w:tab w:val="clear" w:pos="360"/>
                <w:tab w:val="num" w:pos="290"/>
              </w:tabs>
              <w:spacing w:before="20" w:after="20" w:line="264" w:lineRule="auto"/>
              <w:jc w:val="center"/>
              <w:rPr>
                <w:b/>
                <w:color w:val="000000"/>
                <w:lang w:val="nb-NO"/>
              </w:rPr>
            </w:pPr>
          </w:p>
        </w:tc>
        <w:tc>
          <w:tcPr>
            <w:tcW w:w="6394" w:type="dxa"/>
            <w:tcBorders>
              <w:top w:val="single" w:sz="4" w:space="0" w:color="auto"/>
              <w:left w:val="single" w:sz="4" w:space="0" w:color="auto"/>
              <w:bottom w:val="single" w:sz="4" w:space="0" w:color="auto"/>
              <w:right w:val="single" w:sz="4" w:space="0" w:color="auto"/>
            </w:tcBorders>
            <w:vAlign w:val="center"/>
          </w:tcPr>
          <w:p w14:paraId="502393E6" w14:textId="77777777" w:rsidR="001D11AF" w:rsidRPr="00292263" w:rsidRDefault="001D11AF" w:rsidP="00000DEE">
            <w:pPr>
              <w:spacing w:before="20" w:after="20" w:line="264" w:lineRule="auto"/>
              <w:jc w:val="both"/>
            </w:pPr>
            <w:r w:rsidRPr="00292263">
              <w:rPr>
                <w:color w:val="000000" w:themeColor="text1"/>
              </w:rPr>
              <w:t>T</w:t>
            </w:r>
            <w:r w:rsidRPr="00292263">
              <w:rPr>
                <w:color w:val="000000" w:themeColor="text1"/>
                <w:lang w:val="vi-VN"/>
              </w:rPr>
              <w:t xml:space="preserve">hực hiện chuyển đổi số trong PBGDPL, </w:t>
            </w:r>
            <w:r w:rsidRPr="00292263">
              <w:rPr>
                <w:color w:val="000000" w:themeColor="text1"/>
              </w:rPr>
              <w:t xml:space="preserve">trọng tâm là </w:t>
            </w:r>
            <w:r w:rsidRPr="00292263">
              <w:rPr>
                <w:color w:val="000000" w:themeColor="text1"/>
                <w:lang w:val="vi-VN"/>
              </w:rPr>
              <w:t>tập trung xây dựng Hệ thống thông tin</w:t>
            </w:r>
            <w:r w:rsidRPr="00292263">
              <w:rPr>
                <w:color w:val="000000" w:themeColor="text1"/>
              </w:rPr>
              <w:t xml:space="preserve"> PBGDPL từ trung ương đến địa phương</w:t>
            </w:r>
          </w:p>
        </w:tc>
        <w:tc>
          <w:tcPr>
            <w:tcW w:w="1448" w:type="dxa"/>
            <w:tcBorders>
              <w:top w:val="single" w:sz="4" w:space="0" w:color="auto"/>
              <w:left w:val="single" w:sz="4" w:space="0" w:color="auto"/>
              <w:bottom w:val="single" w:sz="4" w:space="0" w:color="auto"/>
              <w:right w:val="single" w:sz="4" w:space="0" w:color="auto"/>
            </w:tcBorders>
            <w:vAlign w:val="center"/>
          </w:tcPr>
          <w:p w14:paraId="7FEDCDE5" w14:textId="77777777" w:rsidR="001D11AF" w:rsidRPr="00292263" w:rsidRDefault="001D11AF" w:rsidP="00000DEE">
            <w:pPr>
              <w:spacing w:before="20" w:after="20" w:line="264" w:lineRule="auto"/>
              <w:jc w:val="center"/>
              <w:rPr>
                <w:color w:val="000000"/>
              </w:rPr>
            </w:pPr>
            <w:r w:rsidRPr="00292263">
              <w:rPr>
                <w:color w:val="000000"/>
              </w:rPr>
              <w:t>Cả năm</w:t>
            </w:r>
          </w:p>
        </w:tc>
        <w:tc>
          <w:tcPr>
            <w:tcW w:w="6762" w:type="dxa"/>
            <w:vMerge/>
            <w:tcBorders>
              <w:left w:val="single" w:sz="4" w:space="0" w:color="auto"/>
              <w:right w:val="single" w:sz="4" w:space="0" w:color="auto"/>
            </w:tcBorders>
            <w:vAlign w:val="center"/>
          </w:tcPr>
          <w:p w14:paraId="6100C73F" w14:textId="6D11FE43" w:rsidR="001D11AF" w:rsidRPr="00292263" w:rsidRDefault="001D11AF" w:rsidP="00000DEE">
            <w:pPr>
              <w:spacing w:before="20" w:after="20" w:line="264" w:lineRule="auto"/>
              <w:jc w:val="center"/>
              <w:rPr>
                <w:color w:val="000000"/>
                <w:lang w:val="vi-VN"/>
              </w:rPr>
            </w:pPr>
          </w:p>
        </w:tc>
      </w:tr>
    </w:tbl>
    <w:p w14:paraId="286C955D" w14:textId="77777777" w:rsidR="005A5B76" w:rsidRDefault="005A5B76">
      <w:r>
        <w:br w:type="page"/>
      </w:r>
    </w:p>
    <w:tbl>
      <w:tblPr>
        <w:tblW w:w="1530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6394"/>
        <w:gridCol w:w="1448"/>
        <w:gridCol w:w="6762"/>
      </w:tblGrid>
      <w:tr w:rsidR="001D11AF" w:rsidRPr="00292263" w14:paraId="7117026B" w14:textId="77777777" w:rsidTr="005E2BC8">
        <w:tc>
          <w:tcPr>
            <w:tcW w:w="700" w:type="dxa"/>
            <w:tcBorders>
              <w:top w:val="single" w:sz="4" w:space="0" w:color="auto"/>
              <w:left w:val="single" w:sz="4" w:space="0" w:color="auto"/>
              <w:bottom w:val="single" w:sz="4" w:space="0" w:color="auto"/>
              <w:right w:val="single" w:sz="4" w:space="0" w:color="auto"/>
            </w:tcBorders>
            <w:vAlign w:val="center"/>
          </w:tcPr>
          <w:p w14:paraId="77B087A2" w14:textId="0BB135E0" w:rsidR="001D11AF" w:rsidRPr="00292263" w:rsidRDefault="001D11AF" w:rsidP="00000DEE">
            <w:pPr>
              <w:numPr>
                <w:ilvl w:val="0"/>
                <w:numId w:val="5"/>
              </w:numPr>
              <w:tabs>
                <w:tab w:val="clear" w:pos="360"/>
                <w:tab w:val="num" w:pos="290"/>
              </w:tabs>
              <w:spacing w:before="20" w:after="20" w:line="264" w:lineRule="auto"/>
              <w:jc w:val="center"/>
              <w:rPr>
                <w:b/>
                <w:color w:val="000000"/>
                <w:lang w:val="nb-NO"/>
              </w:rPr>
            </w:pPr>
          </w:p>
        </w:tc>
        <w:tc>
          <w:tcPr>
            <w:tcW w:w="6394" w:type="dxa"/>
            <w:tcBorders>
              <w:top w:val="single" w:sz="4" w:space="0" w:color="auto"/>
              <w:left w:val="single" w:sz="4" w:space="0" w:color="auto"/>
              <w:bottom w:val="single" w:sz="4" w:space="0" w:color="auto"/>
              <w:right w:val="single" w:sz="4" w:space="0" w:color="auto"/>
            </w:tcBorders>
            <w:vAlign w:val="center"/>
          </w:tcPr>
          <w:p w14:paraId="4A5058F2" w14:textId="266B6976" w:rsidR="001D11AF" w:rsidRPr="00292263" w:rsidRDefault="001D11AF" w:rsidP="00424442">
            <w:pPr>
              <w:spacing w:before="20" w:after="20" w:line="264" w:lineRule="auto"/>
              <w:jc w:val="both"/>
            </w:pPr>
            <w:r w:rsidRPr="00292263">
              <w:rPr>
                <w:color w:val="000000" w:themeColor="text1"/>
              </w:rPr>
              <w:t>Tiếp tục thực hiện hiệu quả Luật Hòa giải ở cơ sở và các văn bản hướng dẫn thi hành; tập trung củng cố, kiện toàn mạng lưới tổ hòa giải ở cơ sở và đội ngũ hòa giải viên; nâng cao chất lượng công tác hoà giải; tiếp tục chỉ đạo, hướng dẫn triển khai, xây dựng nhân rộng mô hình hòa giải điển hình về hòa giải ở cơ sở; phát huy, huy động đội ngũ luật sư, luật gia, thẩm phán, người hiểu biết pháp luạt tham gia công tác hòa giải ở cơ sở</w:t>
            </w:r>
          </w:p>
        </w:tc>
        <w:tc>
          <w:tcPr>
            <w:tcW w:w="1448" w:type="dxa"/>
            <w:tcBorders>
              <w:top w:val="single" w:sz="4" w:space="0" w:color="auto"/>
              <w:left w:val="single" w:sz="4" w:space="0" w:color="auto"/>
              <w:bottom w:val="single" w:sz="4" w:space="0" w:color="auto"/>
              <w:right w:val="single" w:sz="4" w:space="0" w:color="auto"/>
            </w:tcBorders>
            <w:vAlign w:val="center"/>
          </w:tcPr>
          <w:p w14:paraId="077128F0" w14:textId="77777777" w:rsidR="001D11AF" w:rsidRPr="00292263" w:rsidRDefault="001D11AF" w:rsidP="00000DEE">
            <w:pPr>
              <w:spacing w:before="20" w:after="20" w:line="264" w:lineRule="auto"/>
              <w:jc w:val="center"/>
              <w:rPr>
                <w:color w:val="000000"/>
              </w:rPr>
            </w:pPr>
            <w:r w:rsidRPr="00292263">
              <w:rPr>
                <w:color w:val="000000"/>
              </w:rPr>
              <w:t>Cả năm</w:t>
            </w:r>
          </w:p>
        </w:tc>
        <w:tc>
          <w:tcPr>
            <w:tcW w:w="6762" w:type="dxa"/>
            <w:tcBorders>
              <w:left w:val="single" w:sz="4" w:space="0" w:color="auto"/>
              <w:bottom w:val="single" w:sz="4" w:space="0" w:color="auto"/>
              <w:right w:val="single" w:sz="4" w:space="0" w:color="auto"/>
            </w:tcBorders>
            <w:vAlign w:val="center"/>
          </w:tcPr>
          <w:p w14:paraId="1B3C3DAE" w14:textId="38D961E4" w:rsidR="001D11AF" w:rsidRPr="00292263" w:rsidRDefault="001D11AF" w:rsidP="00000DEE">
            <w:pPr>
              <w:spacing w:before="20" w:after="20" w:line="264" w:lineRule="auto"/>
              <w:jc w:val="center"/>
              <w:rPr>
                <w:color w:val="000000"/>
                <w:lang w:val="vi-VN"/>
              </w:rPr>
            </w:pPr>
          </w:p>
        </w:tc>
      </w:tr>
      <w:tr w:rsidR="001D11AF" w:rsidRPr="00292263" w14:paraId="351A71A1" w14:textId="77777777" w:rsidTr="00000DEE">
        <w:tc>
          <w:tcPr>
            <w:tcW w:w="700" w:type="dxa"/>
            <w:tcBorders>
              <w:top w:val="single" w:sz="4" w:space="0" w:color="auto"/>
              <w:left w:val="single" w:sz="4" w:space="0" w:color="auto"/>
              <w:bottom w:val="single" w:sz="4" w:space="0" w:color="auto"/>
              <w:right w:val="single" w:sz="4" w:space="0" w:color="auto"/>
            </w:tcBorders>
            <w:vAlign w:val="center"/>
          </w:tcPr>
          <w:p w14:paraId="1AC4A448" w14:textId="77777777" w:rsidR="001D11AF" w:rsidRPr="00292263" w:rsidRDefault="001D11AF" w:rsidP="00000DEE">
            <w:pPr>
              <w:numPr>
                <w:ilvl w:val="0"/>
                <w:numId w:val="5"/>
              </w:numPr>
              <w:tabs>
                <w:tab w:val="clear" w:pos="360"/>
                <w:tab w:val="num" w:pos="290"/>
              </w:tabs>
              <w:spacing w:before="20" w:after="20" w:line="264" w:lineRule="auto"/>
              <w:jc w:val="center"/>
              <w:rPr>
                <w:b/>
                <w:color w:val="000000"/>
                <w:lang w:val="nb-NO"/>
              </w:rPr>
            </w:pPr>
          </w:p>
        </w:tc>
        <w:tc>
          <w:tcPr>
            <w:tcW w:w="6394" w:type="dxa"/>
            <w:tcBorders>
              <w:top w:val="single" w:sz="4" w:space="0" w:color="auto"/>
              <w:left w:val="single" w:sz="4" w:space="0" w:color="auto"/>
              <w:bottom w:val="single" w:sz="4" w:space="0" w:color="auto"/>
              <w:right w:val="single" w:sz="4" w:space="0" w:color="auto"/>
            </w:tcBorders>
            <w:vAlign w:val="center"/>
          </w:tcPr>
          <w:p w14:paraId="04DF16BB" w14:textId="77777777" w:rsidR="001D11AF" w:rsidRPr="00292263" w:rsidRDefault="001D11AF" w:rsidP="00000DEE">
            <w:pPr>
              <w:spacing w:before="20" w:after="20" w:line="264" w:lineRule="auto"/>
              <w:jc w:val="both"/>
            </w:pPr>
            <w:r w:rsidRPr="00292263">
              <w:rPr>
                <w:color w:val="000000" w:themeColor="text1"/>
              </w:rPr>
              <w:t>Tiếp tục triển khai thực hiện hiệu quả các nhiệm vụ được giao tại Quyết định số 25/2021/QĐ-TTg ngày 22/7/2021 của Thủ tướng Chính phủ quy định về xã, phường, thị trấn đạt chuẩn tiếp cận pháp luật, Thông tư số 09/2021/TT-BTP về đánh giá, công nhận xã, phường, thị trấn đạt chuẩn tiếp cận pháp luật; tiêu chí tiếp cận pháp luật trong xây dựng nông thôn mới và đô thị văn minh; tăng cường kiểm tra, giám sát, đánh giá sự hài lòng của người dân về hiệu quả xã, phường, thị trấn đạt chuẩn tiếp cận pháp luật, tổ chức sơ kết, nghiên cứu đề xuất hoàn thiện thể chế, chính sách và các giải pháp nâng cao công tác đánh giá, công nhận xã, phường, thị trấn đạt chuẩn tiếp cận pháp luật, đưa công tác này đi vào thực chất, đảm bảo quyền và lợi ích của người dân, góp phần xây dựng nhà nước pháp quyền xã hội chủ nghĩa</w:t>
            </w:r>
          </w:p>
        </w:tc>
        <w:tc>
          <w:tcPr>
            <w:tcW w:w="1448" w:type="dxa"/>
            <w:tcBorders>
              <w:top w:val="single" w:sz="4" w:space="0" w:color="auto"/>
              <w:left w:val="single" w:sz="4" w:space="0" w:color="auto"/>
              <w:bottom w:val="single" w:sz="4" w:space="0" w:color="auto"/>
              <w:right w:val="single" w:sz="4" w:space="0" w:color="auto"/>
            </w:tcBorders>
            <w:vAlign w:val="center"/>
          </w:tcPr>
          <w:p w14:paraId="7D77BCBA" w14:textId="77777777" w:rsidR="001D11AF" w:rsidRPr="00292263" w:rsidRDefault="001D11AF" w:rsidP="00000DEE">
            <w:pPr>
              <w:spacing w:before="20" w:after="20" w:line="264" w:lineRule="auto"/>
              <w:jc w:val="center"/>
              <w:rPr>
                <w:color w:val="000000"/>
              </w:rPr>
            </w:pPr>
            <w:r w:rsidRPr="00292263">
              <w:rPr>
                <w:color w:val="000000"/>
              </w:rPr>
              <w:t>Cả năm</w:t>
            </w:r>
          </w:p>
        </w:tc>
        <w:tc>
          <w:tcPr>
            <w:tcW w:w="6762" w:type="dxa"/>
            <w:tcBorders>
              <w:top w:val="single" w:sz="4" w:space="0" w:color="auto"/>
              <w:left w:val="single" w:sz="4" w:space="0" w:color="auto"/>
              <w:bottom w:val="single" w:sz="4" w:space="0" w:color="auto"/>
              <w:right w:val="single" w:sz="4" w:space="0" w:color="auto"/>
            </w:tcBorders>
            <w:vAlign w:val="center"/>
          </w:tcPr>
          <w:p w14:paraId="75901FA2" w14:textId="2719A31A" w:rsidR="001D11AF" w:rsidRPr="00292263" w:rsidRDefault="001D11AF" w:rsidP="00000DEE">
            <w:pPr>
              <w:spacing w:before="20" w:after="20" w:line="264" w:lineRule="auto"/>
              <w:jc w:val="center"/>
              <w:rPr>
                <w:color w:val="000000"/>
                <w:lang w:val="vi-VN"/>
              </w:rPr>
            </w:pPr>
            <w:r>
              <w:rPr>
                <w:color w:val="000000"/>
              </w:rPr>
              <w:t>Phòng Tổng hợp và Phổ biến giáo dục pháp luật</w:t>
            </w:r>
          </w:p>
        </w:tc>
      </w:tr>
      <w:tr w:rsidR="001D11AF" w:rsidRPr="00292263" w14:paraId="3C3E8FB5" w14:textId="77777777" w:rsidTr="00164539">
        <w:tc>
          <w:tcPr>
            <w:tcW w:w="700" w:type="dxa"/>
            <w:tcBorders>
              <w:top w:val="single" w:sz="4" w:space="0" w:color="auto"/>
              <w:left w:val="single" w:sz="4" w:space="0" w:color="auto"/>
              <w:bottom w:val="single" w:sz="4" w:space="0" w:color="auto"/>
              <w:right w:val="single" w:sz="4" w:space="0" w:color="auto"/>
            </w:tcBorders>
            <w:vAlign w:val="center"/>
          </w:tcPr>
          <w:p w14:paraId="5285F6FE" w14:textId="77777777" w:rsidR="001D11AF" w:rsidRPr="00292263" w:rsidRDefault="001D11AF" w:rsidP="00000DEE">
            <w:pPr>
              <w:numPr>
                <w:ilvl w:val="0"/>
                <w:numId w:val="5"/>
              </w:numPr>
              <w:tabs>
                <w:tab w:val="clear" w:pos="360"/>
                <w:tab w:val="num" w:pos="290"/>
              </w:tabs>
              <w:spacing w:before="20" w:after="20" w:line="264" w:lineRule="auto"/>
              <w:jc w:val="center"/>
              <w:rPr>
                <w:b/>
                <w:color w:val="000000"/>
                <w:lang w:val="nb-NO"/>
              </w:rPr>
            </w:pPr>
          </w:p>
        </w:tc>
        <w:tc>
          <w:tcPr>
            <w:tcW w:w="6394" w:type="dxa"/>
            <w:tcBorders>
              <w:top w:val="single" w:sz="4" w:space="0" w:color="auto"/>
              <w:left w:val="single" w:sz="4" w:space="0" w:color="auto"/>
              <w:bottom w:val="single" w:sz="4" w:space="0" w:color="auto"/>
              <w:right w:val="single" w:sz="4" w:space="0" w:color="auto"/>
            </w:tcBorders>
            <w:vAlign w:val="center"/>
          </w:tcPr>
          <w:p w14:paraId="78614F61" w14:textId="1B81AD4E" w:rsidR="001D11AF" w:rsidRPr="00292263" w:rsidRDefault="001D11AF">
            <w:pPr>
              <w:spacing w:before="20" w:after="20" w:line="264" w:lineRule="auto"/>
              <w:jc w:val="both"/>
              <w:rPr>
                <w:lang w:val="it-IT"/>
              </w:rPr>
            </w:pPr>
            <w:r w:rsidRPr="00292263">
              <w:rPr>
                <w:color w:val="000000" w:themeColor="text1"/>
                <w:lang w:val="nl-NL"/>
              </w:rPr>
              <w:t>Tiếp tục triển khai có hiệu quả</w:t>
            </w:r>
            <w:r w:rsidRPr="00292263">
              <w:rPr>
                <w:color w:val="000000" w:themeColor="text1"/>
              </w:rPr>
              <w:t xml:space="preserve"> các quy định pháp luật hộ tịch, quốc tịch, chứng thực</w:t>
            </w:r>
          </w:p>
        </w:tc>
        <w:tc>
          <w:tcPr>
            <w:tcW w:w="1448" w:type="dxa"/>
            <w:tcBorders>
              <w:top w:val="single" w:sz="4" w:space="0" w:color="auto"/>
              <w:left w:val="single" w:sz="4" w:space="0" w:color="auto"/>
              <w:bottom w:val="single" w:sz="4" w:space="0" w:color="auto"/>
              <w:right w:val="single" w:sz="4" w:space="0" w:color="auto"/>
            </w:tcBorders>
            <w:vAlign w:val="center"/>
          </w:tcPr>
          <w:p w14:paraId="482F25AA" w14:textId="77777777" w:rsidR="001D11AF" w:rsidRPr="00292263" w:rsidRDefault="001D11AF" w:rsidP="00000DEE">
            <w:pPr>
              <w:spacing w:before="20" w:after="20" w:line="264" w:lineRule="auto"/>
              <w:jc w:val="center"/>
              <w:rPr>
                <w:color w:val="000000"/>
              </w:rPr>
            </w:pPr>
            <w:r w:rsidRPr="00292263">
              <w:rPr>
                <w:color w:val="000000"/>
              </w:rPr>
              <w:t>Cả năm</w:t>
            </w:r>
          </w:p>
        </w:tc>
        <w:tc>
          <w:tcPr>
            <w:tcW w:w="6762" w:type="dxa"/>
            <w:vMerge w:val="restart"/>
            <w:tcBorders>
              <w:top w:val="single" w:sz="4" w:space="0" w:color="auto"/>
              <w:left w:val="single" w:sz="4" w:space="0" w:color="auto"/>
              <w:right w:val="single" w:sz="4" w:space="0" w:color="auto"/>
            </w:tcBorders>
            <w:vAlign w:val="center"/>
          </w:tcPr>
          <w:p w14:paraId="53C4B41D" w14:textId="06B55671" w:rsidR="001D11AF" w:rsidRPr="00A855AC" w:rsidRDefault="001D11AF" w:rsidP="001D11AF">
            <w:pPr>
              <w:spacing w:before="20" w:after="20" w:line="264" w:lineRule="auto"/>
              <w:jc w:val="center"/>
              <w:rPr>
                <w:color w:val="000000"/>
              </w:rPr>
            </w:pPr>
            <w:r>
              <w:rPr>
                <w:color w:val="000000"/>
              </w:rPr>
              <w:t>Phòng Hành chính tư pháp</w:t>
            </w:r>
          </w:p>
        </w:tc>
      </w:tr>
      <w:tr w:rsidR="001D11AF" w:rsidRPr="00292263" w14:paraId="036E6936" w14:textId="77777777" w:rsidTr="00164539">
        <w:tc>
          <w:tcPr>
            <w:tcW w:w="700" w:type="dxa"/>
            <w:tcBorders>
              <w:top w:val="single" w:sz="4" w:space="0" w:color="auto"/>
              <w:left w:val="single" w:sz="4" w:space="0" w:color="auto"/>
              <w:bottom w:val="single" w:sz="4" w:space="0" w:color="auto"/>
              <w:right w:val="single" w:sz="4" w:space="0" w:color="auto"/>
            </w:tcBorders>
            <w:vAlign w:val="center"/>
          </w:tcPr>
          <w:p w14:paraId="471BDE0F" w14:textId="77777777" w:rsidR="001D11AF" w:rsidRPr="00292263" w:rsidRDefault="001D11AF" w:rsidP="00000DEE">
            <w:pPr>
              <w:numPr>
                <w:ilvl w:val="0"/>
                <w:numId w:val="5"/>
              </w:numPr>
              <w:tabs>
                <w:tab w:val="clear" w:pos="360"/>
                <w:tab w:val="num" w:pos="290"/>
              </w:tabs>
              <w:spacing w:before="20" w:after="20" w:line="264" w:lineRule="auto"/>
              <w:jc w:val="center"/>
              <w:rPr>
                <w:b/>
                <w:color w:val="000000"/>
                <w:lang w:val="nb-NO"/>
              </w:rPr>
            </w:pPr>
          </w:p>
        </w:tc>
        <w:tc>
          <w:tcPr>
            <w:tcW w:w="6394" w:type="dxa"/>
            <w:tcBorders>
              <w:top w:val="single" w:sz="4" w:space="0" w:color="auto"/>
              <w:left w:val="single" w:sz="4" w:space="0" w:color="auto"/>
              <w:bottom w:val="single" w:sz="4" w:space="0" w:color="auto"/>
              <w:right w:val="single" w:sz="4" w:space="0" w:color="auto"/>
            </w:tcBorders>
            <w:vAlign w:val="center"/>
          </w:tcPr>
          <w:p w14:paraId="1322ADFC" w14:textId="799CD362" w:rsidR="001D11AF" w:rsidRPr="00292263" w:rsidRDefault="00D1734D">
            <w:pPr>
              <w:spacing w:before="20" w:after="20" w:line="264" w:lineRule="auto"/>
              <w:jc w:val="both"/>
              <w:rPr>
                <w:lang w:val="it-IT"/>
              </w:rPr>
            </w:pPr>
            <w:r w:rsidRPr="00D1734D">
              <w:rPr>
                <w:rFonts w:eastAsia="MS Mincho"/>
                <w:color w:val="000000" w:themeColor="text1"/>
                <w:lang w:eastAsia="x-none"/>
              </w:rPr>
              <w:t>Tham gia xây dựng Cơ sở dữ liệu hộ tịch theo chỉ đạo, hướng dẫn của cấp có thẩm quyền; tham gia đề xuất giải pháp phù hợp nhằm đáp ứng yêu cầu giải quyết TTHC trong lĩnh vực trên môi trường điện tử phù hợp chủ trương chuyển đổi số, xây dựng Chính phủ điện tử hướng tới Chính phủ số</w:t>
            </w:r>
          </w:p>
        </w:tc>
        <w:tc>
          <w:tcPr>
            <w:tcW w:w="1448" w:type="dxa"/>
            <w:tcBorders>
              <w:top w:val="single" w:sz="4" w:space="0" w:color="auto"/>
              <w:left w:val="single" w:sz="4" w:space="0" w:color="auto"/>
              <w:bottom w:val="single" w:sz="4" w:space="0" w:color="auto"/>
              <w:right w:val="single" w:sz="4" w:space="0" w:color="auto"/>
            </w:tcBorders>
            <w:vAlign w:val="center"/>
          </w:tcPr>
          <w:p w14:paraId="3479496E" w14:textId="0E58B0BD" w:rsidR="001D11AF" w:rsidRPr="00292263" w:rsidRDefault="001D11AF" w:rsidP="00000DEE">
            <w:pPr>
              <w:spacing w:before="20" w:after="20" w:line="264" w:lineRule="auto"/>
              <w:jc w:val="center"/>
              <w:rPr>
                <w:color w:val="000000"/>
              </w:rPr>
            </w:pPr>
            <w:r w:rsidRPr="00292263">
              <w:rPr>
                <w:color w:val="000000"/>
              </w:rPr>
              <w:t>Theo lộ trình Dự án</w:t>
            </w:r>
          </w:p>
        </w:tc>
        <w:tc>
          <w:tcPr>
            <w:tcW w:w="6762" w:type="dxa"/>
            <w:vMerge/>
            <w:tcBorders>
              <w:left w:val="single" w:sz="4" w:space="0" w:color="auto"/>
              <w:bottom w:val="single" w:sz="4" w:space="0" w:color="auto"/>
              <w:right w:val="single" w:sz="4" w:space="0" w:color="auto"/>
            </w:tcBorders>
            <w:vAlign w:val="center"/>
          </w:tcPr>
          <w:p w14:paraId="2C02D33C" w14:textId="583BC186" w:rsidR="001D11AF" w:rsidRPr="00292263" w:rsidRDefault="001D11AF" w:rsidP="00000DEE">
            <w:pPr>
              <w:spacing w:before="20" w:after="20" w:line="264" w:lineRule="auto"/>
              <w:jc w:val="center"/>
              <w:rPr>
                <w:color w:val="000000"/>
                <w:lang w:val="vi-VN"/>
              </w:rPr>
            </w:pPr>
          </w:p>
        </w:tc>
      </w:tr>
    </w:tbl>
    <w:p w14:paraId="7C713667" w14:textId="77777777" w:rsidR="005A5B76" w:rsidRDefault="005A5B76">
      <w:r>
        <w:br w:type="page"/>
      </w:r>
    </w:p>
    <w:tbl>
      <w:tblPr>
        <w:tblW w:w="1530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6394"/>
        <w:gridCol w:w="1448"/>
        <w:gridCol w:w="6762"/>
      </w:tblGrid>
      <w:tr w:rsidR="00CF3CF4" w:rsidRPr="00292263" w14:paraId="433226AA" w14:textId="77777777" w:rsidTr="00882B21">
        <w:tc>
          <w:tcPr>
            <w:tcW w:w="700" w:type="dxa"/>
            <w:tcBorders>
              <w:top w:val="single" w:sz="4" w:space="0" w:color="auto"/>
              <w:left w:val="single" w:sz="4" w:space="0" w:color="auto"/>
              <w:bottom w:val="single" w:sz="4" w:space="0" w:color="auto"/>
              <w:right w:val="single" w:sz="4" w:space="0" w:color="auto"/>
            </w:tcBorders>
            <w:vAlign w:val="center"/>
          </w:tcPr>
          <w:p w14:paraId="3DC6E9E0" w14:textId="68AAD318" w:rsidR="00CF3CF4" w:rsidRPr="00292263" w:rsidRDefault="00CF3CF4" w:rsidP="00000DEE">
            <w:pPr>
              <w:numPr>
                <w:ilvl w:val="0"/>
                <w:numId w:val="5"/>
              </w:numPr>
              <w:tabs>
                <w:tab w:val="clear" w:pos="360"/>
                <w:tab w:val="num" w:pos="290"/>
              </w:tabs>
              <w:spacing w:before="20" w:after="20" w:line="264" w:lineRule="auto"/>
              <w:jc w:val="center"/>
              <w:rPr>
                <w:b/>
                <w:color w:val="000000"/>
                <w:lang w:val="nb-NO"/>
              </w:rPr>
            </w:pPr>
            <w:r>
              <w:lastRenderedPageBreak/>
              <w:br w:type="page"/>
            </w:r>
          </w:p>
        </w:tc>
        <w:tc>
          <w:tcPr>
            <w:tcW w:w="6394" w:type="dxa"/>
            <w:tcBorders>
              <w:top w:val="single" w:sz="4" w:space="0" w:color="auto"/>
              <w:left w:val="single" w:sz="4" w:space="0" w:color="auto"/>
              <w:bottom w:val="single" w:sz="4" w:space="0" w:color="auto"/>
              <w:right w:val="single" w:sz="4" w:space="0" w:color="auto"/>
            </w:tcBorders>
            <w:vAlign w:val="center"/>
          </w:tcPr>
          <w:p w14:paraId="13070521" w14:textId="3E74C7C6" w:rsidR="00CF3CF4" w:rsidRPr="00292263" w:rsidRDefault="00CF3CF4">
            <w:pPr>
              <w:spacing w:before="20" w:after="20" w:line="264" w:lineRule="auto"/>
              <w:jc w:val="both"/>
              <w:rPr>
                <w:lang w:val="it-IT"/>
              </w:rPr>
            </w:pPr>
            <w:r w:rsidRPr="00D1734D">
              <w:rPr>
                <w:color w:val="000000" w:themeColor="text1"/>
                <w:lang w:val="nl-NL"/>
              </w:rPr>
              <w:t>Tiếp tục triển khai các nhiệm vụ được giao tại Đề án 06, trong đó tập trung đẩy mạnh việc số hóa sổ hộ tịch; theo dõi thường xuyên, kịp thời hướng dẫn, tháo gỡ các vướng mắc phát sinh trong quá trình thực hiện việc liên thông 02 nhóm TTHC liên quan đến ĐKKS, ĐKKT, thực hiện đăng ký hộ tịch trực tuyến...</w:t>
            </w:r>
          </w:p>
        </w:tc>
        <w:tc>
          <w:tcPr>
            <w:tcW w:w="1448" w:type="dxa"/>
            <w:tcBorders>
              <w:top w:val="single" w:sz="4" w:space="0" w:color="auto"/>
              <w:left w:val="single" w:sz="4" w:space="0" w:color="auto"/>
              <w:bottom w:val="single" w:sz="4" w:space="0" w:color="auto"/>
              <w:right w:val="single" w:sz="4" w:space="0" w:color="auto"/>
            </w:tcBorders>
            <w:vAlign w:val="center"/>
          </w:tcPr>
          <w:p w14:paraId="0F5C72CC" w14:textId="1DA60BEF" w:rsidR="00CF3CF4" w:rsidRPr="00292263" w:rsidRDefault="00CF3CF4" w:rsidP="00000DEE">
            <w:pPr>
              <w:spacing w:before="20" w:after="20" w:line="264" w:lineRule="auto"/>
              <w:jc w:val="center"/>
              <w:rPr>
                <w:color w:val="000000"/>
              </w:rPr>
            </w:pPr>
            <w:r w:rsidRPr="00292263">
              <w:rPr>
                <w:color w:val="000000"/>
              </w:rPr>
              <w:t>Theo quy định tại Đề án 06</w:t>
            </w:r>
          </w:p>
        </w:tc>
        <w:tc>
          <w:tcPr>
            <w:tcW w:w="6762" w:type="dxa"/>
            <w:vMerge w:val="restart"/>
            <w:tcBorders>
              <w:top w:val="single" w:sz="4" w:space="0" w:color="auto"/>
              <w:left w:val="single" w:sz="4" w:space="0" w:color="auto"/>
              <w:right w:val="single" w:sz="4" w:space="0" w:color="auto"/>
            </w:tcBorders>
            <w:vAlign w:val="center"/>
          </w:tcPr>
          <w:p w14:paraId="24A973F7" w14:textId="77777777" w:rsidR="00CF3CF4" w:rsidRPr="00292263" w:rsidRDefault="00CF3CF4" w:rsidP="00000DEE">
            <w:pPr>
              <w:spacing w:before="20" w:after="20" w:line="264" w:lineRule="auto"/>
              <w:jc w:val="center"/>
              <w:rPr>
                <w:color w:val="000000"/>
                <w:lang w:val="vi-VN"/>
              </w:rPr>
            </w:pPr>
            <w:r>
              <w:rPr>
                <w:color w:val="000000"/>
              </w:rPr>
              <w:t>Phòng Hành chính tư pháp</w:t>
            </w:r>
          </w:p>
          <w:p w14:paraId="68ACAB3D" w14:textId="51E57FA0" w:rsidR="00CF3CF4" w:rsidRPr="00292263" w:rsidRDefault="00CF3CF4" w:rsidP="00000DEE">
            <w:pPr>
              <w:spacing w:before="20" w:after="20" w:line="264" w:lineRule="auto"/>
              <w:jc w:val="center"/>
              <w:rPr>
                <w:color w:val="000000"/>
                <w:lang w:val="vi-VN"/>
              </w:rPr>
            </w:pPr>
          </w:p>
        </w:tc>
      </w:tr>
      <w:tr w:rsidR="00CF3CF4" w:rsidRPr="00292263" w14:paraId="6E2158B7" w14:textId="77777777" w:rsidTr="00882B21">
        <w:tc>
          <w:tcPr>
            <w:tcW w:w="700" w:type="dxa"/>
            <w:tcBorders>
              <w:top w:val="single" w:sz="4" w:space="0" w:color="auto"/>
              <w:left w:val="single" w:sz="4" w:space="0" w:color="auto"/>
              <w:bottom w:val="single" w:sz="4" w:space="0" w:color="auto"/>
              <w:right w:val="single" w:sz="4" w:space="0" w:color="auto"/>
            </w:tcBorders>
            <w:vAlign w:val="center"/>
          </w:tcPr>
          <w:p w14:paraId="760229FC" w14:textId="77777777" w:rsidR="00CF3CF4" w:rsidRPr="00292263" w:rsidRDefault="00CF3CF4" w:rsidP="00000DEE">
            <w:pPr>
              <w:numPr>
                <w:ilvl w:val="0"/>
                <w:numId w:val="5"/>
              </w:numPr>
              <w:tabs>
                <w:tab w:val="clear" w:pos="360"/>
                <w:tab w:val="num" w:pos="290"/>
              </w:tabs>
              <w:spacing w:before="20" w:after="20" w:line="264" w:lineRule="auto"/>
              <w:jc w:val="center"/>
              <w:rPr>
                <w:b/>
                <w:color w:val="000000"/>
                <w:lang w:val="nb-NO"/>
              </w:rPr>
            </w:pPr>
          </w:p>
        </w:tc>
        <w:tc>
          <w:tcPr>
            <w:tcW w:w="6394" w:type="dxa"/>
            <w:tcBorders>
              <w:top w:val="single" w:sz="4" w:space="0" w:color="auto"/>
              <w:left w:val="single" w:sz="4" w:space="0" w:color="auto"/>
              <w:bottom w:val="single" w:sz="4" w:space="0" w:color="auto"/>
              <w:right w:val="single" w:sz="4" w:space="0" w:color="auto"/>
            </w:tcBorders>
            <w:vAlign w:val="center"/>
          </w:tcPr>
          <w:p w14:paraId="4C11ADC5" w14:textId="350EB9BA" w:rsidR="00CF3CF4" w:rsidRPr="00292263" w:rsidRDefault="00CF3CF4" w:rsidP="00000DEE">
            <w:pPr>
              <w:spacing w:before="20" w:after="20" w:line="264" w:lineRule="auto"/>
              <w:jc w:val="both"/>
              <w:rPr>
                <w:lang w:val="it-IT"/>
              </w:rPr>
            </w:pPr>
            <w:r w:rsidRPr="00D1734D">
              <w:rPr>
                <w:color w:val="000000" w:themeColor="text1"/>
                <w:lang w:val="nl-NL"/>
              </w:rPr>
              <w:t>Tiếp tục thực hiện nhiệm vụ được giao theo thẩm quyền tại Kế hoạch triển khai Thỏa thuận toàn cầu về di cư hợp pháp, an toàn và trật tự của Liên hợp quốc theo Quyết định số 402/QĐ-TTg ngày 20/3/2020 của Thủ tướng Chính phủ, trong đó tập trung nghiên cứu các giải pháp nhằm tạo điều kiện cho trẻ em là con của công dân Việt Nam với người nước ngoài, đang cư trú tại Việt Nam, người di cư (đặc biệt là người di cư tại khu vực biên giới; phụ nữ, trẻ em, người dân tộc thiểu số) được đăng ký khai sinh và cấp giấy tờ về quốc tịch</w:t>
            </w:r>
          </w:p>
        </w:tc>
        <w:tc>
          <w:tcPr>
            <w:tcW w:w="1448" w:type="dxa"/>
            <w:tcBorders>
              <w:top w:val="single" w:sz="4" w:space="0" w:color="auto"/>
              <w:left w:val="single" w:sz="4" w:space="0" w:color="auto"/>
              <w:bottom w:val="single" w:sz="4" w:space="0" w:color="auto"/>
              <w:right w:val="single" w:sz="4" w:space="0" w:color="auto"/>
            </w:tcBorders>
            <w:vAlign w:val="center"/>
          </w:tcPr>
          <w:p w14:paraId="5D4436E8" w14:textId="77777777" w:rsidR="00CF3CF4" w:rsidRPr="00292263" w:rsidRDefault="00CF3CF4" w:rsidP="00000DEE">
            <w:pPr>
              <w:spacing w:before="20" w:after="20" w:line="264" w:lineRule="auto"/>
              <w:jc w:val="center"/>
              <w:rPr>
                <w:color w:val="000000"/>
              </w:rPr>
            </w:pPr>
            <w:r w:rsidRPr="00292263">
              <w:rPr>
                <w:color w:val="000000"/>
              </w:rPr>
              <w:t>Cả năm</w:t>
            </w:r>
          </w:p>
        </w:tc>
        <w:tc>
          <w:tcPr>
            <w:tcW w:w="6762" w:type="dxa"/>
            <w:vMerge/>
            <w:tcBorders>
              <w:left w:val="single" w:sz="4" w:space="0" w:color="auto"/>
              <w:right w:val="single" w:sz="4" w:space="0" w:color="auto"/>
            </w:tcBorders>
            <w:vAlign w:val="center"/>
          </w:tcPr>
          <w:p w14:paraId="1CFB420B" w14:textId="389AC5F7" w:rsidR="00CF3CF4" w:rsidRPr="00292263" w:rsidRDefault="00CF3CF4" w:rsidP="00000DEE">
            <w:pPr>
              <w:spacing w:before="20" w:after="20" w:line="264" w:lineRule="auto"/>
              <w:jc w:val="center"/>
              <w:rPr>
                <w:color w:val="000000"/>
                <w:lang w:val="vi-VN"/>
              </w:rPr>
            </w:pPr>
          </w:p>
        </w:tc>
      </w:tr>
      <w:tr w:rsidR="00CF3CF4" w:rsidRPr="00292263" w14:paraId="0CB7637A" w14:textId="77777777" w:rsidTr="00D1734D">
        <w:trPr>
          <w:trHeight w:val="895"/>
        </w:trPr>
        <w:tc>
          <w:tcPr>
            <w:tcW w:w="700" w:type="dxa"/>
            <w:tcBorders>
              <w:top w:val="single" w:sz="4" w:space="0" w:color="auto"/>
              <w:left w:val="single" w:sz="4" w:space="0" w:color="auto"/>
              <w:bottom w:val="single" w:sz="4" w:space="0" w:color="auto"/>
              <w:right w:val="single" w:sz="4" w:space="0" w:color="auto"/>
            </w:tcBorders>
            <w:vAlign w:val="center"/>
          </w:tcPr>
          <w:p w14:paraId="10555194" w14:textId="77777777" w:rsidR="00CF3CF4" w:rsidRPr="00292263" w:rsidRDefault="00CF3CF4" w:rsidP="00000DEE">
            <w:pPr>
              <w:numPr>
                <w:ilvl w:val="0"/>
                <w:numId w:val="5"/>
              </w:numPr>
              <w:tabs>
                <w:tab w:val="clear" w:pos="360"/>
                <w:tab w:val="num" w:pos="290"/>
              </w:tabs>
              <w:spacing w:before="20" w:after="20" w:line="264" w:lineRule="auto"/>
              <w:jc w:val="center"/>
              <w:rPr>
                <w:b/>
                <w:color w:val="000000"/>
                <w:lang w:val="nb-NO"/>
              </w:rPr>
            </w:pPr>
          </w:p>
        </w:tc>
        <w:tc>
          <w:tcPr>
            <w:tcW w:w="6394" w:type="dxa"/>
            <w:tcBorders>
              <w:top w:val="single" w:sz="4" w:space="0" w:color="auto"/>
              <w:left w:val="single" w:sz="4" w:space="0" w:color="auto"/>
              <w:bottom w:val="single" w:sz="4" w:space="0" w:color="auto"/>
              <w:right w:val="single" w:sz="4" w:space="0" w:color="auto"/>
            </w:tcBorders>
            <w:vAlign w:val="center"/>
          </w:tcPr>
          <w:p w14:paraId="3427603A" w14:textId="485AEE8F" w:rsidR="00CF3CF4" w:rsidRPr="00292263" w:rsidRDefault="00CF3CF4" w:rsidP="00000DEE">
            <w:pPr>
              <w:spacing w:before="20" w:after="20" w:line="264" w:lineRule="auto"/>
              <w:jc w:val="both"/>
            </w:pPr>
            <w:r w:rsidRPr="00D1734D">
              <w:rPr>
                <w:color w:val="000000" w:themeColor="text1"/>
              </w:rPr>
              <w:t>Tăng cường ứng dụng công nghệ thông tin vào việc giải quyết thủ tục hành chính về quốc tịch…</w:t>
            </w:r>
          </w:p>
        </w:tc>
        <w:tc>
          <w:tcPr>
            <w:tcW w:w="1448" w:type="dxa"/>
            <w:tcBorders>
              <w:top w:val="single" w:sz="4" w:space="0" w:color="auto"/>
              <w:left w:val="single" w:sz="4" w:space="0" w:color="auto"/>
              <w:bottom w:val="single" w:sz="4" w:space="0" w:color="auto"/>
              <w:right w:val="single" w:sz="4" w:space="0" w:color="auto"/>
            </w:tcBorders>
            <w:vAlign w:val="center"/>
          </w:tcPr>
          <w:p w14:paraId="65A35328" w14:textId="77777777" w:rsidR="00CF3CF4" w:rsidRPr="00292263" w:rsidRDefault="00CF3CF4" w:rsidP="00000DEE">
            <w:pPr>
              <w:spacing w:before="20" w:after="20" w:line="264" w:lineRule="auto"/>
              <w:jc w:val="center"/>
              <w:rPr>
                <w:color w:val="000000"/>
              </w:rPr>
            </w:pPr>
            <w:r w:rsidRPr="00292263">
              <w:rPr>
                <w:color w:val="000000"/>
              </w:rPr>
              <w:t>Cả năm</w:t>
            </w:r>
          </w:p>
        </w:tc>
        <w:tc>
          <w:tcPr>
            <w:tcW w:w="6762" w:type="dxa"/>
            <w:vMerge/>
            <w:tcBorders>
              <w:left w:val="single" w:sz="4" w:space="0" w:color="auto"/>
              <w:right w:val="single" w:sz="4" w:space="0" w:color="auto"/>
            </w:tcBorders>
            <w:vAlign w:val="center"/>
          </w:tcPr>
          <w:p w14:paraId="45BA0750" w14:textId="34136045" w:rsidR="00CF3CF4" w:rsidRPr="00292263" w:rsidRDefault="00CF3CF4" w:rsidP="00000DEE">
            <w:pPr>
              <w:spacing w:before="20" w:after="20" w:line="264" w:lineRule="auto"/>
              <w:jc w:val="center"/>
              <w:rPr>
                <w:color w:val="000000"/>
                <w:lang w:val="vi-VN"/>
              </w:rPr>
            </w:pPr>
          </w:p>
        </w:tc>
      </w:tr>
      <w:tr w:rsidR="00CF3CF4" w:rsidRPr="00292263" w14:paraId="4DF98CAD" w14:textId="77777777" w:rsidTr="0068070A">
        <w:tc>
          <w:tcPr>
            <w:tcW w:w="700" w:type="dxa"/>
            <w:tcBorders>
              <w:top w:val="single" w:sz="4" w:space="0" w:color="auto"/>
              <w:left w:val="single" w:sz="4" w:space="0" w:color="auto"/>
              <w:bottom w:val="single" w:sz="4" w:space="0" w:color="auto"/>
              <w:right w:val="single" w:sz="4" w:space="0" w:color="auto"/>
            </w:tcBorders>
            <w:vAlign w:val="center"/>
          </w:tcPr>
          <w:p w14:paraId="727009DF" w14:textId="77777777" w:rsidR="00CF3CF4" w:rsidRPr="00292263" w:rsidRDefault="00CF3CF4" w:rsidP="00000DEE">
            <w:pPr>
              <w:numPr>
                <w:ilvl w:val="0"/>
                <w:numId w:val="5"/>
              </w:numPr>
              <w:tabs>
                <w:tab w:val="clear" w:pos="360"/>
                <w:tab w:val="num" w:pos="290"/>
              </w:tabs>
              <w:spacing w:before="20" w:after="20" w:line="264" w:lineRule="auto"/>
              <w:jc w:val="center"/>
              <w:rPr>
                <w:b/>
                <w:color w:val="000000"/>
                <w:lang w:val="nb-NO"/>
              </w:rPr>
            </w:pPr>
          </w:p>
        </w:tc>
        <w:tc>
          <w:tcPr>
            <w:tcW w:w="6394" w:type="dxa"/>
            <w:tcBorders>
              <w:top w:val="single" w:sz="4" w:space="0" w:color="auto"/>
              <w:left w:val="single" w:sz="4" w:space="0" w:color="auto"/>
              <w:bottom w:val="single" w:sz="4" w:space="0" w:color="auto"/>
              <w:right w:val="single" w:sz="4" w:space="0" w:color="auto"/>
            </w:tcBorders>
            <w:vAlign w:val="center"/>
          </w:tcPr>
          <w:p w14:paraId="4F37A5F3" w14:textId="597E2703" w:rsidR="00CF3CF4" w:rsidRPr="00292263" w:rsidRDefault="00CF3CF4">
            <w:pPr>
              <w:spacing w:before="20" w:after="20" w:line="264" w:lineRule="auto"/>
              <w:jc w:val="both"/>
            </w:pPr>
            <w:r w:rsidRPr="00D1734D">
              <w:rPr>
                <w:color w:val="000000" w:themeColor="text1"/>
              </w:rPr>
              <w:t>Tiếp tục triển khai thực hiện nghiêm, hiệu quả Công ước La Hay năm 1993 về bảo vệ trẻ em, Luật Nuôi con nuôi và các văn bản hướng dẫn thi hành</w:t>
            </w:r>
          </w:p>
        </w:tc>
        <w:tc>
          <w:tcPr>
            <w:tcW w:w="1448" w:type="dxa"/>
            <w:tcBorders>
              <w:top w:val="single" w:sz="4" w:space="0" w:color="auto"/>
              <w:left w:val="single" w:sz="4" w:space="0" w:color="auto"/>
              <w:bottom w:val="single" w:sz="4" w:space="0" w:color="auto"/>
              <w:right w:val="single" w:sz="4" w:space="0" w:color="auto"/>
            </w:tcBorders>
            <w:vAlign w:val="center"/>
          </w:tcPr>
          <w:p w14:paraId="24E63186" w14:textId="77777777" w:rsidR="00CF3CF4" w:rsidRPr="00292263" w:rsidRDefault="00CF3CF4" w:rsidP="00000DEE">
            <w:pPr>
              <w:spacing w:before="20" w:after="20" w:line="264" w:lineRule="auto"/>
              <w:jc w:val="center"/>
              <w:rPr>
                <w:color w:val="000000"/>
              </w:rPr>
            </w:pPr>
            <w:r w:rsidRPr="00292263">
              <w:rPr>
                <w:color w:val="000000"/>
              </w:rPr>
              <w:t>Cả năm</w:t>
            </w:r>
          </w:p>
        </w:tc>
        <w:tc>
          <w:tcPr>
            <w:tcW w:w="6762" w:type="dxa"/>
            <w:vMerge/>
            <w:tcBorders>
              <w:left w:val="single" w:sz="4" w:space="0" w:color="auto"/>
              <w:right w:val="single" w:sz="4" w:space="0" w:color="auto"/>
            </w:tcBorders>
            <w:vAlign w:val="center"/>
          </w:tcPr>
          <w:p w14:paraId="2E0697C8" w14:textId="5B770FB1" w:rsidR="00CF3CF4" w:rsidRPr="00292263" w:rsidRDefault="00CF3CF4" w:rsidP="00000DEE">
            <w:pPr>
              <w:spacing w:before="20" w:after="20" w:line="264" w:lineRule="auto"/>
              <w:jc w:val="center"/>
              <w:rPr>
                <w:color w:val="000000"/>
                <w:lang w:val="vi-VN"/>
              </w:rPr>
            </w:pPr>
          </w:p>
        </w:tc>
      </w:tr>
      <w:tr w:rsidR="00CF3CF4" w:rsidRPr="00292263" w14:paraId="238CC873" w14:textId="77777777" w:rsidTr="0068070A">
        <w:tc>
          <w:tcPr>
            <w:tcW w:w="700" w:type="dxa"/>
            <w:tcBorders>
              <w:top w:val="single" w:sz="4" w:space="0" w:color="auto"/>
              <w:left w:val="single" w:sz="4" w:space="0" w:color="auto"/>
              <w:bottom w:val="single" w:sz="4" w:space="0" w:color="auto"/>
              <w:right w:val="single" w:sz="4" w:space="0" w:color="auto"/>
            </w:tcBorders>
            <w:vAlign w:val="center"/>
          </w:tcPr>
          <w:p w14:paraId="7996AB73" w14:textId="0DA5FE31" w:rsidR="00CF3CF4" w:rsidRPr="00292263" w:rsidRDefault="00CF3CF4" w:rsidP="00000DEE">
            <w:pPr>
              <w:numPr>
                <w:ilvl w:val="0"/>
                <w:numId w:val="5"/>
              </w:numPr>
              <w:tabs>
                <w:tab w:val="clear" w:pos="360"/>
                <w:tab w:val="num" w:pos="290"/>
              </w:tabs>
              <w:spacing w:before="20" w:after="20" w:line="264" w:lineRule="auto"/>
              <w:jc w:val="center"/>
              <w:rPr>
                <w:b/>
                <w:color w:val="000000"/>
                <w:lang w:val="nb-NO"/>
              </w:rPr>
            </w:pPr>
            <w:r>
              <w:br w:type="page"/>
            </w:r>
          </w:p>
        </w:tc>
        <w:tc>
          <w:tcPr>
            <w:tcW w:w="6394" w:type="dxa"/>
            <w:tcBorders>
              <w:top w:val="single" w:sz="4" w:space="0" w:color="auto"/>
              <w:left w:val="single" w:sz="4" w:space="0" w:color="auto"/>
              <w:bottom w:val="single" w:sz="4" w:space="0" w:color="auto"/>
              <w:right w:val="single" w:sz="4" w:space="0" w:color="auto"/>
            </w:tcBorders>
            <w:vAlign w:val="center"/>
          </w:tcPr>
          <w:p w14:paraId="243C5C7B" w14:textId="7A546A17" w:rsidR="00CF3CF4" w:rsidRPr="00292263" w:rsidRDefault="00CF3CF4" w:rsidP="00000DEE">
            <w:pPr>
              <w:spacing w:before="20" w:after="20" w:line="264" w:lineRule="auto"/>
              <w:jc w:val="both"/>
            </w:pPr>
            <w:r w:rsidRPr="00D1734D">
              <w:rPr>
                <w:bCs/>
                <w:color w:val="000000" w:themeColor="text1"/>
              </w:rPr>
              <w:t xml:space="preserve">Tăng cường hiệu lực, hiệu quả việc thực hiện chính sách, pháp luật về phòng chống xâm hại trẻ em theo tinh thần Nghị quyết số 121/2020/QH14 ngày 19/6/2020 của Quốc hội khóa XIV, trong đó tập trung kiểm tra, đánh giá thực hiện nhiệm vụ theo dõi tình hình thực hiện việc nuôi con nuôi trong nước của Uỷ ban nhân dân cấp xã và tập huấn nghiệp vụ nuôi con nuôi để phòng ngừa tình trạng nuôi con nuôi trái pháp luật và tập huấn về phòng chống mua bán người trong lĩnh vực nuôi con nuôi; tiếp tục triển khai hiệu quả các nhiệm vụ được giao tại các Quyết định của Thủ tướng Chính phủ phê duyệt Chương trình </w:t>
            </w:r>
            <w:r w:rsidRPr="00D1734D">
              <w:rPr>
                <w:bCs/>
                <w:color w:val="000000" w:themeColor="text1"/>
              </w:rPr>
              <w:lastRenderedPageBreak/>
              <w:t>hành động quốc gia vì trẻ em giai đoạn 2021-2030; Chương trình công tác xã hội giai đoạn 2021-2030</w:t>
            </w:r>
          </w:p>
        </w:tc>
        <w:tc>
          <w:tcPr>
            <w:tcW w:w="1448" w:type="dxa"/>
            <w:tcBorders>
              <w:top w:val="single" w:sz="4" w:space="0" w:color="auto"/>
              <w:left w:val="single" w:sz="4" w:space="0" w:color="auto"/>
              <w:bottom w:val="single" w:sz="4" w:space="0" w:color="auto"/>
              <w:right w:val="single" w:sz="4" w:space="0" w:color="auto"/>
            </w:tcBorders>
            <w:vAlign w:val="center"/>
          </w:tcPr>
          <w:p w14:paraId="3AB49E58" w14:textId="77777777" w:rsidR="00CF3CF4" w:rsidRPr="00292263" w:rsidRDefault="00CF3CF4" w:rsidP="00000DEE">
            <w:pPr>
              <w:spacing w:before="20" w:after="20" w:line="264" w:lineRule="auto"/>
              <w:jc w:val="center"/>
              <w:rPr>
                <w:color w:val="000000"/>
              </w:rPr>
            </w:pPr>
            <w:r w:rsidRPr="00292263">
              <w:rPr>
                <w:color w:val="000000"/>
              </w:rPr>
              <w:lastRenderedPageBreak/>
              <w:t>Cả năm</w:t>
            </w:r>
          </w:p>
        </w:tc>
        <w:tc>
          <w:tcPr>
            <w:tcW w:w="6762" w:type="dxa"/>
            <w:vMerge/>
            <w:tcBorders>
              <w:left w:val="single" w:sz="4" w:space="0" w:color="auto"/>
              <w:right w:val="single" w:sz="4" w:space="0" w:color="auto"/>
            </w:tcBorders>
            <w:vAlign w:val="center"/>
          </w:tcPr>
          <w:p w14:paraId="3E2B70A2" w14:textId="4AB9BE44" w:rsidR="00CF3CF4" w:rsidRPr="00292263" w:rsidRDefault="00CF3CF4" w:rsidP="00CF3CF4">
            <w:pPr>
              <w:spacing w:before="20" w:after="20" w:line="264" w:lineRule="auto"/>
              <w:jc w:val="center"/>
            </w:pPr>
          </w:p>
        </w:tc>
      </w:tr>
      <w:tr w:rsidR="00CF3CF4" w:rsidRPr="00292263" w14:paraId="4BA1AEFF" w14:textId="77777777" w:rsidTr="00D76A42">
        <w:tc>
          <w:tcPr>
            <w:tcW w:w="700" w:type="dxa"/>
            <w:tcBorders>
              <w:top w:val="single" w:sz="4" w:space="0" w:color="auto"/>
              <w:left w:val="single" w:sz="4" w:space="0" w:color="auto"/>
              <w:bottom w:val="single" w:sz="4" w:space="0" w:color="auto"/>
              <w:right w:val="single" w:sz="4" w:space="0" w:color="auto"/>
            </w:tcBorders>
            <w:vAlign w:val="center"/>
          </w:tcPr>
          <w:p w14:paraId="6AF2B632" w14:textId="77777777" w:rsidR="00CF3CF4" w:rsidRPr="00292263" w:rsidRDefault="00CF3CF4" w:rsidP="00000DEE">
            <w:pPr>
              <w:numPr>
                <w:ilvl w:val="0"/>
                <w:numId w:val="5"/>
              </w:numPr>
              <w:tabs>
                <w:tab w:val="clear" w:pos="360"/>
                <w:tab w:val="num" w:pos="290"/>
              </w:tabs>
              <w:spacing w:before="20" w:after="20" w:line="264" w:lineRule="auto"/>
              <w:jc w:val="center"/>
              <w:rPr>
                <w:b/>
                <w:color w:val="000000"/>
                <w:lang w:val="nb-NO"/>
              </w:rPr>
            </w:pPr>
          </w:p>
        </w:tc>
        <w:tc>
          <w:tcPr>
            <w:tcW w:w="6394" w:type="dxa"/>
            <w:tcBorders>
              <w:top w:val="single" w:sz="4" w:space="0" w:color="auto"/>
              <w:left w:val="single" w:sz="4" w:space="0" w:color="auto"/>
              <w:bottom w:val="single" w:sz="4" w:space="0" w:color="auto"/>
              <w:right w:val="single" w:sz="4" w:space="0" w:color="auto"/>
            </w:tcBorders>
            <w:vAlign w:val="center"/>
          </w:tcPr>
          <w:p w14:paraId="7C4494DF" w14:textId="61E572AA" w:rsidR="00CF3CF4" w:rsidRPr="00292263" w:rsidRDefault="00CF3CF4" w:rsidP="00000DEE">
            <w:pPr>
              <w:spacing w:before="20" w:after="20" w:line="264" w:lineRule="auto"/>
              <w:jc w:val="both"/>
              <w:rPr>
                <w:color w:val="000000"/>
              </w:rPr>
            </w:pPr>
            <w:r w:rsidRPr="00CF3CF4">
              <w:rPr>
                <w:color w:val="000000" w:themeColor="text1"/>
              </w:rPr>
              <w:t>Triển khai thực hiện nghiêm, hiệu quả Luật Lý lịch tư pháp và các văn bản hướng dẫn, thi hành; Chỉ thị số 23/CT-TTg ngày 09/7/2023 của Thủ tướng Chính phủ về việc đẩy mạnh cải cách thủ tục hành chính cấp Phiếu lý lịch tư pháp tạo thuận lợi cho người dân, doanh nghiệp</w:t>
            </w:r>
          </w:p>
        </w:tc>
        <w:tc>
          <w:tcPr>
            <w:tcW w:w="1448" w:type="dxa"/>
            <w:tcBorders>
              <w:top w:val="single" w:sz="4" w:space="0" w:color="auto"/>
              <w:left w:val="single" w:sz="4" w:space="0" w:color="auto"/>
              <w:bottom w:val="single" w:sz="4" w:space="0" w:color="auto"/>
              <w:right w:val="single" w:sz="4" w:space="0" w:color="auto"/>
            </w:tcBorders>
            <w:vAlign w:val="center"/>
          </w:tcPr>
          <w:p w14:paraId="6E1020D3" w14:textId="77777777" w:rsidR="00CF3CF4" w:rsidRPr="00292263" w:rsidRDefault="00CF3CF4" w:rsidP="00000DEE">
            <w:pPr>
              <w:spacing w:before="20" w:after="20" w:line="264" w:lineRule="auto"/>
              <w:jc w:val="center"/>
            </w:pPr>
            <w:r w:rsidRPr="00292263">
              <w:rPr>
                <w:color w:val="000000"/>
              </w:rPr>
              <w:t>Cả năm</w:t>
            </w:r>
          </w:p>
        </w:tc>
        <w:tc>
          <w:tcPr>
            <w:tcW w:w="6762" w:type="dxa"/>
            <w:vMerge/>
            <w:tcBorders>
              <w:left w:val="single" w:sz="4" w:space="0" w:color="auto"/>
              <w:right w:val="single" w:sz="4" w:space="0" w:color="auto"/>
            </w:tcBorders>
            <w:vAlign w:val="center"/>
          </w:tcPr>
          <w:p w14:paraId="7BC83B8E" w14:textId="19A8E3C6" w:rsidR="00CF3CF4" w:rsidRPr="00292263" w:rsidRDefault="00CF3CF4" w:rsidP="00000DEE">
            <w:pPr>
              <w:spacing w:before="20" w:after="20" w:line="264" w:lineRule="auto"/>
              <w:jc w:val="center"/>
              <w:rPr>
                <w:color w:val="000000"/>
                <w:lang w:val="vi-VN"/>
              </w:rPr>
            </w:pPr>
          </w:p>
        </w:tc>
      </w:tr>
      <w:tr w:rsidR="00CF3CF4" w:rsidRPr="00292263" w14:paraId="48B02F1D" w14:textId="77777777" w:rsidTr="00D76A42">
        <w:tc>
          <w:tcPr>
            <w:tcW w:w="700" w:type="dxa"/>
            <w:tcBorders>
              <w:top w:val="single" w:sz="4" w:space="0" w:color="auto"/>
              <w:left w:val="single" w:sz="4" w:space="0" w:color="auto"/>
              <w:bottom w:val="single" w:sz="4" w:space="0" w:color="auto"/>
              <w:right w:val="single" w:sz="4" w:space="0" w:color="auto"/>
            </w:tcBorders>
            <w:vAlign w:val="center"/>
          </w:tcPr>
          <w:p w14:paraId="14C34295" w14:textId="77777777" w:rsidR="00CF3CF4" w:rsidRPr="00292263" w:rsidRDefault="00CF3CF4" w:rsidP="00000DEE">
            <w:pPr>
              <w:numPr>
                <w:ilvl w:val="0"/>
                <w:numId w:val="5"/>
              </w:numPr>
              <w:tabs>
                <w:tab w:val="clear" w:pos="360"/>
                <w:tab w:val="num" w:pos="290"/>
              </w:tabs>
              <w:spacing w:before="20" w:after="20" w:line="264" w:lineRule="auto"/>
              <w:jc w:val="center"/>
              <w:rPr>
                <w:b/>
                <w:color w:val="000000"/>
                <w:lang w:val="nb-NO"/>
              </w:rPr>
            </w:pPr>
          </w:p>
        </w:tc>
        <w:tc>
          <w:tcPr>
            <w:tcW w:w="6394" w:type="dxa"/>
            <w:tcBorders>
              <w:top w:val="single" w:sz="4" w:space="0" w:color="auto"/>
              <w:left w:val="single" w:sz="4" w:space="0" w:color="auto"/>
              <w:bottom w:val="single" w:sz="4" w:space="0" w:color="auto"/>
              <w:right w:val="single" w:sz="4" w:space="0" w:color="auto"/>
            </w:tcBorders>
            <w:vAlign w:val="center"/>
          </w:tcPr>
          <w:p w14:paraId="21DE0EB8" w14:textId="7F61B914" w:rsidR="00CF3CF4" w:rsidRPr="00292263" w:rsidRDefault="00CF3CF4" w:rsidP="00000DEE">
            <w:pPr>
              <w:spacing w:before="20" w:after="20" w:line="264" w:lineRule="auto"/>
              <w:jc w:val="both"/>
            </w:pPr>
            <w:r w:rsidRPr="00C71BFA">
              <w:rPr>
                <w:color w:val="000000" w:themeColor="text1"/>
                <w:lang w:val="nb-NO"/>
              </w:rPr>
              <w:t>Tăng cường công tác phối hợp liên ngành trong công tác tra cứu, xác minh thông tin để cấp Phiếu LLTP; tiếp tục đẩy mạnh việc ứng dụng công nghệ thông tin, chuyển đổi số trong công tác xây dựng, quản lý cơ sở dữ liệu LLTP và cấp Phiếu LLTP</w:t>
            </w:r>
          </w:p>
        </w:tc>
        <w:tc>
          <w:tcPr>
            <w:tcW w:w="1448" w:type="dxa"/>
            <w:tcBorders>
              <w:top w:val="single" w:sz="4" w:space="0" w:color="auto"/>
              <w:left w:val="single" w:sz="4" w:space="0" w:color="auto"/>
              <w:bottom w:val="single" w:sz="4" w:space="0" w:color="auto"/>
              <w:right w:val="single" w:sz="4" w:space="0" w:color="auto"/>
            </w:tcBorders>
            <w:vAlign w:val="center"/>
          </w:tcPr>
          <w:p w14:paraId="5EE77259" w14:textId="77777777" w:rsidR="00CF3CF4" w:rsidRPr="00292263" w:rsidRDefault="00CF3CF4" w:rsidP="00000DEE">
            <w:pPr>
              <w:spacing w:before="20" w:after="20" w:line="264" w:lineRule="auto"/>
              <w:jc w:val="center"/>
              <w:rPr>
                <w:color w:val="000000"/>
              </w:rPr>
            </w:pPr>
            <w:r w:rsidRPr="00292263">
              <w:rPr>
                <w:color w:val="000000"/>
              </w:rPr>
              <w:t>Cả năm</w:t>
            </w:r>
            <w:r w:rsidRPr="00292263">
              <w:rPr>
                <w:lang w:val="nb-NO"/>
              </w:rPr>
              <w:t xml:space="preserve"> </w:t>
            </w:r>
          </w:p>
        </w:tc>
        <w:tc>
          <w:tcPr>
            <w:tcW w:w="6762" w:type="dxa"/>
            <w:vMerge/>
            <w:tcBorders>
              <w:left w:val="single" w:sz="4" w:space="0" w:color="auto"/>
              <w:right w:val="single" w:sz="4" w:space="0" w:color="auto"/>
            </w:tcBorders>
            <w:vAlign w:val="center"/>
          </w:tcPr>
          <w:p w14:paraId="701AA170" w14:textId="2CE7C580" w:rsidR="00CF3CF4" w:rsidRPr="00292263" w:rsidRDefault="00CF3CF4" w:rsidP="00000DEE">
            <w:pPr>
              <w:spacing w:before="20" w:after="20" w:line="264" w:lineRule="auto"/>
              <w:jc w:val="center"/>
              <w:rPr>
                <w:color w:val="000000"/>
                <w:lang w:val="vi-VN"/>
              </w:rPr>
            </w:pPr>
          </w:p>
        </w:tc>
      </w:tr>
      <w:tr w:rsidR="00CF3CF4" w:rsidRPr="00292263" w14:paraId="1D092F77" w14:textId="77777777" w:rsidTr="00D76A42">
        <w:tc>
          <w:tcPr>
            <w:tcW w:w="700" w:type="dxa"/>
            <w:tcBorders>
              <w:top w:val="single" w:sz="4" w:space="0" w:color="auto"/>
              <w:left w:val="single" w:sz="4" w:space="0" w:color="auto"/>
              <w:bottom w:val="single" w:sz="4" w:space="0" w:color="auto"/>
              <w:right w:val="single" w:sz="4" w:space="0" w:color="auto"/>
            </w:tcBorders>
            <w:vAlign w:val="center"/>
          </w:tcPr>
          <w:p w14:paraId="2A0C34E4" w14:textId="77777777" w:rsidR="00CF3CF4" w:rsidRPr="00292263" w:rsidRDefault="00CF3CF4" w:rsidP="00000DEE">
            <w:pPr>
              <w:numPr>
                <w:ilvl w:val="0"/>
                <w:numId w:val="5"/>
              </w:numPr>
              <w:tabs>
                <w:tab w:val="clear" w:pos="360"/>
                <w:tab w:val="num" w:pos="290"/>
              </w:tabs>
              <w:spacing w:before="20" w:after="20" w:line="264" w:lineRule="auto"/>
              <w:jc w:val="center"/>
              <w:rPr>
                <w:b/>
                <w:color w:val="000000"/>
                <w:lang w:val="nb-NO"/>
              </w:rPr>
            </w:pPr>
          </w:p>
        </w:tc>
        <w:tc>
          <w:tcPr>
            <w:tcW w:w="6394" w:type="dxa"/>
            <w:tcBorders>
              <w:top w:val="single" w:sz="4" w:space="0" w:color="auto"/>
              <w:left w:val="single" w:sz="4" w:space="0" w:color="auto"/>
              <w:bottom w:val="single" w:sz="4" w:space="0" w:color="auto"/>
              <w:right w:val="single" w:sz="4" w:space="0" w:color="auto"/>
            </w:tcBorders>
            <w:vAlign w:val="center"/>
          </w:tcPr>
          <w:p w14:paraId="3155E200" w14:textId="630635E4" w:rsidR="00CF3CF4" w:rsidRPr="00292263" w:rsidRDefault="00CF3CF4" w:rsidP="00000DEE">
            <w:pPr>
              <w:spacing w:before="20" w:after="20" w:line="264" w:lineRule="auto"/>
              <w:jc w:val="both"/>
              <w:rPr>
                <w:color w:val="000000"/>
              </w:rPr>
            </w:pPr>
            <w:r w:rsidRPr="00C71BFA">
              <w:rPr>
                <w:color w:val="000000"/>
                <w:lang w:val="nl-NL"/>
              </w:rPr>
              <w:t>Tăng cường hiệu lực, hiệu quả công tác bồi thường nhà nước. Tiếp tục tổ chức thi hành hiệu quả pháp luật về Trách nhiệm bồi thường của Nhà nước để đảm bảo quyền, lợi ích hợp pháp của cá nhân, tổ chức cũng như lợi ích của Nhà nước</w:t>
            </w:r>
          </w:p>
        </w:tc>
        <w:tc>
          <w:tcPr>
            <w:tcW w:w="1448" w:type="dxa"/>
            <w:tcBorders>
              <w:top w:val="single" w:sz="4" w:space="0" w:color="auto"/>
              <w:left w:val="single" w:sz="4" w:space="0" w:color="auto"/>
              <w:bottom w:val="single" w:sz="4" w:space="0" w:color="auto"/>
              <w:right w:val="single" w:sz="4" w:space="0" w:color="auto"/>
            </w:tcBorders>
            <w:vAlign w:val="center"/>
          </w:tcPr>
          <w:p w14:paraId="46CBE54E" w14:textId="77777777" w:rsidR="00CF3CF4" w:rsidRPr="00292263" w:rsidRDefault="00CF3CF4" w:rsidP="00000DEE">
            <w:pPr>
              <w:spacing w:before="20" w:after="20" w:line="264" w:lineRule="auto"/>
              <w:jc w:val="center"/>
              <w:rPr>
                <w:color w:val="000000"/>
              </w:rPr>
            </w:pPr>
            <w:r w:rsidRPr="00292263">
              <w:rPr>
                <w:color w:val="000000"/>
              </w:rPr>
              <w:t>Cả năm</w:t>
            </w:r>
          </w:p>
        </w:tc>
        <w:tc>
          <w:tcPr>
            <w:tcW w:w="6762" w:type="dxa"/>
            <w:vMerge/>
            <w:tcBorders>
              <w:left w:val="single" w:sz="4" w:space="0" w:color="auto"/>
              <w:bottom w:val="single" w:sz="4" w:space="0" w:color="auto"/>
              <w:right w:val="single" w:sz="4" w:space="0" w:color="auto"/>
            </w:tcBorders>
            <w:vAlign w:val="center"/>
          </w:tcPr>
          <w:p w14:paraId="0E097CE6" w14:textId="5CD8E4AC" w:rsidR="00CF3CF4" w:rsidRPr="00292263" w:rsidRDefault="00CF3CF4" w:rsidP="00000DEE">
            <w:pPr>
              <w:spacing w:before="20" w:after="20" w:line="264" w:lineRule="auto"/>
              <w:jc w:val="center"/>
              <w:rPr>
                <w:color w:val="000000"/>
                <w:lang w:val="vi-VN"/>
              </w:rPr>
            </w:pPr>
          </w:p>
        </w:tc>
      </w:tr>
      <w:tr w:rsidR="00CF3CF4" w:rsidRPr="00292263" w14:paraId="626561DC" w14:textId="77777777" w:rsidTr="00000DEE">
        <w:tc>
          <w:tcPr>
            <w:tcW w:w="700" w:type="dxa"/>
            <w:tcBorders>
              <w:top w:val="single" w:sz="4" w:space="0" w:color="auto"/>
              <w:left w:val="single" w:sz="4" w:space="0" w:color="auto"/>
              <w:bottom w:val="single" w:sz="4" w:space="0" w:color="auto"/>
              <w:right w:val="single" w:sz="4" w:space="0" w:color="auto"/>
            </w:tcBorders>
            <w:vAlign w:val="center"/>
          </w:tcPr>
          <w:p w14:paraId="046EACA5" w14:textId="77777777" w:rsidR="00CF3CF4" w:rsidRPr="00292263" w:rsidRDefault="00CF3CF4" w:rsidP="00000DEE">
            <w:pPr>
              <w:numPr>
                <w:ilvl w:val="0"/>
                <w:numId w:val="5"/>
              </w:numPr>
              <w:tabs>
                <w:tab w:val="clear" w:pos="360"/>
                <w:tab w:val="num" w:pos="290"/>
              </w:tabs>
              <w:spacing w:before="20" w:after="20" w:line="264" w:lineRule="auto"/>
              <w:jc w:val="center"/>
              <w:rPr>
                <w:b/>
                <w:color w:val="000000"/>
                <w:lang w:val="nb-NO"/>
              </w:rPr>
            </w:pPr>
          </w:p>
        </w:tc>
        <w:tc>
          <w:tcPr>
            <w:tcW w:w="6394" w:type="dxa"/>
            <w:tcBorders>
              <w:top w:val="single" w:sz="4" w:space="0" w:color="auto"/>
              <w:left w:val="single" w:sz="4" w:space="0" w:color="auto"/>
              <w:bottom w:val="single" w:sz="4" w:space="0" w:color="auto"/>
              <w:right w:val="single" w:sz="4" w:space="0" w:color="auto"/>
            </w:tcBorders>
            <w:vAlign w:val="center"/>
          </w:tcPr>
          <w:p w14:paraId="24E1E333" w14:textId="4591277F" w:rsidR="00CF3CF4" w:rsidRPr="00292263" w:rsidRDefault="00CF3CF4" w:rsidP="00014E5B">
            <w:pPr>
              <w:widowControl w:val="0"/>
              <w:spacing w:before="20" w:after="20" w:line="264" w:lineRule="auto"/>
              <w:jc w:val="both"/>
            </w:pPr>
            <w:r w:rsidRPr="00292263">
              <w:rPr>
                <w:color w:val="000000" w:themeColor="text1"/>
              </w:rPr>
              <w:t>Tập trung triển khai thực hiện hiệu quả các văn bản, đề án trong lĩnh vực bổ trợ tư pháp như: Kết luận số 69-KL/TW ngày 24/02/2020 của Ban Bí thư về tiếp tục thực hiện Chỉ thị số 33-CT/TW ngày 30/03/2009 về tăng cường sự lãnh đạo của Đảng đối với tổ chức và hoạt động của luật sư; Nghị quyết số 172/NQ-CP ngày 19/11/2020 của Chính phủ về chính sách phát triển nghề công chứng, Nghị định số 47/2023/NĐ-CP ngày 03/7/2023 của Chính phủ sửa đổi, bổ sung một số điều của Nghị định số 62/2017/NĐ-CP ngày 16/5/2017 của Chính phủ quy định chi tiết một số điều và biện pháp thi hành Luật Đấu giá tài sản; Chỉ thị số 40/CT-TTg ngày 02/11/2020 của Thủ tướng Chính phủ về tăng cường công tác quản lý nhà nước trong hoạt động đấu giá tài sản; Quyết định số 250/QĐ-TTg ngày 28/02/2018 của Thủ tướng Chính phủ phê duyệt Đề án “Tiếp tục đổi mới và nâng cao hiệu quả hoạt động giám định tư pháp”</w:t>
            </w:r>
          </w:p>
        </w:tc>
        <w:tc>
          <w:tcPr>
            <w:tcW w:w="1448" w:type="dxa"/>
            <w:tcBorders>
              <w:top w:val="single" w:sz="4" w:space="0" w:color="auto"/>
              <w:left w:val="single" w:sz="4" w:space="0" w:color="auto"/>
              <w:bottom w:val="single" w:sz="4" w:space="0" w:color="auto"/>
              <w:right w:val="single" w:sz="4" w:space="0" w:color="auto"/>
            </w:tcBorders>
            <w:vAlign w:val="center"/>
          </w:tcPr>
          <w:p w14:paraId="08D5EA48" w14:textId="77777777" w:rsidR="00CF3CF4" w:rsidRPr="00292263" w:rsidRDefault="00CF3CF4" w:rsidP="00000DEE">
            <w:pPr>
              <w:spacing w:before="20" w:after="20" w:line="264" w:lineRule="auto"/>
              <w:jc w:val="center"/>
              <w:rPr>
                <w:color w:val="000000"/>
              </w:rPr>
            </w:pPr>
            <w:r w:rsidRPr="00292263">
              <w:rPr>
                <w:color w:val="000000"/>
              </w:rPr>
              <w:t>Cả năm</w:t>
            </w:r>
          </w:p>
        </w:tc>
        <w:tc>
          <w:tcPr>
            <w:tcW w:w="6762" w:type="dxa"/>
            <w:tcBorders>
              <w:top w:val="single" w:sz="4" w:space="0" w:color="auto"/>
              <w:left w:val="single" w:sz="4" w:space="0" w:color="auto"/>
              <w:bottom w:val="single" w:sz="4" w:space="0" w:color="auto"/>
              <w:right w:val="single" w:sz="4" w:space="0" w:color="auto"/>
            </w:tcBorders>
            <w:vAlign w:val="center"/>
          </w:tcPr>
          <w:p w14:paraId="11897BF7" w14:textId="24E0FEB8" w:rsidR="00CF3CF4" w:rsidRPr="00292263" w:rsidRDefault="00CF3CF4" w:rsidP="00A855AC">
            <w:pPr>
              <w:spacing w:before="20" w:after="20" w:line="264" w:lineRule="auto"/>
              <w:jc w:val="center"/>
              <w:rPr>
                <w:color w:val="000000"/>
                <w:lang w:val="vi-VN"/>
              </w:rPr>
            </w:pPr>
            <w:r>
              <w:rPr>
                <w:color w:val="000000"/>
              </w:rPr>
              <w:t>Phòng Bổ trợ tư pháp</w:t>
            </w:r>
          </w:p>
        </w:tc>
      </w:tr>
      <w:tr w:rsidR="00CF3CF4" w:rsidRPr="00292263" w14:paraId="72255792" w14:textId="77777777" w:rsidTr="00000DEE">
        <w:tc>
          <w:tcPr>
            <w:tcW w:w="700" w:type="dxa"/>
            <w:tcBorders>
              <w:top w:val="single" w:sz="4" w:space="0" w:color="auto"/>
              <w:left w:val="single" w:sz="4" w:space="0" w:color="auto"/>
              <w:bottom w:val="single" w:sz="4" w:space="0" w:color="auto"/>
              <w:right w:val="single" w:sz="4" w:space="0" w:color="auto"/>
            </w:tcBorders>
            <w:vAlign w:val="center"/>
          </w:tcPr>
          <w:p w14:paraId="6668186D" w14:textId="77777777" w:rsidR="00CF3CF4" w:rsidRPr="00292263" w:rsidRDefault="00CF3CF4" w:rsidP="00000DEE">
            <w:pPr>
              <w:numPr>
                <w:ilvl w:val="0"/>
                <w:numId w:val="5"/>
              </w:numPr>
              <w:tabs>
                <w:tab w:val="clear" w:pos="360"/>
                <w:tab w:val="num" w:pos="290"/>
              </w:tabs>
              <w:spacing w:before="20" w:after="20" w:line="264" w:lineRule="auto"/>
              <w:jc w:val="center"/>
              <w:rPr>
                <w:b/>
                <w:color w:val="000000"/>
                <w:lang w:val="nb-NO"/>
              </w:rPr>
            </w:pPr>
          </w:p>
        </w:tc>
        <w:tc>
          <w:tcPr>
            <w:tcW w:w="6394" w:type="dxa"/>
            <w:tcBorders>
              <w:top w:val="single" w:sz="4" w:space="0" w:color="auto"/>
              <w:left w:val="single" w:sz="4" w:space="0" w:color="auto"/>
              <w:bottom w:val="single" w:sz="4" w:space="0" w:color="auto"/>
              <w:right w:val="single" w:sz="4" w:space="0" w:color="auto"/>
            </w:tcBorders>
            <w:vAlign w:val="center"/>
          </w:tcPr>
          <w:p w14:paraId="427DEFD4" w14:textId="77777777" w:rsidR="00CF3CF4" w:rsidRPr="00292263" w:rsidRDefault="00CF3CF4" w:rsidP="00000DEE">
            <w:pPr>
              <w:spacing w:before="20" w:after="20" w:line="264" w:lineRule="auto"/>
              <w:jc w:val="both"/>
              <w:rPr>
                <w:color w:val="000000"/>
              </w:rPr>
            </w:pPr>
            <w:r w:rsidRPr="00292263">
              <w:rPr>
                <w:color w:val="000000" w:themeColor="text1"/>
              </w:rPr>
              <w:t>Chú trọng công tác kiểm tra, thanh tra chuyên ngành, kịp thời xử lý nghiêm các vi phạm và đề xuất các giải pháp phòng ngừa, hạn chế hành vi vi phạm pháp luật trong các lĩnh vực bổ trợ tư pháp</w:t>
            </w:r>
          </w:p>
        </w:tc>
        <w:tc>
          <w:tcPr>
            <w:tcW w:w="1448" w:type="dxa"/>
            <w:tcBorders>
              <w:top w:val="single" w:sz="4" w:space="0" w:color="auto"/>
              <w:left w:val="single" w:sz="4" w:space="0" w:color="auto"/>
              <w:bottom w:val="single" w:sz="4" w:space="0" w:color="auto"/>
              <w:right w:val="single" w:sz="4" w:space="0" w:color="auto"/>
            </w:tcBorders>
            <w:vAlign w:val="center"/>
          </w:tcPr>
          <w:p w14:paraId="746676DF" w14:textId="77777777" w:rsidR="00CF3CF4" w:rsidRPr="00292263" w:rsidRDefault="00CF3CF4" w:rsidP="00000DEE">
            <w:pPr>
              <w:spacing w:before="20" w:after="20" w:line="264" w:lineRule="auto"/>
              <w:jc w:val="center"/>
            </w:pPr>
            <w:r w:rsidRPr="00292263">
              <w:rPr>
                <w:color w:val="000000"/>
              </w:rPr>
              <w:t>Cả năm</w:t>
            </w:r>
          </w:p>
        </w:tc>
        <w:tc>
          <w:tcPr>
            <w:tcW w:w="6762" w:type="dxa"/>
            <w:tcBorders>
              <w:top w:val="single" w:sz="4" w:space="0" w:color="auto"/>
              <w:left w:val="single" w:sz="4" w:space="0" w:color="auto"/>
              <w:bottom w:val="single" w:sz="4" w:space="0" w:color="auto"/>
              <w:right w:val="single" w:sz="4" w:space="0" w:color="auto"/>
            </w:tcBorders>
            <w:vAlign w:val="center"/>
          </w:tcPr>
          <w:p w14:paraId="19EB4791" w14:textId="59E819B3" w:rsidR="00CF3CF4" w:rsidRPr="00292263" w:rsidRDefault="00CF3CF4" w:rsidP="00E73E42">
            <w:pPr>
              <w:spacing w:before="20" w:after="20" w:line="264" w:lineRule="auto"/>
              <w:jc w:val="center"/>
              <w:rPr>
                <w:color w:val="000000"/>
                <w:lang w:val="vi-VN"/>
              </w:rPr>
            </w:pPr>
            <w:r>
              <w:rPr>
                <w:color w:val="000000"/>
              </w:rPr>
              <w:t>Phòng Bổ trợ tư pháp</w:t>
            </w:r>
          </w:p>
        </w:tc>
      </w:tr>
      <w:tr w:rsidR="00CF3CF4" w:rsidRPr="00292263" w14:paraId="717A9E1F" w14:textId="77777777" w:rsidTr="00D137F5">
        <w:tc>
          <w:tcPr>
            <w:tcW w:w="700" w:type="dxa"/>
            <w:tcBorders>
              <w:top w:val="single" w:sz="4" w:space="0" w:color="auto"/>
              <w:left w:val="single" w:sz="4" w:space="0" w:color="auto"/>
              <w:bottom w:val="single" w:sz="4" w:space="0" w:color="auto"/>
              <w:right w:val="single" w:sz="4" w:space="0" w:color="auto"/>
            </w:tcBorders>
            <w:vAlign w:val="center"/>
          </w:tcPr>
          <w:p w14:paraId="1D9D6A56" w14:textId="77777777" w:rsidR="00CF3CF4" w:rsidRPr="00292263" w:rsidRDefault="00CF3CF4" w:rsidP="00000DEE">
            <w:pPr>
              <w:numPr>
                <w:ilvl w:val="0"/>
                <w:numId w:val="5"/>
              </w:numPr>
              <w:tabs>
                <w:tab w:val="clear" w:pos="360"/>
                <w:tab w:val="num" w:pos="290"/>
              </w:tabs>
              <w:spacing w:before="20" w:after="20" w:line="264" w:lineRule="auto"/>
              <w:jc w:val="center"/>
              <w:rPr>
                <w:b/>
                <w:color w:val="000000"/>
                <w:lang w:val="nb-NO"/>
              </w:rPr>
            </w:pPr>
          </w:p>
        </w:tc>
        <w:tc>
          <w:tcPr>
            <w:tcW w:w="6394" w:type="dxa"/>
            <w:tcBorders>
              <w:top w:val="single" w:sz="4" w:space="0" w:color="auto"/>
              <w:left w:val="single" w:sz="4" w:space="0" w:color="auto"/>
              <w:bottom w:val="single" w:sz="4" w:space="0" w:color="auto"/>
              <w:right w:val="single" w:sz="4" w:space="0" w:color="auto"/>
            </w:tcBorders>
            <w:vAlign w:val="center"/>
          </w:tcPr>
          <w:p w14:paraId="3B05271B" w14:textId="77777777" w:rsidR="00CF3CF4" w:rsidRPr="00292263" w:rsidRDefault="00CF3CF4" w:rsidP="00000DEE">
            <w:pPr>
              <w:spacing w:before="20" w:after="20" w:line="264" w:lineRule="auto"/>
              <w:jc w:val="both"/>
              <w:rPr>
                <w:lang w:val="vi-VN"/>
              </w:rPr>
            </w:pPr>
            <w:r w:rsidRPr="00292263">
              <w:rPr>
                <w:color w:val="000000" w:themeColor="text1"/>
              </w:rPr>
              <w:t xml:space="preserve">Nâng cao vai trò, </w:t>
            </w:r>
            <w:r w:rsidRPr="00292263">
              <w:rPr>
                <w:color w:val="000000" w:themeColor="text1"/>
                <w:shd w:val="clear" w:color="auto" w:fill="FFFFFF"/>
              </w:rPr>
              <w:t xml:space="preserve">năng lực, </w:t>
            </w:r>
            <w:r w:rsidRPr="00292263">
              <w:rPr>
                <w:color w:val="000000" w:themeColor="text1"/>
              </w:rPr>
              <w:t xml:space="preserve">tính chuyên nghiệp, chất lượng và </w:t>
            </w:r>
            <w:r w:rsidRPr="00292263">
              <w:rPr>
                <w:color w:val="000000" w:themeColor="text1"/>
                <w:shd w:val="clear" w:color="auto" w:fill="FFFFFF"/>
              </w:rPr>
              <w:t>tăng cường truyền thông, ứng dụng công nghệ thông tin, hiện đại hoá hệ thống trợ giúp pháp lý; thực hiện hiệu quả cơ chế trực trợ giúp pháp lý tại Toà án, trong điều tra hình sự và phối hợp trong tố tụng hoạt động của chính quyền cơ sở để người dân dễ tiếp cận</w:t>
            </w:r>
          </w:p>
        </w:tc>
        <w:tc>
          <w:tcPr>
            <w:tcW w:w="1448" w:type="dxa"/>
            <w:tcBorders>
              <w:top w:val="single" w:sz="4" w:space="0" w:color="auto"/>
              <w:left w:val="single" w:sz="4" w:space="0" w:color="auto"/>
              <w:bottom w:val="single" w:sz="4" w:space="0" w:color="auto"/>
              <w:right w:val="single" w:sz="4" w:space="0" w:color="auto"/>
            </w:tcBorders>
            <w:vAlign w:val="center"/>
          </w:tcPr>
          <w:p w14:paraId="4FBA03AF" w14:textId="77777777" w:rsidR="00CF3CF4" w:rsidRPr="00292263" w:rsidRDefault="00CF3CF4" w:rsidP="00000DEE">
            <w:pPr>
              <w:spacing w:before="20" w:after="20" w:line="264" w:lineRule="auto"/>
              <w:jc w:val="center"/>
            </w:pPr>
            <w:r w:rsidRPr="00292263">
              <w:rPr>
                <w:color w:val="000000"/>
              </w:rPr>
              <w:t>Cả năm</w:t>
            </w:r>
          </w:p>
        </w:tc>
        <w:tc>
          <w:tcPr>
            <w:tcW w:w="6762" w:type="dxa"/>
            <w:vMerge w:val="restart"/>
            <w:tcBorders>
              <w:top w:val="single" w:sz="4" w:space="0" w:color="auto"/>
              <w:left w:val="single" w:sz="4" w:space="0" w:color="auto"/>
              <w:right w:val="single" w:sz="4" w:space="0" w:color="auto"/>
            </w:tcBorders>
            <w:vAlign w:val="center"/>
          </w:tcPr>
          <w:p w14:paraId="3A442CA1" w14:textId="77777777" w:rsidR="00CF3CF4" w:rsidRPr="00A855AC" w:rsidRDefault="00CF3CF4" w:rsidP="00000DEE">
            <w:pPr>
              <w:spacing w:before="20" w:after="20" w:line="264" w:lineRule="auto"/>
              <w:jc w:val="center"/>
              <w:rPr>
                <w:color w:val="000000"/>
              </w:rPr>
            </w:pPr>
            <w:r>
              <w:rPr>
                <w:color w:val="000000"/>
              </w:rPr>
              <w:t>Trung tâm Trợ giúp pháp lý nhà nước tỉnh</w:t>
            </w:r>
          </w:p>
          <w:p w14:paraId="2E2C385A" w14:textId="74D28A0A" w:rsidR="00CF3CF4" w:rsidRPr="00A855AC" w:rsidRDefault="00CF3CF4" w:rsidP="00000DEE">
            <w:pPr>
              <w:spacing w:before="20" w:after="20" w:line="264" w:lineRule="auto"/>
              <w:jc w:val="center"/>
              <w:rPr>
                <w:color w:val="000000"/>
              </w:rPr>
            </w:pPr>
          </w:p>
        </w:tc>
      </w:tr>
      <w:tr w:rsidR="00CF3CF4" w:rsidRPr="00292263" w14:paraId="020B3988" w14:textId="77777777" w:rsidTr="00D137F5">
        <w:tc>
          <w:tcPr>
            <w:tcW w:w="700" w:type="dxa"/>
            <w:tcBorders>
              <w:top w:val="single" w:sz="4" w:space="0" w:color="auto"/>
              <w:left w:val="single" w:sz="4" w:space="0" w:color="auto"/>
              <w:bottom w:val="single" w:sz="4" w:space="0" w:color="auto"/>
              <w:right w:val="single" w:sz="4" w:space="0" w:color="auto"/>
            </w:tcBorders>
            <w:vAlign w:val="center"/>
          </w:tcPr>
          <w:p w14:paraId="08110BC4" w14:textId="77777777" w:rsidR="00CF3CF4" w:rsidRPr="00292263" w:rsidRDefault="00CF3CF4" w:rsidP="00000DEE">
            <w:pPr>
              <w:numPr>
                <w:ilvl w:val="0"/>
                <w:numId w:val="5"/>
              </w:numPr>
              <w:tabs>
                <w:tab w:val="clear" w:pos="360"/>
                <w:tab w:val="num" w:pos="290"/>
              </w:tabs>
              <w:spacing w:before="20" w:after="20" w:line="264" w:lineRule="auto"/>
              <w:jc w:val="center"/>
              <w:rPr>
                <w:b/>
                <w:color w:val="000000"/>
                <w:lang w:val="nb-NO"/>
              </w:rPr>
            </w:pPr>
          </w:p>
        </w:tc>
        <w:tc>
          <w:tcPr>
            <w:tcW w:w="6394" w:type="dxa"/>
            <w:tcBorders>
              <w:top w:val="single" w:sz="4" w:space="0" w:color="auto"/>
              <w:left w:val="single" w:sz="4" w:space="0" w:color="auto"/>
              <w:bottom w:val="single" w:sz="4" w:space="0" w:color="auto"/>
              <w:right w:val="single" w:sz="4" w:space="0" w:color="auto"/>
            </w:tcBorders>
            <w:vAlign w:val="center"/>
          </w:tcPr>
          <w:p w14:paraId="10FD2577" w14:textId="77777777" w:rsidR="00CF3CF4" w:rsidRPr="00292263" w:rsidRDefault="00CF3CF4" w:rsidP="00000DEE">
            <w:pPr>
              <w:spacing w:before="20" w:after="20" w:line="264" w:lineRule="auto"/>
              <w:jc w:val="both"/>
            </w:pPr>
            <w:r w:rsidRPr="00292263">
              <w:rPr>
                <w:color w:val="000000" w:themeColor="text1"/>
                <w:shd w:val="clear" w:color="auto" w:fill="FFFFFF"/>
              </w:rPr>
              <w:t>Tiếp tục tổ chức thi hành hiệu quả Luật Trợ giúp pháp lý và các văn bản hướng dẫn, thi hành. Đẩy mạnh việc thực hiện Đề án đổi mới công tác Trợ giúp pháp lý giai đoạn 2015 -2025; triển khai hiệu quả 03 Chương trình mục tiêu quốc gia</w:t>
            </w:r>
          </w:p>
        </w:tc>
        <w:tc>
          <w:tcPr>
            <w:tcW w:w="1448" w:type="dxa"/>
            <w:tcBorders>
              <w:top w:val="single" w:sz="4" w:space="0" w:color="auto"/>
              <w:left w:val="single" w:sz="4" w:space="0" w:color="auto"/>
              <w:bottom w:val="single" w:sz="4" w:space="0" w:color="auto"/>
              <w:right w:val="single" w:sz="4" w:space="0" w:color="auto"/>
            </w:tcBorders>
            <w:vAlign w:val="center"/>
          </w:tcPr>
          <w:p w14:paraId="5A92EFBD" w14:textId="77777777" w:rsidR="00CF3CF4" w:rsidRPr="00292263" w:rsidRDefault="00CF3CF4" w:rsidP="00000DEE">
            <w:pPr>
              <w:spacing w:before="20" w:after="20" w:line="264" w:lineRule="auto"/>
              <w:jc w:val="center"/>
            </w:pPr>
            <w:r w:rsidRPr="00292263">
              <w:rPr>
                <w:color w:val="000000"/>
              </w:rPr>
              <w:t>Cả năm</w:t>
            </w:r>
          </w:p>
        </w:tc>
        <w:tc>
          <w:tcPr>
            <w:tcW w:w="6762" w:type="dxa"/>
            <w:vMerge/>
            <w:tcBorders>
              <w:left w:val="single" w:sz="4" w:space="0" w:color="auto"/>
              <w:right w:val="single" w:sz="4" w:space="0" w:color="auto"/>
            </w:tcBorders>
            <w:vAlign w:val="center"/>
          </w:tcPr>
          <w:p w14:paraId="520417A0" w14:textId="63C5E738" w:rsidR="00CF3CF4" w:rsidRPr="00292263" w:rsidRDefault="00CF3CF4" w:rsidP="00000DEE">
            <w:pPr>
              <w:spacing w:before="20" w:after="20" w:line="264" w:lineRule="auto"/>
              <w:jc w:val="center"/>
              <w:rPr>
                <w:color w:val="000000"/>
                <w:lang w:val="vi-VN"/>
              </w:rPr>
            </w:pPr>
          </w:p>
        </w:tc>
      </w:tr>
      <w:tr w:rsidR="00CF3CF4" w:rsidRPr="00292263" w14:paraId="2C0FC8BA" w14:textId="77777777" w:rsidTr="00D137F5">
        <w:tc>
          <w:tcPr>
            <w:tcW w:w="700" w:type="dxa"/>
            <w:tcBorders>
              <w:top w:val="single" w:sz="4" w:space="0" w:color="auto"/>
              <w:left w:val="single" w:sz="4" w:space="0" w:color="auto"/>
              <w:bottom w:val="single" w:sz="4" w:space="0" w:color="auto"/>
              <w:right w:val="single" w:sz="4" w:space="0" w:color="auto"/>
            </w:tcBorders>
            <w:vAlign w:val="center"/>
          </w:tcPr>
          <w:p w14:paraId="03AAD92C" w14:textId="5AFEF154" w:rsidR="00CF3CF4" w:rsidRPr="00292263" w:rsidRDefault="00CF3CF4" w:rsidP="00000DEE">
            <w:pPr>
              <w:numPr>
                <w:ilvl w:val="0"/>
                <w:numId w:val="5"/>
              </w:numPr>
              <w:tabs>
                <w:tab w:val="clear" w:pos="360"/>
                <w:tab w:val="num" w:pos="290"/>
              </w:tabs>
              <w:spacing w:before="20" w:after="20" w:line="264" w:lineRule="auto"/>
              <w:jc w:val="center"/>
              <w:rPr>
                <w:b/>
                <w:color w:val="000000"/>
                <w:lang w:val="nb-NO"/>
              </w:rPr>
            </w:pPr>
            <w:r>
              <w:br w:type="page"/>
            </w:r>
          </w:p>
        </w:tc>
        <w:tc>
          <w:tcPr>
            <w:tcW w:w="6394" w:type="dxa"/>
            <w:tcBorders>
              <w:top w:val="single" w:sz="4" w:space="0" w:color="auto"/>
              <w:left w:val="single" w:sz="4" w:space="0" w:color="auto"/>
              <w:bottom w:val="single" w:sz="4" w:space="0" w:color="auto"/>
              <w:right w:val="single" w:sz="4" w:space="0" w:color="auto"/>
            </w:tcBorders>
            <w:vAlign w:val="center"/>
          </w:tcPr>
          <w:p w14:paraId="4C5A1A65" w14:textId="499EF05A" w:rsidR="00CF3CF4" w:rsidRPr="00292263" w:rsidRDefault="00CF3CF4" w:rsidP="00000DEE">
            <w:pPr>
              <w:spacing w:before="20" w:after="20" w:line="264" w:lineRule="auto"/>
              <w:jc w:val="both"/>
              <w:rPr>
                <w:color w:val="000000"/>
              </w:rPr>
            </w:pPr>
            <w:r>
              <w:rPr>
                <w:color w:val="000000" w:themeColor="text1"/>
                <w:shd w:val="clear" w:color="auto" w:fill="FFFFFF"/>
              </w:rPr>
              <w:t>T</w:t>
            </w:r>
            <w:r w:rsidRPr="00292263">
              <w:rPr>
                <w:color w:val="000000" w:themeColor="text1"/>
                <w:shd w:val="clear" w:color="auto" w:fill="FFFFFF"/>
              </w:rPr>
              <w:t>ập trung vào thực hiện vụ việc trợ giúp pháp lý, đặc biệt là vụ việc tham gia tố tụng. Tăng cường và nâng cao hiệu lực, hiệu quả công tác quản lý nhà nước về trợ giúp pháp lý</w:t>
            </w:r>
          </w:p>
        </w:tc>
        <w:tc>
          <w:tcPr>
            <w:tcW w:w="1448" w:type="dxa"/>
            <w:tcBorders>
              <w:top w:val="single" w:sz="4" w:space="0" w:color="auto"/>
              <w:left w:val="single" w:sz="4" w:space="0" w:color="auto"/>
              <w:bottom w:val="single" w:sz="4" w:space="0" w:color="auto"/>
              <w:right w:val="single" w:sz="4" w:space="0" w:color="auto"/>
            </w:tcBorders>
            <w:vAlign w:val="center"/>
          </w:tcPr>
          <w:p w14:paraId="37B36202" w14:textId="77777777" w:rsidR="00CF3CF4" w:rsidRPr="00292263" w:rsidRDefault="00CF3CF4" w:rsidP="00000DEE">
            <w:pPr>
              <w:spacing w:before="20" w:after="20" w:line="264" w:lineRule="auto"/>
              <w:jc w:val="center"/>
              <w:rPr>
                <w:color w:val="000000"/>
              </w:rPr>
            </w:pPr>
            <w:r w:rsidRPr="00292263">
              <w:rPr>
                <w:color w:val="000000"/>
              </w:rPr>
              <w:t>Cả năm</w:t>
            </w:r>
          </w:p>
        </w:tc>
        <w:tc>
          <w:tcPr>
            <w:tcW w:w="6762" w:type="dxa"/>
            <w:vMerge/>
            <w:tcBorders>
              <w:left w:val="single" w:sz="4" w:space="0" w:color="auto"/>
              <w:bottom w:val="single" w:sz="4" w:space="0" w:color="auto"/>
              <w:right w:val="single" w:sz="4" w:space="0" w:color="auto"/>
            </w:tcBorders>
            <w:vAlign w:val="center"/>
          </w:tcPr>
          <w:p w14:paraId="77C3C2A9" w14:textId="21A55898" w:rsidR="00CF3CF4" w:rsidRPr="00292263" w:rsidRDefault="00CF3CF4" w:rsidP="00000DEE">
            <w:pPr>
              <w:spacing w:before="20" w:after="20" w:line="264" w:lineRule="auto"/>
              <w:jc w:val="center"/>
              <w:rPr>
                <w:color w:val="000000"/>
                <w:lang w:val="vi-VN"/>
              </w:rPr>
            </w:pPr>
          </w:p>
        </w:tc>
      </w:tr>
      <w:tr w:rsidR="00CF3CF4" w:rsidRPr="00292263" w14:paraId="524E3241" w14:textId="77777777" w:rsidTr="00BD4852">
        <w:tc>
          <w:tcPr>
            <w:tcW w:w="700" w:type="dxa"/>
            <w:tcBorders>
              <w:top w:val="single" w:sz="4" w:space="0" w:color="auto"/>
              <w:left w:val="single" w:sz="4" w:space="0" w:color="auto"/>
              <w:bottom w:val="single" w:sz="4" w:space="0" w:color="auto"/>
              <w:right w:val="single" w:sz="4" w:space="0" w:color="auto"/>
            </w:tcBorders>
            <w:vAlign w:val="center"/>
          </w:tcPr>
          <w:p w14:paraId="749460CF" w14:textId="77777777" w:rsidR="00CF3CF4" w:rsidRPr="00C73656" w:rsidRDefault="00CF3CF4" w:rsidP="00000DEE">
            <w:pPr>
              <w:numPr>
                <w:ilvl w:val="0"/>
                <w:numId w:val="5"/>
              </w:numPr>
              <w:tabs>
                <w:tab w:val="clear" w:pos="360"/>
                <w:tab w:val="num" w:pos="290"/>
              </w:tabs>
              <w:spacing w:before="20" w:after="20" w:line="264" w:lineRule="auto"/>
              <w:jc w:val="center"/>
              <w:rPr>
                <w:b/>
                <w:color w:val="000000"/>
                <w:lang w:val="nb-NO"/>
              </w:rPr>
            </w:pPr>
          </w:p>
        </w:tc>
        <w:tc>
          <w:tcPr>
            <w:tcW w:w="6394" w:type="dxa"/>
            <w:tcBorders>
              <w:top w:val="single" w:sz="4" w:space="0" w:color="auto"/>
              <w:left w:val="single" w:sz="4" w:space="0" w:color="auto"/>
              <w:bottom w:val="single" w:sz="4" w:space="0" w:color="auto"/>
              <w:right w:val="single" w:sz="4" w:space="0" w:color="auto"/>
            </w:tcBorders>
            <w:vAlign w:val="center"/>
          </w:tcPr>
          <w:p w14:paraId="7B52CBD9" w14:textId="288DE281" w:rsidR="00CF3CF4" w:rsidRPr="00C73656" w:rsidRDefault="00CF3CF4" w:rsidP="00000DEE">
            <w:pPr>
              <w:pStyle w:val="ListParagraph"/>
              <w:widowControl w:val="0"/>
              <w:spacing w:before="20" w:after="20" w:line="264" w:lineRule="auto"/>
              <w:ind w:left="0"/>
              <w:contextualSpacing w:val="0"/>
              <w:jc w:val="both"/>
            </w:pPr>
            <w:r w:rsidRPr="00C73656">
              <w:rPr>
                <w:color w:val="000000" w:themeColor="text1"/>
              </w:rPr>
              <w:t>Tiếp tục triển khai đồng bộ các hoạt động hỗ trợ pháp lý cho doanh nghiệp, trong đó tập trung hỗ trợ pháp lý cho doanh nghiệp nhỏ và vừa nhằm tháo gỡ khó khăn, vướng mắc cho doanh nghiệp; thực hiện hiệu quả Chương trình hỗ trợ pháp lý liên ngành cho doanh nghiệp nhỏ và vừa giai đoạn 2021-2025; phối hợp thực hiện duy trì mạng lưới tư vấn pháp luật cho người dân, doanh nghiệp</w:t>
            </w:r>
          </w:p>
        </w:tc>
        <w:tc>
          <w:tcPr>
            <w:tcW w:w="1448" w:type="dxa"/>
            <w:tcBorders>
              <w:top w:val="single" w:sz="4" w:space="0" w:color="auto"/>
              <w:left w:val="single" w:sz="4" w:space="0" w:color="auto"/>
              <w:bottom w:val="single" w:sz="4" w:space="0" w:color="auto"/>
              <w:right w:val="single" w:sz="4" w:space="0" w:color="auto"/>
            </w:tcBorders>
            <w:vAlign w:val="center"/>
          </w:tcPr>
          <w:p w14:paraId="32633E57" w14:textId="77777777" w:rsidR="00CF3CF4" w:rsidRPr="00C73656" w:rsidRDefault="00CF3CF4" w:rsidP="00000DEE">
            <w:pPr>
              <w:spacing w:before="20" w:after="20" w:line="264" w:lineRule="auto"/>
              <w:jc w:val="center"/>
              <w:rPr>
                <w:color w:val="000000"/>
              </w:rPr>
            </w:pPr>
            <w:r w:rsidRPr="00C73656">
              <w:rPr>
                <w:color w:val="000000"/>
              </w:rPr>
              <w:t>Cả năm</w:t>
            </w:r>
          </w:p>
        </w:tc>
        <w:tc>
          <w:tcPr>
            <w:tcW w:w="6762" w:type="dxa"/>
            <w:vMerge w:val="restart"/>
            <w:tcBorders>
              <w:top w:val="single" w:sz="4" w:space="0" w:color="auto"/>
              <w:left w:val="single" w:sz="4" w:space="0" w:color="auto"/>
              <w:right w:val="single" w:sz="4" w:space="0" w:color="auto"/>
            </w:tcBorders>
            <w:vAlign w:val="center"/>
          </w:tcPr>
          <w:p w14:paraId="61D20D1E" w14:textId="48DC5D3C" w:rsidR="00CF3CF4" w:rsidRPr="00C73656" w:rsidRDefault="00CF3CF4" w:rsidP="00000DEE">
            <w:pPr>
              <w:spacing w:before="20" w:after="20" w:line="264" w:lineRule="auto"/>
              <w:jc w:val="center"/>
              <w:rPr>
                <w:color w:val="000000"/>
                <w:lang w:val="vi-VN"/>
              </w:rPr>
            </w:pPr>
            <w:r w:rsidRPr="00C73656">
              <w:rPr>
                <w:color w:val="000000"/>
              </w:rPr>
              <w:t>Phòng Xây dựng kiểm tra văn bản quy phạm pháp luật</w:t>
            </w:r>
          </w:p>
        </w:tc>
      </w:tr>
      <w:tr w:rsidR="00CF3CF4" w:rsidRPr="00292263" w14:paraId="7CC80185" w14:textId="77777777" w:rsidTr="00BD4852">
        <w:tc>
          <w:tcPr>
            <w:tcW w:w="700" w:type="dxa"/>
            <w:tcBorders>
              <w:top w:val="single" w:sz="4" w:space="0" w:color="auto"/>
              <w:left w:val="single" w:sz="4" w:space="0" w:color="auto"/>
              <w:bottom w:val="single" w:sz="4" w:space="0" w:color="auto"/>
              <w:right w:val="single" w:sz="4" w:space="0" w:color="auto"/>
            </w:tcBorders>
            <w:vAlign w:val="center"/>
          </w:tcPr>
          <w:p w14:paraId="1CEAD935" w14:textId="77777777" w:rsidR="00CF3CF4" w:rsidRPr="00292263" w:rsidRDefault="00CF3CF4" w:rsidP="00000DEE">
            <w:pPr>
              <w:numPr>
                <w:ilvl w:val="0"/>
                <w:numId w:val="5"/>
              </w:numPr>
              <w:tabs>
                <w:tab w:val="clear" w:pos="360"/>
                <w:tab w:val="num" w:pos="290"/>
              </w:tabs>
              <w:spacing w:before="20" w:after="20" w:line="264" w:lineRule="auto"/>
              <w:jc w:val="center"/>
              <w:rPr>
                <w:b/>
                <w:color w:val="000000"/>
                <w:lang w:val="nb-NO"/>
              </w:rPr>
            </w:pPr>
          </w:p>
        </w:tc>
        <w:tc>
          <w:tcPr>
            <w:tcW w:w="6394" w:type="dxa"/>
            <w:tcBorders>
              <w:top w:val="single" w:sz="4" w:space="0" w:color="auto"/>
              <w:left w:val="single" w:sz="4" w:space="0" w:color="auto"/>
              <w:bottom w:val="single" w:sz="4" w:space="0" w:color="auto"/>
              <w:right w:val="single" w:sz="4" w:space="0" w:color="auto"/>
            </w:tcBorders>
            <w:vAlign w:val="center"/>
          </w:tcPr>
          <w:p w14:paraId="789B87D0" w14:textId="77777777" w:rsidR="00CF3CF4" w:rsidRPr="00292263" w:rsidRDefault="00CF3CF4" w:rsidP="00000DEE">
            <w:pPr>
              <w:pStyle w:val="ListParagraph"/>
              <w:widowControl w:val="0"/>
              <w:spacing w:before="20" w:after="20" w:line="264" w:lineRule="auto"/>
              <w:ind w:left="0"/>
              <w:contextualSpacing w:val="0"/>
              <w:jc w:val="both"/>
              <w:rPr>
                <w:color w:val="000000" w:themeColor="text1"/>
              </w:rPr>
            </w:pPr>
            <w:r w:rsidRPr="00292263">
              <w:rPr>
                <w:color w:val="000000" w:themeColor="text1"/>
              </w:rPr>
              <w:t>Tổ chức thực hiện hiệu quả Đề án “Nâng cao chất lượng, hiệu quả công tác hỗ trợ pháp lý cho doanh nghiệp giai đoạn 2022-2030”</w:t>
            </w:r>
          </w:p>
        </w:tc>
        <w:tc>
          <w:tcPr>
            <w:tcW w:w="1448" w:type="dxa"/>
            <w:tcBorders>
              <w:top w:val="single" w:sz="4" w:space="0" w:color="auto"/>
              <w:left w:val="single" w:sz="4" w:space="0" w:color="auto"/>
              <w:bottom w:val="single" w:sz="4" w:space="0" w:color="auto"/>
              <w:right w:val="single" w:sz="4" w:space="0" w:color="auto"/>
            </w:tcBorders>
            <w:vAlign w:val="center"/>
          </w:tcPr>
          <w:p w14:paraId="01B6344C" w14:textId="77777777" w:rsidR="00CF3CF4" w:rsidRPr="00292263" w:rsidRDefault="00CF3CF4" w:rsidP="00000DEE">
            <w:pPr>
              <w:spacing w:before="20" w:after="20" w:line="264" w:lineRule="auto"/>
              <w:jc w:val="center"/>
              <w:rPr>
                <w:color w:val="000000"/>
              </w:rPr>
            </w:pPr>
            <w:r w:rsidRPr="00292263">
              <w:rPr>
                <w:color w:val="000000"/>
              </w:rPr>
              <w:t>Cả năm</w:t>
            </w:r>
          </w:p>
        </w:tc>
        <w:tc>
          <w:tcPr>
            <w:tcW w:w="6762" w:type="dxa"/>
            <w:vMerge/>
            <w:tcBorders>
              <w:left w:val="single" w:sz="4" w:space="0" w:color="auto"/>
              <w:bottom w:val="single" w:sz="4" w:space="0" w:color="auto"/>
              <w:right w:val="single" w:sz="4" w:space="0" w:color="auto"/>
            </w:tcBorders>
            <w:vAlign w:val="center"/>
          </w:tcPr>
          <w:p w14:paraId="2D825A1E" w14:textId="63514B33" w:rsidR="00CF3CF4" w:rsidRPr="00292263" w:rsidRDefault="00CF3CF4" w:rsidP="00000DEE">
            <w:pPr>
              <w:spacing w:before="20" w:after="20" w:line="264" w:lineRule="auto"/>
              <w:jc w:val="center"/>
              <w:rPr>
                <w:color w:val="000000"/>
                <w:lang w:val="vi-VN"/>
              </w:rPr>
            </w:pPr>
          </w:p>
        </w:tc>
      </w:tr>
    </w:tbl>
    <w:p w14:paraId="4980A297" w14:textId="77777777" w:rsidR="00CF3CF4" w:rsidRDefault="00CF3CF4">
      <w:r>
        <w:br w:type="page"/>
      </w:r>
    </w:p>
    <w:tbl>
      <w:tblPr>
        <w:tblW w:w="1530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6394"/>
        <w:gridCol w:w="1448"/>
        <w:gridCol w:w="6762"/>
      </w:tblGrid>
      <w:tr w:rsidR="00CF3CF4" w:rsidRPr="00292263" w14:paraId="1A151E37" w14:textId="77777777" w:rsidTr="00EE5D6D">
        <w:tc>
          <w:tcPr>
            <w:tcW w:w="700" w:type="dxa"/>
            <w:tcBorders>
              <w:top w:val="single" w:sz="4" w:space="0" w:color="auto"/>
              <w:left w:val="single" w:sz="4" w:space="0" w:color="auto"/>
              <w:bottom w:val="single" w:sz="4" w:space="0" w:color="auto"/>
              <w:right w:val="single" w:sz="4" w:space="0" w:color="auto"/>
            </w:tcBorders>
            <w:vAlign w:val="center"/>
          </w:tcPr>
          <w:p w14:paraId="2D078F47" w14:textId="2C07FCF9" w:rsidR="00CF3CF4" w:rsidRPr="00292263" w:rsidRDefault="00CF3CF4" w:rsidP="00000DEE">
            <w:pPr>
              <w:numPr>
                <w:ilvl w:val="0"/>
                <w:numId w:val="5"/>
              </w:numPr>
              <w:tabs>
                <w:tab w:val="clear" w:pos="360"/>
                <w:tab w:val="num" w:pos="290"/>
              </w:tabs>
              <w:spacing w:before="20" w:after="20" w:line="264" w:lineRule="auto"/>
              <w:jc w:val="center"/>
              <w:rPr>
                <w:b/>
                <w:color w:val="000000"/>
                <w:lang w:val="nb-NO"/>
              </w:rPr>
            </w:pPr>
          </w:p>
        </w:tc>
        <w:tc>
          <w:tcPr>
            <w:tcW w:w="6394" w:type="dxa"/>
            <w:tcBorders>
              <w:top w:val="single" w:sz="4" w:space="0" w:color="auto"/>
              <w:left w:val="single" w:sz="4" w:space="0" w:color="auto"/>
              <w:bottom w:val="single" w:sz="4" w:space="0" w:color="auto"/>
              <w:right w:val="single" w:sz="4" w:space="0" w:color="auto"/>
            </w:tcBorders>
            <w:vAlign w:val="center"/>
          </w:tcPr>
          <w:p w14:paraId="16105476" w14:textId="77777777" w:rsidR="00CF3CF4" w:rsidRPr="00292263" w:rsidRDefault="00CF3CF4" w:rsidP="00000DEE">
            <w:pPr>
              <w:tabs>
                <w:tab w:val="center" w:pos="4971"/>
              </w:tabs>
              <w:spacing w:before="20" w:after="20" w:line="264" w:lineRule="auto"/>
              <w:jc w:val="both"/>
            </w:pPr>
            <w:r w:rsidRPr="00292263">
              <w:rPr>
                <w:color w:val="000000" w:themeColor="text1"/>
              </w:rPr>
              <w:t>Tiếp tục triển khai thực hiện nghiêm, hiệu quả Kết luận số 40-KL/TW ngày 18/7/2022 của Bộ Chính trị về nâng cao hiệu quả công tác quản lý biên chế của hệ thống chính trị giai đoạn 2022-2026 và Kết luận số 28-KL/TW ngày 21/02/2023 của Bộ Chính trị về tinh giản biên chế và cơ cấu lại đội ngũ cán bộ, công chức, viên chức; tiếp tục quán triệt và thực hiện nghiêm các nhiệm vụ, giải pháp theo tinh thần Nghị quyết số 18-NQ/TW ngày 25/10/2017 của Ban Chấp hành Trung ương Đảng khóa XII, Kết luận số 50-KL/TW ngày 28/02/2023 của Bộ Chính trị về tiếp tục thực hiện Nghị quyết số 18-NQ/TW, Nghị quyết số 19-NQ/TW của Ban Chấp hành Trung ương Đảng khóa XII, Kết luận số 62-KL/TW ngày 02/10/2023 của Bộ Chính trị về tiếp tục thực hiện Nghị quyết số 19-NQ/TW</w:t>
            </w:r>
          </w:p>
        </w:tc>
        <w:tc>
          <w:tcPr>
            <w:tcW w:w="1448" w:type="dxa"/>
            <w:tcBorders>
              <w:top w:val="single" w:sz="4" w:space="0" w:color="auto"/>
              <w:left w:val="single" w:sz="4" w:space="0" w:color="auto"/>
              <w:bottom w:val="single" w:sz="4" w:space="0" w:color="auto"/>
              <w:right w:val="single" w:sz="4" w:space="0" w:color="auto"/>
            </w:tcBorders>
            <w:vAlign w:val="center"/>
          </w:tcPr>
          <w:p w14:paraId="0B84F927" w14:textId="77777777" w:rsidR="00CF3CF4" w:rsidRPr="00292263" w:rsidRDefault="00CF3CF4" w:rsidP="00000DEE">
            <w:pPr>
              <w:spacing w:before="20" w:after="20" w:line="264" w:lineRule="auto"/>
              <w:jc w:val="center"/>
              <w:rPr>
                <w:color w:val="000000"/>
              </w:rPr>
            </w:pPr>
            <w:r w:rsidRPr="00292263">
              <w:rPr>
                <w:color w:val="000000"/>
              </w:rPr>
              <w:t>Cả năm</w:t>
            </w:r>
          </w:p>
        </w:tc>
        <w:tc>
          <w:tcPr>
            <w:tcW w:w="6762" w:type="dxa"/>
            <w:vMerge w:val="restart"/>
            <w:tcBorders>
              <w:top w:val="single" w:sz="4" w:space="0" w:color="auto"/>
              <w:left w:val="single" w:sz="4" w:space="0" w:color="auto"/>
              <w:right w:val="single" w:sz="4" w:space="0" w:color="auto"/>
            </w:tcBorders>
            <w:vAlign w:val="center"/>
          </w:tcPr>
          <w:p w14:paraId="455B0649" w14:textId="77777777" w:rsidR="00CF3CF4" w:rsidRPr="00292263" w:rsidRDefault="00CF3CF4" w:rsidP="00000DEE">
            <w:pPr>
              <w:spacing w:before="20" w:after="20" w:line="264" w:lineRule="auto"/>
              <w:jc w:val="center"/>
              <w:rPr>
                <w:color w:val="000000"/>
                <w:lang w:val="vi-VN"/>
              </w:rPr>
            </w:pPr>
            <w:r w:rsidRPr="00A855AC">
              <w:rPr>
                <w:color w:val="000000"/>
              </w:rPr>
              <w:t>Phòng Tổng hợp và Phổ biến giáo dục pháp luật</w:t>
            </w:r>
          </w:p>
          <w:p w14:paraId="31EE3286" w14:textId="7D12F71B" w:rsidR="00CF3CF4" w:rsidRPr="00292263" w:rsidRDefault="00CF3CF4" w:rsidP="00000DEE">
            <w:pPr>
              <w:spacing w:before="20" w:after="20" w:line="264" w:lineRule="auto"/>
              <w:jc w:val="center"/>
              <w:rPr>
                <w:color w:val="000000"/>
                <w:lang w:val="vi-VN"/>
              </w:rPr>
            </w:pPr>
          </w:p>
        </w:tc>
      </w:tr>
      <w:tr w:rsidR="00CF3CF4" w:rsidRPr="00292263" w14:paraId="6EA73105" w14:textId="77777777" w:rsidTr="00EE5D6D">
        <w:tc>
          <w:tcPr>
            <w:tcW w:w="700" w:type="dxa"/>
            <w:tcBorders>
              <w:top w:val="single" w:sz="4" w:space="0" w:color="auto"/>
              <w:left w:val="single" w:sz="4" w:space="0" w:color="auto"/>
              <w:bottom w:val="single" w:sz="4" w:space="0" w:color="auto"/>
              <w:right w:val="single" w:sz="4" w:space="0" w:color="auto"/>
            </w:tcBorders>
            <w:vAlign w:val="center"/>
          </w:tcPr>
          <w:p w14:paraId="3734EE29" w14:textId="77777777" w:rsidR="00CF3CF4" w:rsidRPr="00292263" w:rsidRDefault="00CF3CF4" w:rsidP="00000DEE">
            <w:pPr>
              <w:numPr>
                <w:ilvl w:val="0"/>
                <w:numId w:val="5"/>
              </w:numPr>
              <w:tabs>
                <w:tab w:val="clear" w:pos="360"/>
                <w:tab w:val="num" w:pos="290"/>
              </w:tabs>
              <w:spacing w:before="20" w:after="20" w:line="264" w:lineRule="auto"/>
              <w:jc w:val="center"/>
              <w:rPr>
                <w:b/>
                <w:color w:val="000000"/>
                <w:lang w:val="nb-NO"/>
              </w:rPr>
            </w:pPr>
          </w:p>
        </w:tc>
        <w:tc>
          <w:tcPr>
            <w:tcW w:w="6394" w:type="dxa"/>
            <w:tcBorders>
              <w:top w:val="single" w:sz="4" w:space="0" w:color="auto"/>
              <w:left w:val="single" w:sz="4" w:space="0" w:color="auto"/>
              <w:bottom w:val="single" w:sz="4" w:space="0" w:color="auto"/>
              <w:right w:val="single" w:sz="4" w:space="0" w:color="auto"/>
            </w:tcBorders>
            <w:vAlign w:val="center"/>
          </w:tcPr>
          <w:p w14:paraId="04A16DFE" w14:textId="77777777" w:rsidR="00CF3CF4" w:rsidRPr="00292263" w:rsidRDefault="00CF3CF4" w:rsidP="00000DEE">
            <w:pPr>
              <w:tabs>
                <w:tab w:val="center" w:pos="4971"/>
              </w:tabs>
              <w:spacing w:before="20" w:after="20" w:line="264" w:lineRule="auto"/>
              <w:jc w:val="both"/>
              <w:rPr>
                <w:bCs/>
                <w:iCs/>
              </w:rPr>
            </w:pPr>
            <w:r w:rsidRPr="00292263">
              <w:rPr>
                <w:color w:val="000000" w:themeColor="text1"/>
              </w:rPr>
              <w:t>Quy hoạch mạng lưới các đơn vị sự nghiệp công lập thuộc phạm vi quản lý Nhà nước của ngành Tư pháp đến năm 2025, định hướng đến năm 2030;</w:t>
            </w:r>
            <w:r w:rsidRPr="00292263">
              <w:rPr>
                <w:color w:val="000000" w:themeColor="text1"/>
                <w:lang w:val="pt-BR"/>
              </w:rPr>
              <w:t xml:space="preserve"> Phê duyệt vị trí việc làm theo quy định của Nghị định số 62/2020/NĐ-CP ngày 01/6/2020 của Chính phủ về vị trí việc làm và biên chế công chức; Nghị định số 106/2020/NĐ-CP ngày 10/9/2020 của Chính phủ về vị trí việc làm và số lượng người làm việc trong đơn vị sự nghiệp công lập và văn bản hướng dẫn</w:t>
            </w:r>
          </w:p>
        </w:tc>
        <w:tc>
          <w:tcPr>
            <w:tcW w:w="1448" w:type="dxa"/>
            <w:tcBorders>
              <w:top w:val="single" w:sz="4" w:space="0" w:color="auto"/>
              <w:left w:val="single" w:sz="4" w:space="0" w:color="auto"/>
              <w:bottom w:val="single" w:sz="4" w:space="0" w:color="auto"/>
              <w:right w:val="single" w:sz="4" w:space="0" w:color="auto"/>
            </w:tcBorders>
            <w:vAlign w:val="center"/>
          </w:tcPr>
          <w:p w14:paraId="40056D9C" w14:textId="77777777" w:rsidR="00CF3CF4" w:rsidRPr="00292263" w:rsidRDefault="00CF3CF4" w:rsidP="00000DEE">
            <w:pPr>
              <w:spacing w:before="20" w:after="20" w:line="264" w:lineRule="auto"/>
              <w:jc w:val="center"/>
              <w:rPr>
                <w:color w:val="000000"/>
              </w:rPr>
            </w:pPr>
            <w:r w:rsidRPr="00292263">
              <w:rPr>
                <w:color w:val="000000"/>
              </w:rPr>
              <w:t>Theo Kế hoạch riêng của Bộ</w:t>
            </w:r>
          </w:p>
        </w:tc>
        <w:tc>
          <w:tcPr>
            <w:tcW w:w="6762" w:type="dxa"/>
            <w:vMerge/>
            <w:tcBorders>
              <w:left w:val="single" w:sz="4" w:space="0" w:color="auto"/>
              <w:right w:val="single" w:sz="4" w:space="0" w:color="auto"/>
            </w:tcBorders>
            <w:vAlign w:val="center"/>
          </w:tcPr>
          <w:p w14:paraId="2B4AC653" w14:textId="1F77789E" w:rsidR="00CF3CF4" w:rsidRPr="00292263" w:rsidRDefault="00CF3CF4" w:rsidP="00000DEE">
            <w:pPr>
              <w:spacing w:before="20" w:after="20" w:line="264" w:lineRule="auto"/>
              <w:jc w:val="center"/>
              <w:rPr>
                <w:color w:val="000000"/>
                <w:lang w:val="vi-VN"/>
              </w:rPr>
            </w:pPr>
          </w:p>
        </w:tc>
      </w:tr>
      <w:tr w:rsidR="00CF3CF4" w:rsidRPr="00292263" w14:paraId="5E135521" w14:textId="77777777" w:rsidTr="00EE5D6D">
        <w:tc>
          <w:tcPr>
            <w:tcW w:w="700" w:type="dxa"/>
            <w:tcBorders>
              <w:top w:val="single" w:sz="4" w:space="0" w:color="auto"/>
              <w:left w:val="single" w:sz="4" w:space="0" w:color="auto"/>
              <w:bottom w:val="single" w:sz="4" w:space="0" w:color="auto"/>
              <w:right w:val="single" w:sz="4" w:space="0" w:color="auto"/>
            </w:tcBorders>
            <w:vAlign w:val="center"/>
          </w:tcPr>
          <w:p w14:paraId="1F1088FA" w14:textId="313159F0" w:rsidR="00CF3CF4" w:rsidRPr="00292263" w:rsidRDefault="00CF3CF4" w:rsidP="00000DEE">
            <w:pPr>
              <w:numPr>
                <w:ilvl w:val="0"/>
                <w:numId w:val="5"/>
              </w:numPr>
              <w:tabs>
                <w:tab w:val="clear" w:pos="360"/>
                <w:tab w:val="num" w:pos="290"/>
              </w:tabs>
              <w:spacing w:before="20" w:after="20" w:line="264" w:lineRule="auto"/>
              <w:jc w:val="center"/>
              <w:rPr>
                <w:b/>
                <w:color w:val="000000"/>
                <w:lang w:val="nb-NO"/>
              </w:rPr>
            </w:pPr>
            <w:r>
              <w:br w:type="page"/>
            </w:r>
          </w:p>
        </w:tc>
        <w:tc>
          <w:tcPr>
            <w:tcW w:w="6394" w:type="dxa"/>
            <w:tcBorders>
              <w:top w:val="single" w:sz="4" w:space="0" w:color="auto"/>
              <w:left w:val="single" w:sz="4" w:space="0" w:color="auto"/>
              <w:bottom w:val="single" w:sz="4" w:space="0" w:color="auto"/>
              <w:right w:val="single" w:sz="4" w:space="0" w:color="auto"/>
            </w:tcBorders>
            <w:vAlign w:val="center"/>
          </w:tcPr>
          <w:p w14:paraId="5863918C" w14:textId="77777777" w:rsidR="00CF3CF4" w:rsidRPr="00292263" w:rsidRDefault="00CF3CF4" w:rsidP="00000DEE">
            <w:pPr>
              <w:tabs>
                <w:tab w:val="center" w:pos="4971"/>
              </w:tabs>
              <w:spacing w:before="20" w:after="20" w:line="264" w:lineRule="auto"/>
              <w:jc w:val="both"/>
              <w:rPr>
                <w:color w:val="000000" w:themeColor="text1"/>
              </w:rPr>
            </w:pPr>
            <w:r w:rsidRPr="00292263">
              <w:rPr>
                <w:color w:val="000000" w:themeColor="text1"/>
              </w:rPr>
              <w:t>Tiếp tục đổi mới, nâng cao chất lượng đào tạo, bồi dưỡng công chức, viên chức, nhất là đối với đội ngũ cán bộ tư pháp cơ sở và nguồn cán bộ chuyên gia trong các lĩnh vực quản lý của Ngành</w:t>
            </w:r>
          </w:p>
        </w:tc>
        <w:tc>
          <w:tcPr>
            <w:tcW w:w="1448" w:type="dxa"/>
            <w:tcBorders>
              <w:top w:val="single" w:sz="4" w:space="0" w:color="auto"/>
              <w:left w:val="single" w:sz="4" w:space="0" w:color="auto"/>
              <w:bottom w:val="single" w:sz="4" w:space="0" w:color="auto"/>
              <w:right w:val="single" w:sz="4" w:space="0" w:color="auto"/>
            </w:tcBorders>
            <w:vAlign w:val="center"/>
          </w:tcPr>
          <w:p w14:paraId="7ED38092" w14:textId="60C80A7B" w:rsidR="00CF3CF4" w:rsidRPr="00292263" w:rsidRDefault="00CF3CF4" w:rsidP="00656F8E">
            <w:pPr>
              <w:spacing w:before="20" w:after="20" w:line="264" w:lineRule="auto"/>
              <w:jc w:val="center"/>
              <w:rPr>
                <w:color w:val="000000"/>
              </w:rPr>
            </w:pPr>
            <w:r w:rsidRPr="00292263">
              <w:rPr>
                <w:color w:val="000000"/>
              </w:rPr>
              <w:t xml:space="preserve">Theo Kế hoạch riêng </w:t>
            </w:r>
          </w:p>
        </w:tc>
        <w:tc>
          <w:tcPr>
            <w:tcW w:w="6762" w:type="dxa"/>
            <w:vMerge/>
            <w:tcBorders>
              <w:left w:val="single" w:sz="4" w:space="0" w:color="auto"/>
              <w:right w:val="single" w:sz="4" w:space="0" w:color="auto"/>
            </w:tcBorders>
            <w:vAlign w:val="center"/>
          </w:tcPr>
          <w:p w14:paraId="12F863A4" w14:textId="4ECEA49E" w:rsidR="00CF3CF4" w:rsidRPr="00292263" w:rsidRDefault="00CF3CF4" w:rsidP="00000DEE">
            <w:pPr>
              <w:spacing w:before="20" w:after="20" w:line="264" w:lineRule="auto"/>
              <w:jc w:val="center"/>
              <w:rPr>
                <w:color w:val="000000"/>
                <w:lang w:val="vi-VN"/>
              </w:rPr>
            </w:pPr>
          </w:p>
        </w:tc>
      </w:tr>
      <w:tr w:rsidR="00CF3CF4" w:rsidRPr="00292263" w14:paraId="51F449EE" w14:textId="77777777" w:rsidTr="00EE5D6D">
        <w:tc>
          <w:tcPr>
            <w:tcW w:w="700" w:type="dxa"/>
            <w:tcBorders>
              <w:top w:val="single" w:sz="4" w:space="0" w:color="auto"/>
              <w:left w:val="single" w:sz="4" w:space="0" w:color="auto"/>
              <w:bottom w:val="single" w:sz="4" w:space="0" w:color="auto"/>
              <w:right w:val="single" w:sz="4" w:space="0" w:color="auto"/>
            </w:tcBorders>
            <w:vAlign w:val="center"/>
          </w:tcPr>
          <w:p w14:paraId="785F870E" w14:textId="77777777" w:rsidR="00CF3CF4" w:rsidRPr="00292263" w:rsidRDefault="00CF3CF4" w:rsidP="00000DEE">
            <w:pPr>
              <w:numPr>
                <w:ilvl w:val="0"/>
                <w:numId w:val="5"/>
              </w:numPr>
              <w:tabs>
                <w:tab w:val="clear" w:pos="360"/>
                <w:tab w:val="num" w:pos="290"/>
              </w:tabs>
              <w:spacing w:before="20" w:after="20" w:line="264" w:lineRule="auto"/>
              <w:jc w:val="center"/>
              <w:rPr>
                <w:b/>
                <w:color w:val="000000"/>
                <w:lang w:val="nb-NO"/>
              </w:rPr>
            </w:pPr>
          </w:p>
        </w:tc>
        <w:tc>
          <w:tcPr>
            <w:tcW w:w="6394" w:type="dxa"/>
            <w:tcBorders>
              <w:top w:val="single" w:sz="4" w:space="0" w:color="auto"/>
              <w:left w:val="single" w:sz="4" w:space="0" w:color="auto"/>
              <w:bottom w:val="single" w:sz="4" w:space="0" w:color="auto"/>
              <w:right w:val="single" w:sz="4" w:space="0" w:color="auto"/>
            </w:tcBorders>
            <w:vAlign w:val="center"/>
          </w:tcPr>
          <w:p w14:paraId="03CD0CEA" w14:textId="77777777" w:rsidR="00CF3CF4" w:rsidRPr="00292263" w:rsidRDefault="00CF3CF4" w:rsidP="00000DEE">
            <w:pPr>
              <w:tabs>
                <w:tab w:val="center" w:pos="4971"/>
              </w:tabs>
              <w:spacing w:before="20" w:after="20" w:line="264" w:lineRule="auto"/>
              <w:jc w:val="both"/>
              <w:rPr>
                <w:bCs/>
                <w:iCs/>
              </w:rPr>
            </w:pPr>
            <w:r w:rsidRPr="00292263">
              <w:rPr>
                <w:color w:val="000000" w:themeColor="text1"/>
              </w:rPr>
              <w:t>Nâng cao hiệu quả, tính thiết thực trong các phong trào thi đua do Bộ, ngành Tư pháp pháp động, thúc đẩy sự lan tỏa các phong trào thi đua</w:t>
            </w:r>
          </w:p>
        </w:tc>
        <w:tc>
          <w:tcPr>
            <w:tcW w:w="1448" w:type="dxa"/>
            <w:tcBorders>
              <w:top w:val="single" w:sz="4" w:space="0" w:color="auto"/>
              <w:left w:val="single" w:sz="4" w:space="0" w:color="auto"/>
              <w:bottom w:val="single" w:sz="4" w:space="0" w:color="auto"/>
              <w:right w:val="single" w:sz="4" w:space="0" w:color="auto"/>
            </w:tcBorders>
            <w:vAlign w:val="center"/>
          </w:tcPr>
          <w:p w14:paraId="6C7524FA" w14:textId="7546EC9E" w:rsidR="00CF3CF4" w:rsidRPr="00292263" w:rsidRDefault="00CF3CF4" w:rsidP="00656F8E">
            <w:pPr>
              <w:spacing w:before="20" w:after="20" w:line="264" w:lineRule="auto"/>
              <w:jc w:val="center"/>
              <w:rPr>
                <w:color w:val="000000"/>
              </w:rPr>
            </w:pPr>
            <w:r w:rsidRPr="00292263">
              <w:rPr>
                <w:color w:val="000000"/>
              </w:rPr>
              <w:t xml:space="preserve">Theo Kế hoạch riêng </w:t>
            </w:r>
          </w:p>
        </w:tc>
        <w:tc>
          <w:tcPr>
            <w:tcW w:w="6762" w:type="dxa"/>
            <w:vMerge/>
            <w:tcBorders>
              <w:left w:val="single" w:sz="4" w:space="0" w:color="auto"/>
              <w:right w:val="single" w:sz="4" w:space="0" w:color="auto"/>
            </w:tcBorders>
            <w:vAlign w:val="center"/>
          </w:tcPr>
          <w:p w14:paraId="77CB6BD2" w14:textId="62B62D5B" w:rsidR="00CF3CF4" w:rsidRPr="00292263" w:rsidRDefault="00CF3CF4" w:rsidP="00000DEE">
            <w:pPr>
              <w:spacing w:before="20" w:after="20" w:line="264" w:lineRule="auto"/>
              <w:jc w:val="center"/>
              <w:rPr>
                <w:color w:val="000000"/>
                <w:lang w:val="vi-VN"/>
              </w:rPr>
            </w:pPr>
          </w:p>
        </w:tc>
      </w:tr>
      <w:tr w:rsidR="00CF3CF4" w:rsidRPr="00292263" w14:paraId="7F69DD52" w14:textId="77777777" w:rsidTr="00EE5D6D">
        <w:tc>
          <w:tcPr>
            <w:tcW w:w="700" w:type="dxa"/>
            <w:tcBorders>
              <w:top w:val="single" w:sz="4" w:space="0" w:color="auto"/>
              <w:left w:val="single" w:sz="4" w:space="0" w:color="auto"/>
              <w:bottom w:val="single" w:sz="4" w:space="0" w:color="auto"/>
              <w:right w:val="single" w:sz="4" w:space="0" w:color="auto"/>
            </w:tcBorders>
            <w:vAlign w:val="center"/>
          </w:tcPr>
          <w:p w14:paraId="23C50601" w14:textId="77777777" w:rsidR="00CF3CF4" w:rsidRPr="00292263" w:rsidRDefault="00CF3CF4" w:rsidP="00000DEE">
            <w:pPr>
              <w:numPr>
                <w:ilvl w:val="0"/>
                <w:numId w:val="5"/>
              </w:numPr>
              <w:tabs>
                <w:tab w:val="clear" w:pos="360"/>
                <w:tab w:val="num" w:pos="290"/>
              </w:tabs>
              <w:spacing w:before="20" w:after="20" w:line="264" w:lineRule="auto"/>
              <w:jc w:val="center"/>
              <w:rPr>
                <w:b/>
                <w:color w:val="000000"/>
                <w:lang w:val="nb-NO"/>
              </w:rPr>
            </w:pPr>
          </w:p>
        </w:tc>
        <w:tc>
          <w:tcPr>
            <w:tcW w:w="6394" w:type="dxa"/>
            <w:tcBorders>
              <w:top w:val="single" w:sz="4" w:space="0" w:color="auto"/>
              <w:left w:val="single" w:sz="4" w:space="0" w:color="auto"/>
              <w:bottom w:val="single" w:sz="4" w:space="0" w:color="auto"/>
              <w:right w:val="single" w:sz="4" w:space="0" w:color="auto"/>
            </w:tcBorders>
            <w:vAlign w:val="center"/>
          </w:tcPr>
          <w:p w14:paraId="58842655" w14:textId="77777777" w:rsidR="00CF3CF4" w:rsidRPr="00292263" w:rsidRDefault="00CF3CF4" w:rsidP="00000DEE">
            <w:pPr>
              <w:spacing w:before="20" w:after="20" w:line="264" w:lineRule="auto"/>
              <w:jc w:val="both"/>
              <w:rPr>
                <w:lang w:val="pt-PT"/>
              </w:rPr>
            </w:pPr>
            <w:r w:rsidRPr="00292263">
              <w:rPr>
                <w:lang w:val="de-DE"/>
              </w:rPr>
              <w:t xml:space="preserve">Tiếp tục nâng cao chất lượng công tác xây dựng kế hoạch, </w:t>
            </w:r>
            <w:r w:rsidRPr="00292263">
              <w:rPr>
                <w:color w:val="000000"/>
              </w:rPr>
              <w:t xml:space="preserve">bám sát các văn bản chỉ đạo của Đảng, Nhà nước </w:t>
            </w:r>
            <w:r w:rsidRPr="00292263">
              <w:rPr>
                <w:color w:val="000000"/>
                <w:lang w:val="nb-NO"/>
              </w:rPr>
              <w:t xml:space="preserve">về phát triển kinh tế - xã hội, bảo đảm cụ thể hóa đầy đủ, chính xác các nhiệm vụ </w:t>
            </w:r>
            <w:r w:rsidRPr="00292263">
              <w:rPr>
                <w:color w:val="000000"/>
                <w:lang w:val="nb-NO"/>
              </w:rPr>
              <w:lastRenderedPageBreak/>
              <w:t>thuộc chức năng, nhiệm vụ của Bộ, ngành Tư pháp để tổ chức thực hiện</w:t>
            </w:r>
          </w:p>
        </w:tc>
        <w:tc>
          <w:tcPr>
            <w:tcW w:w="1448" w:type="dxa"/>
            <w:tcBorders>
              <w:top w:val="single" w:sz="4" w:space="0" w:color="auto"/>
              <w:left w:val="single" w:sz="4" w:space="0" w:color="auto"/>
              <w:bottom w:val="single" w:sz="4" w:space="0" w:color="auto"/>
              <w:right w:val="single" w:sz="4" w:space="0" w:color="auto"/>
            </w:tcBorders>
            <w:vAlign w:val="center"/>
          </w:tcPr>
          <w:p w14:paraId="60BF8024" w14:textId="77777777" w:rsidR="00CF3CF4" w:rsidRPr="00292263" w:rsidRDefault="00CF3CF4" w:rsidP="00000DEE">
            <w:pPr>
              <w:spacing w:before="20" w:after="20" w:line="264" w:lineRule="auto"/>
              <w:jc w:val="center"/>
              <w:rPr>
                <w:color w:val="000000"/>
              </w:rPr>
            </w:pPr>
            <w:r w:rsidRPr="00292263">
              <w:rPr>
                <w:color w:val="000000"/>
              </w:rPr>
              <w:lastRenderedPageBreak/>
              <w:t>Cả năm</w:t>
            </w:r>
          </w:p>
        </w:tc>
        <w:tc>
          <w:tcPr>
            <w:tcW w:w="6762" w:type="dxa"/>
            <w:vMerge/>
            <w:tcBorders>
              <w:left w:val="single" w:sz="4" w:space="0" w:color="auto"/>
              <w:right w:val="single" w:sz="4" w:space="0" w:color="auto"/>
            </w:tcBorders>
            <w:vAlign w:val="center"/>
          </w:tcPr>
          <w:p w14:paraId="2DA3C92F" w14:textId="4D4EC424" w:rsidR="00CF3CF4" w:rsidRPr="00292263" w:rsidRDefault="00CF3CF4" w:rsidP="00000DEE">
            <w:pPr>
              <w:spacing w:before="20" w:after="20" w:line="264" w:lineRule="auto"/>
              <w:jc w:val="center"/>
              <w:rPr>
                <w:color w:val="000000"/>
                <w:lang w:val="vi-VN"/>
              </w:rPr>
            </w:pPr>
          </w:p>
        </w:tc>
      </w:tr>
      <w:tr w:rsidR="00CF3CF4" w:rsidRPr="00292263" w14:paraId="04BA12C4" w14:textId="77777777" w:rsidTr="00EE5D6D">
        <w:tc>
          <w:tcPr>
            <w:tcW w:w="700" w:type="dxa"/>
            <w:tcBorders>
              <w:top w:val="single" w:sz="4" w:space="0" w:color="auto"/>
              <w:left w:val="single" w:sz="4" w:space="0" w:color="auto"/>
              <w:bottom w:val="single" w:sz="4" w:space="0" w:color="auto"/>
              <w:right w:val="single" w:sz="4" w:space="0" w:color="auto"/>
            </w:tcBorders>
            <w:vAlign w:val="center"/>
          </w:tcPr>
          <w:p w14:paraId="1B5C9D69" w14:textId="77777777" w:rsidR="00CF3CF4" w:rsidRPr="00292263" w:rsidRDefault="00CF3CF4" w:rsidP="00000DEE">
            <w:pPr>
              <w:numPr>
                <w:ilvl w:val="0"/>
                <w:numId w:val="5"/>
              </w:numPr>
              <w:tabs>
                <w:tab w:val="clear" w:pos="360"/>
                <w:tab w:val="num" w:pos="290"/>
              </w:tabs>
              <w:spacing w:before="20" w:after="20" w:line="264" w:lineRule="auto"/>
              <w:jc w:val="center"/>
              <w:rPr>
                <w:b/>
                <w:color w:val="000000"/>
                <w:lang w:val="nb-NO"/>
              </w:rPr>
            </w:pPr>
          </w:p>
        </w:tc>
        <w:tc>
          <w:tcPr>
            <w:tcW w:w="6394" w:type="dxa"/>
            <w:tcBorders>
              <w:top w:val="single" w:sz="4" w:space="0" w:color="auto"/>
              <w:left w:val="single" w:sz="4" w:space="0" w:color="auto"/>
              <w:bottom w:val="single" w:sz="4" w:space="0" w:color="auto"/>
              <w:right w:val="single" w:sz="4" w:space="0" w:color="auto"/>
            </w:tcBorders>
            <w:vAlign w:val="center"/>
          </w:tcPr>
          <w:p w14:paraId="4B0F7A1E" w14:textId="789345E4" w:rsidR="00CF3CF4" w:rsidRPr="00292263" w:rsidRDefault="00CF3CF4" w:rsidP="00656F8E">
            <w:pPr>
              <w:spacing w:before="20" w:after="20" w:line="264" w:lineRule="auto"/>
              <w:jc w:val="both"/>
              <w:rPr>
                <w:lang w:val="pt-PT"/>
              </w:rPr>
            </w:pPr>
            <w:r w:rsidRPr="00292263">
              <w:rPr>
                <w:lang w:val="nb-NO"/>
              </w:rPr>
              <w:t xml:space="preserve">Duy trì nề nếp và bảo đảm chất lượng của số liệu thống kê phục vụ công tác sơ kết, tổng kết các lĩnh vực công tác của Bộ, Ngành; triển khai có hiệu quả </w:t>
            </w:r>
            <w:r w:rsidRPr="00292263">
              <w:rPr>
                <w:bCs/>
              </w:rPr>
              <w:t>Kế hoạch của Bộ Tư pháp thực hiện Chiến lược phát triển </w:t>
            </w:r>
            <w:r w:rsidRPr="00292263">
              <w:t>thống kê</w:t>
            </w:r>
            <w:r w:rsidRPr="00292263">
              <w:rPr>
                <w:bCs/>
              </w:rPr>
              <w:t xml:space="preserve"> Việt Nam </w:t>
            </w:r>
            <w:r w:rsidRPr="00292263">
              <w:t>giai đoạn 2021-2030, tầm nhìn đến năm 2045</w:t>
            </w:r>
            <w:r w:rsidRPr="00292263">
              <w:rPr>
                <w:bCs/>
              </w:rPr>
              <w:t xml:space="preserve">. </w:t>
            </w:r>
            <w:r w:rsidRPr="00292263">
              <w:rPr>
                <w:lang w:val="nb-NO"/>
              </w:rPr>
              <w:t xml:space="preserve">Chú trọng phân tích số liệu thống kê; gắn phân tích số liệu với việc xây dựng các định hướng, nhiệm vụ trong các lĩnh vực công tác </w:t>
            </w:r>
          </w:p>
        </w:tc>
        <w:tc>
          <w:tcPr>
            <w:tcW w:w="1448" w:type="dxa"/>
            <w:tcBorders>
              <w:top w:val="single" w:sz="4" w:space="0" w:color="auto"/>
              <w:left w:val="single" w:sz="4" w:space="0" w:color="auto"/>
              <w:bottom w:val="single" w:sz="4" w:space="0" w:color="auto"/>
              <w:right w:val="single" w:sz="4" w:space="0" w:color="auto"/>
            </w:tcBorders>
            <w:vAlign w:val="center"/>
          </w:tcPr>
          <w:p w14:paraId="2BCCBAD9" w14:textId="77777777" w:rsidR="00CF3CF4" w:rsidRPr="00292263" w:rsidRDefault="00CF3CF4" w:rsidP="00000DEE">
            <w:pPr>
              <w:spacing w:before="20" w:after="20" w:line="264" w:lineRule="auto"/>
              <w:jc w:val="center"/>
              <w:rPr>
                <w:color w:val="000000"/>
              </w:rPr>
            </w:pPr>
            <w:r w:rsidRPr="00292263">
              <w:rPr>
                <w:color w:val="000000"/>
              </w:rPr>
              <w:t>Cả năm</w:t>
            </w:r>
          </w:p>
        </w:tc>
        <w:tc>
          <w:tcPr>
            <w:tcW w:w="6762" w:type="dxa"/>
            <w:vMerge/>
            <w:tcBorders>
              <w:left w:val="single" w:sz="4" w:space="0" w:color="auto"/>
              <w:right w:val="single" w:sz="4" w:space="0" w:color="auto"/>
            </w:tcBorders>
            <w:vAlign w:val="center"/>
          </w:tcPr>
          <w:p w14:paraId="6828EA86" w14:textId="25D0612A" w:rsidR="00CF3CF4" w:rsidRPr="00292263" w:rsidRDefault="00CF3CF4" w:rsidP="00000DEE">
            <w:pPr>
              <w:spacing w:before="20" w:after="20" w:line="264" w:lineRule="auto"/>
              <w:jc w:val="center"/>
              <w:rPr>
                <w:color w:val="000000"/>
                <w:lang w:val="vi-VN"/>
              </w:rPr>
            </w:pPr>
          </w:p>
        </w:tc>
      </w:tr>
      <w:tr w:rsidR="00CF3CF4" w:rsidRPr="00292263" w14:paraId="24A19029" w14:textId="77777777" w:rsidTr="00EE5D6D">
        <w:tc>
          <w:tcPr>
            <w:tcW w:w="700" w:type="dxa"/>
            <w:tcBorders>
              <w:top w:val="single" w:sz="4" w:space="0" w:color="auto"/>
              <w:left w:val="single" w:sz="4" w:space="0" w:color="auto"/>
              <w:bottom w:val="single" w:sz="4" w:space="0" w:color="auto"/>
              <w:right w:val="single" w:sz="4" w:space="0" w:color="auto"/>
            </w:tcBorders>
            <w:vAlign w:val="center"/>
          </w:tcPr>
          <w:p w14:paraId="716E94E2" w14:textId="77777777" w:rsidR="00CF3CF4" w:rsidRPr="00292263" w:rsidRDefault="00CF3CF4" w:rsidP="00000DEE">
            <w:pPr>
              <w:numPr>
                <w:ilvl w:val="0"/>
                <w:numId w:val="5"/>
              </w:numPr>
              <w:tabs>
                <w:tab w:val="clear" w:pos="360"/>
                <w:tab w:val="num" w:pos="290"/>
              </w:tabs>
              <w:spacing w:before="20" w:after="20" w:line="264" w:lineRule="auto"/>
              <w:jc w:val="center"/>
              <w:rPr>
                <w:b/>
                <w:color w:val="000000"/>
                <w:lang w:val="nb-NO"/>
              </w:rPr>
            </w:pPr>
          </w:p>
        </w:tc>
        <w:tc>
          <w:tcPr>
            <w:tcW w:w="6394" w:type="dxa"/>
            <w:tcBorders>
              <w:top w:val="single" w:sz="4" w:space="0" w:color="auto"/>
              <w:left w:val="single" w:sz="4" w:space="0" w:color="auto"/>
              <w:bottom w:val="single" w:sz="4" w:space="0" w:color="auto"/>
              <w:right w:val="single" w:sz="4" w:space="0" w:color="auto"/>
            </w:tcBorders>
            <w:vAlign w:val="center"/>
          </w:tcPr>
          <w:p w14:paraId="3A529E55" w14:textId="77777777" w:rsidR="00CF3CF4" w:rsidRPr="00292263" w:rsidRDefault="00CF3CF4" w:rsidP="00000DEE">
            <w:pPr>
              <w:tabs>
                <w:tab w:val="center" w:pos="4971"/>
              </w:tabs>
              <w:spacing w:before="20" w:after="20" w:line="264" w:lineRule="auto"/>
              <w:jc w:val="both"/>
              <w:rPr>
                <w:lang w:val="de-DE"/>
              </w:rPr>
            </w:pPr>
            <w:r w:rsidRPr="00292263">
              <w:rPr>
                <w:color w:val="000000" w:themeColor="text1"/>
              </w:rPr>
              <w:t>Đẩy mạnh công tác nghiên cứu khoa học pháp lý, nhất là tiếp tục nghiên cứu những chủ trương, định hướng lớn của Đảng, Quốc hội và chỉ đạo của Chính phủ, Thủ tướng Chính phủ liên quan đến chức năng, nhiệm vụ của Bộ, ngành Tư pháp qua đó góp phần cung cấp cơ sở lý luận và thực tiễn phục vụ công tác chỉ đạo, điều hành của Bộ, ngành Tư pháp</w:t>
            </w:r>
          </w:p>
        </w:tc>
        <w:tc>
          <w:tcPr>
            <w:tcW w:w="1448" w:type="dxa"/>
            <w:tcBorders>
              <w:top w:val="single" w:sz="4" w:space="0" w:color="auto"/>
              <w:left w:val="single" w:sz="4" w:space="0" w:color="auto"/>
              <w:bottom w:val="single" w:sz="4" w:space="0" w:color="auto"/>
              <w:right w:val="single" w:sz="4" w:space="0" w:color="auto"/>
            </w:tcBorders>
            <w:vAlign w:val="center"/>
          </w:tcPr>
          <w:p w14:paraId="0E910304" w14:textId="77777777" w:rsidR="00CF3CF4" w:rsidRPr="00292263" w:rsidRDefault="00CF3CF4" w:rsidP="00000DEE">
            <w:pPr>
              <w:spacing w:before="20" w:after="20" w:line="264" w:lineRule="auto"/>
              <w:jc w:val="center"/>
              <w:rPr>
                <w:color w:val="000000"/>
              </w:rPr>
            </w:pPr>
            <w:r w:rsidRPr="00292263">
              <w:rPr>
                <w:color w:val="000000"/>
              </w:rPr>
              <w:t>Cả năm</w:t>
            </w:r>
          </w:p>
        </w:tc>
        <w:tc>
          <w:tcPr>
            <w:tcW w:w="6762" w:type="dxa"/>
            <w:vMerge/>
            <w:tcBorders>
              <w:left w:val="single" w:sz="4" w:space="0" w:color="auto"/>
              <w:bottom w:val="single" w:sz="4" w:space="0" w:color="auto"/>
              <w:right w:val="single" w:sz="4" w:space="0" w:color="auto"/>
            </w:tcBorders>
            <w:vAlign w:val="center"/>
          </w:tcPr>
          <w:p w14:paraId="6C2D65A6" w14:textId="47678086" w:rsidR="00CF3CF4" w:rsidRPr="00292263" w:rsidRDefault="00CF3CF4" w:rsidP="00000DEE">
            <w:pPr>
              <w:spacing w:before="20" w:after="20" w:line="264" w:lineRule="auto"/>
              <w:jc w:val="center"/>
              <w:rPr>
                <w:color w:val="000000"/>
                <w:lang w:val="vi-VN"/>
              </w:rPr>
            </w:pPr>
          </w:p>
        </w:tc>
      </w:tr>
      <w:tr w:rsidR="004D3730" w:rsidRPr="00292263" w14:paraId="574EABB4" w14:textId="77777777" w:rsidTr="00000DEE">
        <w:tc>
          <w:tcPr>
            <w:tcW w:w="700" w:type="dxa"/>
            <w:tcBorders>
              <w:top w:val="single" w:sz="4" w:space="0" w:color="auto"/>
              <w:left w:val="single" w:sz="4" w:space="0" w:color="auto"/>
              <w:bottom w:val="single" w:sz="4" w:space="0" w:color="auto"/>
              <w:right w:val="single" w:sz="4" w:space="0" w:color="auto"/>
            </w:tcBorders>
            <w:vAlign w:val="center"/>
          </w:tcPr>
          <w:p w14:paraId="65243C4D" w14:textId="4F93C4F0" w:rsidR="004D3730" w:rsidRPr="00292263" w:rsidRDefault="00C73656" w:rsidP="00000DEE">
            <w:pPr>
              <w:numPr>
                <w:ilvl w:val="0"/>
                <w:numId w:val="5"/>
              </w:numPr>
              <w:tabs>
                <w:tab w:val="clear" w:pos="360"/>
                <w:tab w:val="num" w:pos="290"/>
              </w:tabs>
              <w:spacing w:before="20" w:after="20" w:line="264" w:lineRule="auto"/>
              <w:jc w:val="center"/>
              <w:rPr>
                <w:b/>
                <w:color w:val="000000"/>
                <w:lang w:val="nb-NO"/>
              </w:rPr>
            </w:pPr>
            <w:r>
              <w:br w:type="page"/>
            </w:r>
          </w:p>
        </w:tc>
        <w:tc>
          <w:tcPr>
            <w:tcW w:w="6394" w:type="dxa"/>
            <w:tcBorders>
              <w:top w:val="single" w:sz="4" w:space="0" w:color="auto"/>
              <w:left w:val="single" w:sz="4" w:space="0" w:color="auto"/>
              <w:bottom w:val="single" w:sz="4" w:space="0" w:color="auto"/>
              <w:right w:val="single" w:sz="4" w:space="0" w:color="auto"/>
            </w:tcBorders>
            <w:vAlign w:val="center"/>
          </w:tcPr>
          <w:p w14:paraId="3A2A33C9" w14:textId="77777777" w:rsidR="004D3730" w:rsidRPr="00292263" w:rsidRDefault="004D3730" w:rsidP="00000DEE">
            <w:pPr>
              <w:tabs>
                <w:tab w:val="center" w:pos="4971"/>
              </w:tabs>
              <w:spacing w:before="20" w:after="20" w:line="264" w:lineRule="auto"/>
              <w:jc w:val="both"/>
            </w:pPr>
            <w:r w:rsidRPr="00292263">
              <w:rPr>
                <w:color w:val="000000" w:themeColor="text1"/>
              </w:rPr>
              <w:t>Tiếp tục tham mưu thực hiện hiệu quả Nghị quyết số 27-NQ/TW ngày 09/11/2022 của Hội nghị lần thứ 6 Ban Chấp hành Trung ương Đảng khoá XIII về tiếp tục xây dựng và hoàn thiện Nhà nước pháp quyền XHCN Việt Nam trong giai đoạn mới</w:t>
            </w:r>
          </w:p>
        </w:tc>
        <w:tc>
          <w:tcPr>
            <w:tcW w:w="1448" w:type="dxa"/>
            <w:tcBorders>
              <w:top w:val="single" w:sz="4" w:space="0" w:color="auto"/>
              <w:left w:val="single" w:sz="4" w:space="0" w:color="auto"/>
              <w:bottom w:val="single" w:sz="4" w:space="0" w:color="auto"/>
              <w:right w:val="single" w:sz="4" w:space="0" w:color="auto"/>
            </w:tcBorders>
            <w:vAlign w:val="center"/>
          </w:tcPr>
          <w:p w14:paraId="00116962" w14:textId="77777777" w:rsidR="004D3730" w:rsidRPr="00292263" w:rsidRDefault="004D3730" w:rsidP="00000DEE">
            <w:pPr>
              <w:spacing w:before="20" w:after="20" w:line="264" w:lineRule="auto"/>
              <w:jc w:val="center"/>
              <w:rPr>
                <w:color w:val="000000"/>
              </w:rPr>
            </w:pPr>
            <w:r w:rsidRPr="00292263">
              <w:rPr>
                <w:color w:val="000000"/>
              </w:rPr>
              <w:t>Cả năm</w:t>
            </w:r>
          </w:p>
        </w:tc>
        <w:tc>
          <w:tcPr>
            <w:tcW w:w="6762" w:type="dxa"/>
            <w:tcBorders>
              <w:top w:val="single" w:sz="4" w:space="0" w:color="auto"/>
              <w:left w:val="single" w:sz="4" w:space="0" w:color="auto"/>
              <w:bottom w:val="single" w:sz="4" w:space="0" w:color="auto"/>
              <w:right w:val="single" w:sz="4" w:space="0" w:color="auto"/>
            </w:tcBorders>
            <w:vAlign w:val="center"/>
          </w:tcPr>
          <w:p w14:paraId="45974569" w14:textId="22CCDED9" w:rsidR="004D3730" w:rsidRPr="00292263" w:rsidRDefault="00C73656" w:rsidP="00000DEE">
            <w:pPr>
              <w:spacing w:before="20" w:after="20" w:line="264" w:lineRule="auto"/>
              <w:jc w:val="center"/>
              <w:rPr>
                <w:color w:val="000000"/>
                <w:lang w:val="vi-VN"/>
              </w:rPr>
            </w:pPr>
            <w:r>
              <w:rPr>
                <w:color w:val="000000"/>
              </w:rPr>
              <w:t>Thanh tra Sở</w:t>
            </w:r>
          </w:p>
        </w:tc>
      </w:tr>
      <w:tr w:rsidR="004D3730" w:rsidRPr="00292263" w14:paraId="426742A1" w14:textId="77777777" w:rsidTr="00000DEE">
        <w:tc>
          <w:tcPr>
            <w:tcW w:w="700" w:type="dxa"/>
            <w:tcBorders>
              <w:top w:val="single" w:sz="4" w:space="0" w:color="auto"/>
              <w:left w:val="single" w:sz="4" w:space="0" w:color="auto"/>
              <w:bottom w:val="single" w:sz="4" w:space="0" w:color="auto"/>
              <w:right w:val="single" w:sz="4" w:space="0" w:color="auto"/>
            </w:tcBorders>
            <w:vAlign w:val="center"/>
          </w:tcPr>
          <w:p w14:paraId="001DFB13" w14:textId="4D5409C7" w:rsidR="004D3730" w:rsidRPr="00292263" w:rsidRDefault="005A5B76" w:rsidP="00000DEE">
            <w:pPr>
              <w:numPr>
                <w:ilvl w:val="0"/>
                <w:numId w:val="5"/>
              </w:numPr>
              <w:tabs>
                <w:tab w:val="clear" w:pos="360"/>
                <w:tab w:val="num" w:pos="290"/>
              </w:tabs>
              <w:spacing w:before="20" w:after="20" w:line="264" w:lineRule="auto"/>
              <w:jc w:val="center"/>
              <w:rPr>
                <w:b/>
                <w:color w:val="000000"/>
                <w:lang w:val="nb-NO"/>
              </w:rPr>
            </w:pPr>
            <w:r>
              <w:br w:type="page"/>
            </w:r>
          </w:p>
        </w:tc>
        <w:tc>
          <w:tcPr>
            <w:tcW w:w="6394" w:type="dxa"/>
            <w:tcBorders>
              <w:top w:val="single" w:sz="4" w:space="0" w:color="auto"/>
              <w:left w:val="single" w:sz="4" w:space="0" w:color="auto"/>
              <w:bottom w:val="single" w:sz="4" w:space="0" w:color="auto"/>
              <w:right w:val="single" w:sz="4" w:space="0" w:color="auto"/>
            </w:tcBorders>
            <w:vAlign w:val="center"/>
          </w:tcPr>
          <w:p w14:paraId="1935C3D9" w14:textId="77777777" w:rsidR="004D3730" w:rsidRPr="00292263" w:rsidRDefault="004D3730" w:rsidP="00000DEE">
            <w:pPr>
              <w:tabs>
                <w:tab w:val="center" w:pos="4971"/>
              </w:tabs>
              <w:spacing w:before="20" w:after="20" w:line="264" w:lineRule="auto"/>
              <w:jc w:val="both"/>
            </w:pPr>
            <w:r w:rsidRPr="00292263">
              <w:rPr>
                <w:color w:val="000000" w:themeColor="text1"/>
              </w:rPr>
              <w:t>Đẩy mạnh ứng dụng công nghệ thông tin trong hoạt động quản lý khoa học và nghiên cứu khoa học</w:t>
            </w:r>
          </w:p>
        </w:tc>
        <w:tc>
          <w:tcPr>
            <w:tcW w:w="1448" w:type="dxa"/>
            <w:tcBorders>
              <w:top w:val="single" w:sz="4" w:space="0" w:color="auto"/>
              <w:left w:val="single" w:sz="4" w:space="0" w:color="auto"/>
              <w:bottom w:val="single" w:sz="4" w:space="0" w:color="auto"/>
              <w:right w:val="single" w:sz="4" w:space="0" w:color="auto"/>
            </w:tcBorders>
            <w:vAlign w:val="center"/>
          </w:tcPr>
          <w:p w14:paraId="3EA71B4C" w14:textId="77777777" w:rsidR="004D3730" w:rsidRPr="00292263" w:rsidRDefault="004D3730" w:rsidP="00000DEE">
            <w:pPr>
              <w:spacing w:before="20" w:after="20" w:line="264" w:lineRule="auto"/>
              <w:jc w:val="center"/>
              <w:rPr>
                <w:color w:val="000000"/>
              </w:rPr>
            </w:pPr>
            <w:r w:rsidRPr="00292263">
              <w:rPr>
                <w:color w:val="000000"/>
              </w:rPr>
              <w:t>Cả năm</w:t>
            </w:r>
          </w:p>
        </w:tc>
        <w:tc>
          <w:tcPr>
            <w:tcW w:w="6762" w:type="dxa"/>
            <w:tcBorders>
              <w:top w:val="single" w:sz="4" w:space="0" w:color="auto"/>
              <w:left w:val="single" w:sz="4" w:space="0" w:color="auto"/>
              <w:bottom w:val="single" w:sz="4" w:space="0" w:color="auto"/>
              <w:right w:val="single" w:sz="4" w:space="0" w:color="auto"/>
            </w:tcBorders>
            <w:vAlign w:val="center"/>
          </w:tcPr>
          <w:p w14:paraId="2BCF150C" w14:textId="4529FD2B" w:rsidR="004D3730" w:rsidRPr="00292263" w:rsidRDefault="00656F8E" w:rsidP="00000DEE">
            <w:pPr>
              <w:spacing w:before="20" w:after="20" w:line="264" w:lineRule="auto"/>
              <w:jc w:val="center"/>
              <w:rPr>
                <w:color w:val="000000"/>
                <w:lang w:val="vi-VN"/>
              </w:rPr>
            </w:pPr>
            <w:r>
              <w:rPr>
                <w:color w:val="000000"/>
              </w:rPr>
              <w:t>Phòng Tổng hợp và Phổ biến giáo dục pháp luật</w:t>
            </w:r>
          </w:p>
        </w:tc>
      </w:tr>
      <w:tr w:rsidR="00FF0A79" w:rsidRPr="00292263" w14:paraId="468E61ED" w14:textId="77777777" w:rsidTr="00DF701E">
        <w:tc>
          <w:tcPr>
            <w:tcW w:w="700" w:type="dxa"/>
            <w:tcBorders>
              <w:top w:val="single" w:sz="4" w:space="0" w:color="auto"/>
              <w:left w:val="single" w:sz="4" w:space="0" w:color="auto"/>
              <w:bottom w:val="single" w:sz="4" w:space="0" w:color="auto"/>
              <w:right w:val="single" w:sz="4" w:space="0" w:color="auto"/>
            </w:tcBorders>
            <w:vAlign w:val="center"/>
          </w:tcPr>
          <w:p w14:paraId="0E73E917" w14:textId="5157B3C1" w:rsidR="00FF0A79" w:rsidRPr="00292263" w:rsidRDefault="00741877" w:rsidP="00000DEE">
            <w:pPr>
              <w:numPr>
                <w:ilvl w:val="0"/>
                <w:numId w:val="5"/>
              </w:numPr>
              <w:tabs>
                <w:tab w:val="clear" w:pos="360"/>
                <w:tab w:val="num" w:pos="290"/>
              </w:tabs>
              <w:spacing w:before="20" w:after="20" w:line="264" w:lineRule="auto"/>
              <w:jc w:val="center"/>
              <w:rPr>
                <w:b/>
                <w:color w:val="000000"/>
                <w:lang w:val="nb-NO"/>
              </w:rPr>
            </w:pPr>
            <w:r>
              <w:br w:type="page"/>
            </w:r>
          </w:p>
        </w:tc>
        <w:tc>
          <w:tcPr>
            <w:tcW w:w="6394" w:type="dxa"/>
            <w:tcBorders>
              <w:top w:val="single" w:sz="4" w:space="0" w:color="auto"/>
              <w:left w:val="single" w:sz="4" w:space="0" w:color="auto"/>
              <w:bottom w:val="single" w:sz="4" w:space="0" w:color="auto"/>
              <w:right w:val="single" w:sz="4" w:space="0" w:color="auto"/>
            </w:tcBorders>
            <w:vAlign w:val="center"/>
          </w:tcPr>
          <w:p w14:paraId="0FC1DF97" w14:textId="77777777" w:rsidR="00FF0A79" w:rsidRPr="00292263" w:rsidDel="00980908" w:rsidRDefault="00FF0A79" w:rsidP="00000DEE">
            <w:pPr>
              <w:spacing w:before="20" w:after="20" w:line="264" w:lineRule="auto"/>
              <w:jc w:val="both"/>
              <w:rPr>
                <w:lang w:val="pl-PL"/>
              </w:rPr>
            </w:pPr>
            <w:r w:rsidRPr="00292263">
              <w:rPr>
                <w:color w:val="000000" w:themeColor="text1"/>
              </w:rPr>
              <w:t xml:space="preserve">Tiếp tục thực hiện nghiêm các quy định của pháp luật về tiếp công dân, giải quyết khiếu nại, tố cáo; </w:t>
            </w:r>
            <w:r w:rsidRPr="00292263">
              <w:rPr>
                <w:rFonts w:eastAsia="SimSun"/>
                <w:color w:val="000000" w:themeColor="text1"/>
              </w:rPr>
              <w:t>tăng cường thanh tra, kiểm tra và phòng, chống tham nhũng, tiêu cực theo đúng chỉ đạo của Đảng, quy định của pháp luật</w:t>
            </w:r>
          </w:p>
        </w:tc>
        <w:tc>
          <w:tcPr>
            <w:tcW w:w="1448" w:type="dxa"/>
            <w:tcBorders>
              <w:top w:val="single" w:sz="4" w:space="0" w:color="auto"/>
              <w:left w:val="single" w:sz="4" w:space="0" w:color="auto"/>
              <w:bottom w:val="single" w:sz="4" w:space="0" w:color="auto"/>
              <w:right w:val="single" w:sz="4" w:space="0" w:color="auto"/>
            </w:tcBorders>
            <w:vAlign w:val="center"/>
          </w:tcPr>
          <w:p w14:paraId="1BAB5B3B" w14:textId="77777777" w:rsidR="00FF0A79" w:rsidRPr="00292263" w:rsidDel="00980908" w:rsidRDefault="00FF0A79" w:rsidP="00000DEE">
            <w:pPr>
              <w:spacing w:before="20" w:after="20" w:line="264" w:lineRule="auto"/>
              <w:jc w:val="center"/>
              <w:rPr>
                <w:color w:val="000000"/>
              </w:rPr>
            </w:pPr>
            <w:r w:rsidRPr="00292263">
              <w:rPr>
                <w:color w:val="000000"/>
              </w:rPr>
              <w:t>Cả năm</w:t>
            </w:r>
          </w:p>
        </w:tc>
        <w:tc>
          <w:tcPr>
            <w:tcW w:w="6762" w:type="dxa"/>
            <w:vMerge w:val="restart"/>
            <w:tcBorders>
              <w:top w:val="single" w:sz="4" w:space="0" w:color="auto"/>
              <w:left w:val="single" w:sz="4" w:space="0" w:color="auto"/>
              <w:right w:val="single" w:sz="4" w:space="0" w:color="auto"/>
            </w:tcBorders>
            <w:vAlign w:val="center"/>
          </w:tcPr>
          <w:p w14:paraId="0A652C46" w14:textId="77777777" w:rsidR="00FF0A79" w:rsidRPr="00292263" w:rsidRDefault="00FF0A79" w:rsidP="00000DEE">
            <w:pPr>
              <w:spacing w:before="20" w:after="20" w:line="264" w:lineRule="auto"/>
              <w:jc w:val="center"/>
            </w:pPr>
            <w:r>
              <w:rPr>
                <w:color w:val="000000"/>
              </w:rPr>
              <w:t>Thanh tra Sở</w:t>
            </w:r>
          </w:p>
          <w:p w14:paraId="17D7A2D4" w14:textId="2A5BCAFC" w:rsidR="00FF0A79" w:rsidRPr="00292263" w:rsidRDefault="00FF0A79" w:rsidP="00000DEE">
            <w:pPr>
              <w:spacing w:before="20" w:after="20" w:line="264" w:lineRule="auto"/>
              <w:jc w:val="center"/>
            </w:pPr>
          </w:p>
        </w:tc>
      </w:tr>
      <w:tr w:rsidR="00FF0A79" w:rsidRPr="00292263" w14:paraId="05A0B275" w14:textId="77777777" w:rsidTr="00DF701E">
        <w:tc>
          <w:tcPr>
            <w:tcW w:w="700" w:type="dxa"/>
            <w:tcBorders>
              <w:top w:val="single" w:sz="4" w:space="0" w:color="auto"/>
              <w:left w:val="single" w:sz="4" w:space="0" w:color="auto"/>
              <w:bottom w:val="single" w:sz="4" w:space="0" w:color="auto"/>
              <w:right w:val="single" w:sz="4" w:space="0" w:color="auto"/>
            </w:tcBorders>
            <w:vAlign w:val="center"/>
          </w:tcPr>
          <w:p w14:paraId="5F4FA2CD" w14:textId="77777777" w:rsidR="00FF0A79" w:rsidRPr="00292263" w:rsidRDefault="00FF0A79" w:rsidP="00000DEE">
            <w:pPr>
              <w:numPr>
                <w:ilvl w:val="0"/>
                <w:numId w:val="5"/>
              </w:numPr>
              <w:tabs>
                <w:tab w:val="clear" w:pos="360"/>
                <w:tab w:val="num" w:pos="290"/>
              </w:tabs>
              <w:spacing w:before="20" w:after="20" w:line="264" w:lineRule="auto"/>
              <w:jc w:val="center"/>
              <w:rPr>
                <w:b/>
                <w:color w:val="000000"/>
                <w:lang w:val="nb-NO"/>
              </w:rPr>
            </w:pPr>
          </w:p>
        </w:tc>
        <w:tc>
          <w:tcPr>
            <w:tcW w:w="6394" w:type="dxa"/>
            <w:tcBorders>
              <w:top w:val="single" w:sz="4" w:space="0" w:color="auto"/>
              <w:left w:val="single" w:sz="4" w:space="0" w:color="auto"/>
              <w:bottom w:val="single" w:sz="4" w:space="0" w:color="auto"/>
              <w:right w:val="single" w:sz="4" w:space="0" w:color="auto"/>
            </w:tcBorders>
            <w:vAlign w:val="center"/>
          </w:tcPr>
          <w:p w14:paraId="0D258D49" w14:textId="77777777" w:rsidR="00FF0A79" w:rsidRPr="00292263" w:rsidDel="00980908" w:rsidRDefault="00FF0A79" w:rsidP="00000DEE">
            <w:pPr>
              <w:spacing w:before="20" w:after="20" w:line="264" w:lineRule="auto"/>
              <w:jc w:val="both"/>
              <w:rPr>
                <w:lang w:val="pl-PL"/>
              </w:rPr>
            </w:pPr>
            <w:r w:rsidRPr="00292263">
              <w:rPr>
                <w:color w:val="000000" w:themeColor="text1"/>
              </w:rPr>
              <w:t>Tăng cường, nâng cao chất lượng, hiệu quả công tác thanh tra hành chính, thanh tra chuyên ngành, tập trung vào những lĩnh vực dễ phát sinh tham nhũng, tiêu cực</w:t>
            </w:r>
          </w:p>
        </w:tc>
        <w:tc>
          <w:tcPr>
            <w:tcW w:w="1448" w:type="dxa"/>
            <w:tcBorders>
              <w:top w:val="single" w:sz="4" w:space="0" w:color="auto"/>
              <w:left w:val="single" w:sz="4" w:space="0" w:color="auto"/>
              <w:bottom w:val="single" w:sz="4" w:space="0" w:color="auto"/>
              <w:right w:val="single" w:sz="4" w:space="0" w:color="auto"/>
            </w:tcBorders>
            <w:vAlign w:val="center"/>
          </w:tcPr>
          <w:p w14:paraId="74A9D1D4" w14:textId="77777777" w:rsidR="00FF0A79" w:rsidRPr="00292263" w:rsidDel="00980908" w:rsidRDefault="00FF0A79" w:rsidP="00000DEE">
            <w:pPr>
              <w:spacing w:before="20" w:after="20" w:line="264" w:lineRule="auto"/>
              <w:jc w:val="center"/>
              <w:rPr>
                <w:color w:val="000000"/>
              </w:rPr>
            </w:pPr>
            <w:r w:rsidRPr="00292263">
              <w:rPr>
                <w:color w:val="000000"/>
              </w:rPr>
              <w:t>Cả năm</w:t>
            </w:r>
          </w:p>
        </w:tc>
        <w:tc>
          <w:tcPr>
            <w:tcW w:w="6762" w:type="dxa"/>
            <w:vMerge/>
            <w:tcBorders>
              <w:left w:val="single" w:sz="4" w:space="0" w:color="auto"/>
              <w:right w:val="single" w:sz="4" w:space="0" w:color="auto"/>
            </w:tcBorders>
            <w:vAlign w:val="center"/>
          </w:tcPr>
          <w:p w14:paraId="31E3A794" w14:textId="1804C779" w:rsidR="00FF0A79" w:rsidRPr="00292263" w:rsidRDefault="00FF0A79" w:rsidP="00000DEE">
            <w:pPr>
              <w:spacing w:before="20" w:after="20" w:line="264" w:lineRule="auto"/>
              <w:jc w:val="center"/>
            </w:pPr>
          </w:p>
        </w:tc>
      </w:tr>
    </w:tbl>
    <w:p w14:paraId="207D1B26" w14:textId="77777777" w:rsidR="00787998" w:rsidRDefault="00787998">
      <w:r>
        <w:br w:type="page"/>
      </w:r>
    </w:p>
    <w:tbl>
      <w:tblPr>
        <w:tblW w:w="1530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6394"/>
        <w:gridCol w:w="1448"/>
        <w:gridCol w:w="6762"/>
      </w:tblGrid>
      <w:tr w:rsidR="00FF0A79" w:rsidRPr="00292263" w14:paraId="4790690D" w14:textId="77777777" w:rsidTr="00DF701E">
        <w:tc>
          <w:tcPr>
            <w:tcW w:w="700" w:type="dxa"/>
            <w:tcBorders>
              <w:top w:val="single" w:sz="4" w:space="0" w:color="auto"/>
              <w:left w:val="single" w:sz="4" w:space="0" w:color="auto"/>
              <w:bottom w:val="single" w:sz="4" w:space="0" w:color="auto"/>
              <w:right w:val="single" w:sz="4" w:space="0" w:color="auto"/>
            </w:tcBorders>
            <w:vAlign w:val="center"/>
          </w:tcPr>
          <w:p w14:paraId="00EAF63E" w14:textId="1C450FD5" w:rsidR="00FF0A79" w:rsidRPr="00292263" w:rsidRDefault="00FF0A79" w:rsidP="00000DEE">
            <w:pPr>
              <w:numPr>
                <w:ilvl w:val="0"/>
                <w:numId w:val="5"/>
              </w:numPr>
              <w:tabs>
                <w:tab w:val="clear" w:pos="360"/>
                <w:tab w:val="num" w:pos="290"/>
              </w:tabs>
              <w:spacing w:before="20" w:after="20" w:line="264" w:lineRule="auto"/>
              <w:jc w:val="center"/>
              <w:rPr>
                <w:b/>
                <w:color w:val="000000"/>
                <w:lang w:val="nb-NO"/>
              </w:rPr>
            </w:pPr>
          </w:p>
        </w:tc>
        <w:tc>
          <w:tcPr>
            <w:tcW w:w="6394" w:type="dxa"/>
            <w:tcBorders>
              <w:top w:val="single" w:sz="4" w:space="0" w:color="auto"/>
              <w:left w:val="single" w:sz="4" w:space="0" w:color="auto"/>
              <w:bottom w:val="single" w:sz="4" w:space="0" w:color="auto"/>
              <w:right w:val="single" w:sz="4" w:space="0" w:color="auto"/>
            </w:tcBorders>
            <w:vAlign w:val="center"/>
          </w:tcPr>
          <w:p w14:paraId="50F563CA" w14:textId="77777777" w:rsidR="00FF0A79" w:rsidRPr="00292263" w:rsidRDefault="00FF0A79" w:rsidP="00000DEE">
            <w:pPr>
              <w:spacing w:before="20" w:after="20" w:line="264" w:lineRule="auto"/>
              <w:jc w:val="both"/>
              <w:rPr>
                <w:lang w:val="nl-NL"/>
              </w:rPr>
            </w:pPr>
            <w:r w:rsidRPr="00292263">
              <w:rPr>
                <w:color w:val="000000" w:themeColor="text1"/>
                <w:lang w:val="nl-NL"/>
              </w:rPr>
              <w:t>Tăng cường công tác thanh tra đột xuất, thanh tra các cơ quan, tổ chức có dấu hiệu vi phạm pháp luật và lĩnh vực do Bộ</w:t>
            </w:r>
            <w:r w:rsidRPr="00292263">
              <w:rPr>
                <w:color w:val="000000" w:themeColor="text1"/>
                <w:lang w:val="vi-VN"/>
              </w:rPr>
              <w:t>, ngành</w:t>
            </w:r>
            <w:r w:rsidRPr="00292263">
              <w:rPr>
                <w:color w:val="000000" w:themeColor="text1"/>
                <w:lang w:val="nl-NL"/>
              </w:rPr>
              <w:t xml:space="preserve"> Tư pháp quản lý có nhiều bức xúc, dư luận xã hội quan tâm. Tăng cường chỉ đạo công tác tự kiểm tra của các cơ quan chuyên môn quản lý nhà nước về từng lĩnh vực</w:t>
            </w:r>
          </w:p>
        </w:tc>
        <w:tc>
          <w:tcPr>
            <w:tcW w:w="1448" w:type="dxa"/>
            <w:tcBorders>
              <w:top w:val="single" w:sz="4" w:space="0" w:color="auto"/>
              <w:left w:val="single" w:sz="4" w:space="0" w:color="auto"/>
              <w:bottom w:val="single" w:sz="4" w:space="0" w:color="auto"/>
              <w:right w:val="single" w:sz="4" w:space="0" w:color="auto"/>
            </w:tcBorders>
            <w:vAlign w:val="center"/>
          </w:tcPr>
          <w:p w14:paraId="71023038" w14:textId="77777777" w:rsidR="00FF0A79" w:rsidRPr="00292263" w:rsidDel="00980908" w:rsidRDefault="00FF0A79" w:rsidP="00000DEE">
            <w:pPr>
              <w:spacing w:before="20" w:after="20" w:line="264" w:lineRule="auto"/>
              <w:jc w:val="center"/>
              <w:rPr>
                <w:color w:val="000000"/>
              </w:rPr>
            </w:pPr>
            <w:r w:rsidRPr="00292263">
              <w:rPr>
                <w:color w:val="000000"/>
              </w:rPr>
              <w:t>Cả năm</w:t>
            </w:r>
          </w:p>
        </w:tc>
        <w:tc>
          <w:tcPr>
            <w:tcW w:w="6762" w:type="dxa"/>
            <w:vMerge w:val="restart"/>
            <w:tcBorders>
              <w:left w:val="single" w:sz="4" w:space="0" w:color="auto"/>
              <w:right w:val="single" w:sz="4" w:space="0" w:color="auto"/>
            </w:tcBorders>
            <w:vAlign w:val="center"/>
          </w:tcPr>
          <w:p w14:paraId="7C00D8F7" w14:textId="0E8E2F0D" w:rsidR="00FF0A79" w:rsidRPr="00292263" w:rsidRDefault="00FF0A79" w:rsidP="00000DEE">
            <w:pPr>
              <w:spacing w:before="20" w:after="20" w:line="264" w:lineRule="auto"/>
              <w:jc w:val="center"/>
            </w:pPr>
          </w:p>
        </w:tc>
      </w:tr>
      <w:tr w:rsidR="00FF0A79" w:rsidRPr="00292263" w14:paraId="668B3036" w14:textId="77777777" w:rsidTr="00DF701E">
        <w:tc>
          <w:tcPr>
            <w:tcW w:w="700" w:type="dxa"/>
            <w:tcBorders>
              <w:top w:val="single" w:sz="4" w:space="0" w:color="auto"/>
              <w:left w:val="single" w:sz="4" w:space="0" w:color="auto"/>
              <w:bottom w:val="single" w:sz="4" w:space="0" w:color="auto"/>
              <w:right w:val="single" w:sz="4" w:space="0" w:color="auto"/>
            </w:tcBorders>
            <w:vAlign w:val="center"/>
          </w:tcPr>
          <w:p w14:paraId="0A1AF22A" w14:textId="77777777" w:rsidR="00FF0A79" w:rsidRPr="00292263" w:rsidRDefault="00FF0A79" w:rsidP="00000DEE">
            <w:pPr>
              <w:numPr>
                <w:ilvl w:val="0"/>
                <w:numId w:val="5"/>
              </w:numPr>
              <w:tabs>
                <w:tab w:val="clear" w:pos="360"/>
                <w:tab w:val="num" w:pos="290"/>
              </w:tabs>
              <w:spacing w:before="20" w:after="20" w:line="264" w:lineRule="auto"/>
              <w:jc w:val="center"/>
              <w:rPr>
                <w:b/>
                <w:color w:val="000000"/>
                <w:lang w:val="nb-NO"/>
              </w:rPr>
            </w:pPr>
          </w:p>
        </w:tc>
        <w:tc>
          <w:tcPr>
            <w:tcW w:w="6394" w:type="dxa"/>
            <w:tcBorders>
              <w:top w:val="single" w:sz="4" w:space="0" w:color="auto"/>
              <w:left w:val="single" w:sz="4" w:space="0" w:color="auto"/>
              <w:bottom w:val="single" w:sz="4" w:space="0" w:color="auto"/>
              <w:right w:val="single" w:sz="4" w:space="0" w:color="auto"/>
            </w:tcBorders>
            <w:vAlign w:val="center"/>
          </w:tcPr>
          <w:p w14:paraId="46C8F1F3" w14:textId="77777777" w:rsidR="00FF0A79" w:rsidRPr="00292263" w:rsidDel="00980908" w:rsidRDefault="00FF0A79" w:rsidP="00000DEE">
            <w:pPr>
              <w:spacing w:before="20" w:after="20" w:line="264" w:lineRule="auto"/>
              <w:jc w:val="both"/>
              <w:rPr>
                <w:lang w:val="pl-PL"/>
              </w:rPr>
            </w:pPr>
            <w:r w:rsidRPr="00292263">
              <w:rPr>
                <w:color w:val="000000" w:themeColor="text1"/>
                <w:lang w:val="nl-NL"/>
              </w:rPr>
              <w:t>Tiếp tục thực hiện nghiêm, hiệu quả công tác tiếp công dân, giải quyết khiếu nại, tố cáo theo đúng quy định của Luật Tiếp công dân, Luật Khiếu nại, Luật Tố cáo; tiếp tục triển khai Chỉ thị số 35-CT/TW ngày 26/5/2014 của Bộ Chính trị về việc tăng cường sự lãnh đạo của Đảng đối với công tác tiếp công dân và giải quyết khiếu nại, tối cáo</w:t>
            </w:r>
          </w:p>
        </w:tc>
        <w:tc>
          <w:tcPr>
            <w:tcW w:w="1448" w:type="dxa"/>
            <w:tcBorders>
              <w:top w:val="single" w:sz="4" w:space="0" w:color="auto"/>
              <w:left w:val="single" w:sz="4" w:space="0" w:color="auto"/>
              <w:bottom w:val="single" w:sz="4" w:space="0" w:color="auto"/>
              <w:right w:val="single" w:sz="4" w:space="0" w:color="auto"/>
            </w:tcBorders>
            <w:vAlign w:val="center"/>
          </w:tcPr>
          <w:p w14:paraId="25F6D610" w14:textId="77777777" w:rsidR="00FF0A79" w:rsidRPr="00292263" w:rsidDel="00980908" w:rsidRDefault="00FF0A79" w:rsidP="00000DEE">
            <w:pPr>
              <w:spacing w:before="20" w:after="20" w:line="264" w:lineRule="auto"/>
              <w:jc w:val="center"/>
              <w:rPr>
                <w:color w:val="000000"/>
              </w:rPr>
            </w:pPr>
            <w:r w:rsidRPr="00292263">
              <w:rPr>
                <w:color w:val="000000"/>
              </w:rPr>
              <w:t>Cả năm</w:t>
            </w:r>
          </w:p>
        </w:tc>
        <w:tc>
          <w:tcPr>
            <w:tcW w:w="6762" w:type="dxa"/>
            <w:vMerge/>
            <w:tcBorders>
              <w:left w:val="single" w:sz="4" w:space="0" w:color="auto"/>
              <w:bottom w:val="single" w:sz="4" w:space="0" w:color="auto"/>
              <w:right w:val="single" w:sz="4" w:space="0" w:color="auto"/>
            </w:tcBorders>
            <w:vAlign w:val="center"/>
          </w:tcPr>
          <w:p w14:paraId="097EF50A" w14:textId="7BCF0DDD" w:rsidR="00FF0A79" w:rsidRPr="00656F8E" w:rsidRDefault="00FF0A79" w:rsidP="00000DEE">
            <w:pPr>
              <w:spacing w:before="20" w:after="20" w:line="264" w:lineRule="auto"/>
              <w:jc w:val="center"/>
            </w:pPr>
          </w:p>
        </w:tc>
      </w:tr>
      <w:tr w:rsidR="004D3730" w:rsidRPr="00292263" w14:paraId="58C22BCA" w14:textId="77777777" w:rsidTr="00000DEE">
        <w:tc>
          <w:tcPr>
            <w:tcW w:w="700" w:type="dxa"/>
            <w:tcBorders>
              <w:top w:val="single" w:sz="4" w:space="0" w:color="auto"/>
              <w:left w:val="single" w:sz="4" w:space="0" w:color="auto"/>
              <w:bottom w:val="single" w:sz="4" w:space="0" w:color="auto"/>
              <w:right w:val="single" w:sz="4" w:space="0" w:color="auto"/>
            </w:tcBorders>
            <w:vAlign w:val="center"/>
          </w:tcPr>
          <w:p w14:paraId="04C56E93" w14:textId="77777777" w:rsidR="004D3730" w:rsidRPr="00292263" w:rsidRDefault="004D3730" w:rsidP="00000DEE">
            <w:pPr>
              <w:numPr>
                <w:ilvl w:val="0"/>
                <w:numId w:val="5"/>
              </w:numPr>
              <w:tabs>
                <w:tab w:val="clear" w:pos="360"/>
                <w:tab w:val="num" w:pos="290"/>
              </w:tabs>
              <w:spacing w:before="20" w:after="20" w:line="264" w:lineRule="auto"/>
              <w:jc w:val="center"/>
              <w:rPr>
                <w:b/>
                <w:color w:val="000000"/>
                <w:lang w:val="nb-NO"/>
              </w:rPr>
            </w:pPr>
          </w:p>
        </w:tc>
        <w:tc>
          <w:tcPr>
            <w:tcW w:w="6394" w:type="dxa"/>
            <w:tcBorders>
              <w:top w:val="single" w:sz="4" w:space="0" w:color="auto"/>
              <w:left w:val="single" w:sz="4" w:space="0" w:color="auto"/>
              <w:bottom w:val="single" w:sz="4" w:space="0" w:color="auto"/>
              <w:right w:val="single" w:sz="4" w:space="0" w:color="auto"/>
            </w:tcBorders>
            <w:vAlign w:val="center"/>
          </w:tcPr>
          <w:p w14:paraId="252FA08C" w14:textId="13A411FB" w:rsidR="004D3730" w:rsidRPr="00292263" w:rsidRDefault="004D3730" w:rsidP="00292263">
            <w:pPr>
              <w:spacing w:before="20" w:after="20" w:line="264" w:lineRule="auto"/>
              <w:jc w:val="both"/>
              <w:rPr>
                <w:color w:val="000000" w:themeColor="text1"/>
                <w:spacing w:val="6"/>
              </w:rPr>
            </w:pPr>
            <w:r w:rsidRPr="00292263">
              <w:rPr>
                <w:color w:val="000000"/>
                <w:spacing w:val="2"/>
                <w:lang w:val="en-GB"/>
              </w:rPr>
              <w:t xml:space="preserve">Thực hiện nghiêm các nhiệm vụ, chỉ đạo của Chính phủ, Thủ tướng Chính phủ về ứng dụng công nghệ thông tin, chuyển đổi số và ưu tiên bố trí nguồn lực, tiếp tục triển khai thực hiện hiệu quả các nhiệm vụ được giao tại </w:t>
            </w:r>
            <w:r w:rsidRPr="00292263">
              <w:rPr>
                <w:color w:val="000000"/>
                <w:spacing w:val="2"/>
              </w:rPr>
              <w:t>Nghị quyết số 22-NQ/BCSĐ ngày 29/3/2022 về tăng cường và nâng cao hiệu quả công tác công nghệ thông tin trong hoạt động của Bộ, ngành Tư pháp giai đoạn 2022-2025; Kế hoạch ứng dụng công nghệ thông tin, phát triển Chính phủ số và bảo đảm an toàn thông tin mạng trong hoạt động của ngành Tư pháp giai đoạn 2021-2025; Kế hoạch chuyển đổi số ngành Tư pháp giai đoạn 2020-2025, định hướng đến năm 2030</w:t>
            </w:r>
            <w:r w:rsidR="00292263">
              <w:t xml:space="preserve"> </w:t>
            </w:r>
          </w:p>
        </w:tc>
        <w:tc>
          <w:tcPr>
            <w:tcW w:w="1448" w:type="dxa"/>
            <w:tcBorders>
              <w:top w:val="single" w:sz="4" w:space="0" w:color="auto"/>
              <w:left w:val="single" w:sz="4" w:space="0" w:color="auto"/>
              <w:bottom w:val="single" w:sz="4" w:space="0" w:color="auto"/>
              <w:right w:val="single" w:sz="4" w:space="0" w:color="auto"/>
            </w:tcBorders>
            <w:vAlign w:val="center"/>
          </w:tcPr>
          <w:p w14:paraId="2F2ED59B" w14:textId="77777777" w:rsidR="004D3730" w:rsidRPr="00292263" w:rsidDel="00980908" w:rsidRDefault="004D3730" w:rsidP="00000DEE">
            <w:pPr>
              <w:spacing w:before="20" w:after="20" w:line="264" w:lineRule="auto"/>
              <w:jc w:val="center"/>
              <w:rPr>
                <w:color w:val="000000"/>
              </w:rPr>
            </w:pPr>
            <w:r w:rsidRPr="00292263">
              <w:rPr>
                <w:color w:val="000000"/>
              </w:rPr>
              <w:t>Cả năm</w:t>
            </w:r>
          </w:p>
        </w:tc>
        <w:tc>
          <w:tcPr>
            <w:tcW w:w="6762" w:type="dxa"/>
            <w:tcBorders>
              <w:top w:val="single" w:sz="4" w:space="0" w:color="auto"/>
              <w:left w:val="single" w:sz="4" w:space="0" w:color="auto"/>
              <w:bottom w:val="single" w:sz="4" w:space="0" w:color="auto"/>
              <w:right w:val="single" w:sz="4" w:space="0" w:color="auto"/>
            </w:tcBorders>
            <w:vAlign w:val="center"/>
          </w:tcPr>
          <w:p w14:paraId="32C55E5F" w14:textId="0CCEC8C1" w:rsidR="004D3730" w:rsidRPr="00292263" w:rsidRDefault="00656F8E" w:rsidP="00000DEE">
            <w:pPr>
              <w:spacing w:before="20" w:after="20" w:line="264" w:lineRule="auto"/>
              <w:jc w:val="center"/>
            </w:pPr>
            <w:r>
              <w:rPr>
                <w:color w:val="000000"/>
              </w:rPr>
              <w:t>Phòng Tổng hợp và Phổ biến giáo dục pháp luật</w:t>
            </w:r>
          </w:p>
        </w:tc>
      </w:tr>
      <w:tr w:rsidR="004D3730" w:rsidRPr="00292263" w14:paraId="0C644115" w14:textId="77777777" w:rsidTr="00000DEE">
        <w:tc>
          <w:tcPr>
            <w:tcW w:w="700" w:type="dxa"/>
            <w:tcBorders>
              <w:top w:val="single" w:sz="4" w:space="0" w:color="auto"/>
              <w:left w:val="single" w:sz="4" w:space="0" w:color="auto"/>
              <w:bottom w:val="single" w:sz="4" w:space="0" w:color="auto"/>
              <w:right w:val="single" w:sz="4" w:space="0" w:color="auto"/>
            </w:tcBorders>
            <w:vAlign w:val="center"/>
          </w:tcPr>
          <w:p w14:paraId="2C16D6F3" w14:textId="6F1C83DF" w:rsidR="004D3730" w:rsidRPr="00292263" w:rsidRDefault="00741877" w:rsidP="00000DEE">
            <w:pPr>
              <w:numPr>
                <w:ilvl w:val="0"/>
                <w:numId w:val="5"/>
              </w:numPr>
              <w:tabs>
                <w:tab w:val="clear" w:pos="360"/>
                <w:tab w:val="num" w:pos="290"/>
              </w:tabs>
              <w:spacing w:before="20" w:after="20" w:line="264" w:lineRule="auto"/>
              <w:jc w:val="center"/>
              <w:rPr>
                <w:b/>
                <w:color w:val="000000"/>
                <w:lang w:val="nb-NO"/>
              </w:rPr>
            </w:pPr>
            <w:r>
              <w:br w:type="page"/>
            </w:r>
          </w:p>
        </w:tc>
        <w:tc>
          <w:tcPr>
            <w:tcW w:w="6394" w:type="dxa"/>
            <w:tcBorders>
              <w:top w:val="single" w:sz="4" w:space="0" w:color="auto"/>
              <w:left w:val="single" w:sz="4" w:space="0" w:color="auto"/>
              <w:bottom w:val="single" w:sz="4" w:space="0" w:color="auto"/>
              <w:right w:val="single" w:sz="4" w:space="0" w:color="auto"/>
            </w:tcBorders>
            <w:vAlign w:val="center"/>
          </w:tcPr>
          <w:p w14:paraId="0340F7B5" w14:textId="4D2A45B8" w:rsidR="004D3730" w:rsidRPr="00292263" w:rsidDel="00980908" w:rsidRDefault="00292263" w:rsidP="00656F8E">
            <w:pPr>
              <w:spacing w:before="20" w:after="20" w:line="264" w:lineRule="auto"/>
              <w:jc w:val="both"/>
              <w:rPr>
                <w:lang w:val="pl-PL"/>
              </w:rPr>
            </w:pPr>
            <w:r w:rsidRPr="00292263">
              <w:rPr>
                <w:color w:val="000000"/>
                <w:spacing w:val="2"/>
              </w:rPr>
              <w:t xml:space="preserve">Tiếp tục duy trì, nâng cao chất lượng cung cấp dịch vụ công trực tuyến </w:t>
            </w:r>
            <w:r w:rsidR="00656F8E">
              <w:rPr>
                <w:color w:val="000000"/>
                <w:spacing w:val="2"/>
              </w:rPr>
              <w:t>của Sở</w:t>
            </w:r>
            <w:r w:rsidRPr="00292263">
              <w:rPr>
                <w:color w:val="000000"/>
                <w:spacing w:val="2"/>
              </w:rPr>
              <w:t xml:space="preserve"> trên Cổng dịch vụ công </w:t>
            </w:r>
            <w:r w:rsidR="00656F8E">
              <w:rPr>
                <w:color w:val="000000"/>
                <w:spacing w:val="2"/>
              </w:rPr>
              <w:t>Sở</w:t>
            </w:r>
            <w:r w:rsidRPr="00292263">
              <w:rPr>
                <w:color w:val="000000"/>
                <w:spacing w:val="2"/>
              </w:rPr>
              <w:t>, kết nối với Cổng dịch vụ công quốc gia</w:t>
            </w:r>
          </w:p>
        </w:tc>
        <w:tc>
          <w:tcPr>
            <w:tcW w:w="1448" w:type="dxa"/>
            <w:tcBorders>
              <w:top w:val="single" w:sz="4" w:space="0" w:color="auto"/>
              <w:left w:val="single" w:sz="4" w:space="0" w:color="auto"/>
              <w:bottom w:val="single" w:sz="4" w:space="0" w:color="auto"/>
              <w:right w:val="single" w:sz="4" w:space="0" w:color="auto"/>
            </w:tcBorders>
            <w:vAlign w:val="center"/>
          </w:tcPr>
          <w:p w14:paraId="6E6B7C8B" w14:textId="77777777" w:rsidR="004D3730" w:rsidRPr="00292263" w:rsidDel="00980908" w:rsidRDefault="004D3730" w:rsidP="00000DEE">
            <w:pPr>
              <w:spacing w:before="20" w:after="20" w:line="264" w:lineRule="auto"/>
              <w:jc w:val="center"/>
              <w:rPr>
                <w:color w:val="000000"/>
              </w:rPr>
            </w:pPr>
            <w:r w:rsidRPr="00292263">
              <w:rPr>
                <w:color w:val="000000"/>
              </w:rPr>
              <w:t>Cả năm</w:t>
            </w:r>
          </w:p>
        </w:tc>
        <w:tc>
          <w:tcPr>
            <w:tcW w:w="6762" w:type="dxa"/>
            <w:tcBorders>
              <w:top w:val="single" w:sz="4" w:space="0" w:color="auto"/>
              <w:left w:val="single" w:sz="4" w:space="0" w:color="auto"/>
              <w:bottom w:val="single" w:sz="4" w:space="0" w:color="auto"/>
              <w:right w:val="single" w:sz="4" w:space="0" w:color="auto"/>
            </w:tcBorders>
            <w:vAlign w:val="center"/>
          </w:tcPr>
          <w:p w14:paraId="55786817" w14:textId="77777777" w:rsidR="00656F8E" w:rsidRDefault="00656F8E" w:rsidP="00656F8E">
            <w:pPr>
              <w:pStyle w:val="ListParagraph"/>
              <w:numPr>
                <w:ilvl w:val="0"/>
                <w:numId w:val="28"/>
              </w:numPr>
              <w:spacing w:before="20" w:after="20" w:line="264" w:lineRule="auto"/>
              <w:rPr>
                <w:color w:val="000000"/>
              </w:rPr>
            </w:pPr>
            <w:r w:rsidRPr="00656F8E">
              <w:rPr>
                <w:color w:val="000000"/>
              </w:rPr>
              <w:t>Phòng Hành chính tư pháp;</w:t>
            </w:r>
          </w:p>
          <w:p w14:paraId="5022D6C9" w14:textId="77777777" w:rsidR="004D3730" w:rsidRDefault="00656F8E" w:rsidP="00656F8E">
            <w:pPr>
              <w:pStyle w:val="ListParagraph"/>
              <w:numPr>
                <w:ilvl w:val="0"/>
                <w:numId w:val="28"/>
              </w:numPr>
              <w:spacing w:before="20" w:after="20" w:line="264" w:lineRule="auto"/>
              <w:rPr>
                <w:color w:val="000000"/>
              </w:rPr>
            </w:pPr>
            <w:r w:rsidRPr="00656F8E">
              <w:rPr>
                <w:color w:val="000000"/>
              </w:rPr>
              <w:t>Phòng Bổ trợ tư pháp</w:t>
            </w:r>
            <w:r>
              <w:rPr>
                <w:color w:val="000000"/>
              </w:rPr>
              <w:t>;</w:t>
            </w:r>
          </w:p>
          <w:p w14:paraId="2C95DDA1" w14:textId="279FD279" w:rsidR="00656F8E" w:rsidRPr="00656F8E" w:rsidRDefault="00656F8E" w:rsidP="00656F8E">
            <w:pPr>
              <w:pStyle w:val="ListParagraph"/>
              <w:numPr>
                <w:ilvl w:val="0"/>
                <w:numId w:val="28"/>
              </w:numPr>
              <w:spacing w:before="20" w:after="20" w:line="264" w:lineRule="auto"/>
              <w:rPr>
                <w:color w:val="000000"/>
              </w:rPr>
            </w:pPr>
            <w:r>
              <w:rPr>
                <w:color w:val="000000"/>
              </w:rPr>
              <w:t>Phòng Tổng hợp và Phổ biến giáo dục pháp luật.</w:t>
            </w:r>
          </w:p>
        </w:tc>
      </w:tr>
      <w:tr w:rsidR="004D3730" w:rsidRPr="00292263" w14:paraId="01028C9F" w14:textId="77777777" w:rsidTr="00000DEE">
        <w:tc>
          <w:tcPr>
            <w:tcW w:w="700" w:type="dxa"/>
            <w:tcBorders>
              <w:top w:val="single" w:sz="4" w:space="0" w:color="auto"/>
              <w:left w:val="single" w:sz="4" w:space="0" w:color="auto"/>
              <w:bottom w:val="single" w:sz="4" w:space="0" w:color="auto"/>
              <w:right w:val="single" w:sz="4" w:space="0" w:color="auto"/>
            </w:tcBorders>
            <w:vAlign w:val="center"/>
          </w:tcPr>
          <w:p w14:paraId="7D218310" w14:textId="6396CF6F" w:rsidR="004D3730" w:rsidRPr="00292263" w:rsidRDefault="004D3730" w:rsidP="00000DEE">
            <w:pPr>
              <w:numPr>
                <w:ilvl w:val="0"/>
                <w:numId w:val="5"/>
              </w:numPr>
              <w:tabs>
                <w:tab w:val="clear" w:pos="360"/>
                <w:tab w:val="num" w:pos="290"/>
              </w:tabs>
              <w:spacing w:before="20" w:after="20" w:line="264" w:lineRule="auto"/>
              <w:jc w:val="center"/>
              <w:rPr>
                <w:b/>
                <w:color w:val="000000"/>
                <w:lang w:val="nb-NO"/>
              </w:rPr>
            </w:pPr>
          </w:p>
        </w:tc>
        <w:tc>
          <w:tcPr>
            <w:tcW w:w="6394" w:type="dxa"/>
            <w:tcBorders>
              <w:top w:val="single" w:sz="4" w:space="0" w:color="auto"/>
              <w:left w:val="single" w:sz="4" w:space="0" w:color="auto"/>
              <w:bottom w:val="single" w:sz="4" w:space="0" w:color="auto"/>
              <w:right w:val="single" w:sz="4" w:space="0" w:color="auto"/>
            </w:tcBorders>
            <w:vAlign w:val="center"/>
          </w:tcPr>
          <w:p w14:paraId="09AE051C" w14:textId="77777777" w:rsidR="004D3730" w:rsidRPr="00292263" w:rsidRDefault="004D3730" w:rsidP="00000DEE">
            <w:pPr>
              <w:spacing w:before="20" w:after="20" w:line="264" w:lineRule="auto"/>
              <w:jc w:val="both"/>
              <w:rPr>
                <w:color w:val="000000" w:themeColor="text1"/>
                <w:spacing w:val="6"/>
              </w:rPr>
            </w:pPr>
            <w:r w:rsidRPr="00292263">
              <w:rPr>
                <w:color w:val="000000" w:themeColor="text1"/>
                <w:spacing w:val="4"/>
              </w:rPr>
              <w:t>Tiếp tục tập trung thực hiện các nhiệm vụ được giao tại Quyết định 06/QĐ-TTg của Chính phủ về phát triển ứng dụng dữ liệu về dân cư, định danh và xác thực điện tử phục vụ chuyển đổi số quốc gia giai đoạn 2022-2025, tầm nhìn đến năm 203</w:t>
            </w:r>
            <w:r w:rsidR="003D630F" w:rsidRPr="00292263">
              <w:rPr>
                <w:color w:val="000000" w:themeColor="text1"/>
                <w:spacing w:val="4"/>
              </w:rPr>
              <w:t>0</w:t>
            </w:r>
          </w:p>
        </w:tc>
        <w:tc>
          <w:tcPr>
            <w:tcW w:w="1448" w:type="dxa"/>
            <w:tcBorders>
              <w:top w:val="single" w:sz="4" w:space="0" w:color="auto"/>
              <w:left w:val="single" w:sz="4" w:space="0" w:color="auto"/>
              <w:bottom w:val="single" w:sz="4" w:space="0" w:color="auto"/>
              <w:right w:val="single" w:sz="4" w:space="0" w:color="auto"/>
            </w:tcBorders>
            <w:vAlign w:val="center"/>
          </w:tcPr>
          <w:p w14:paraId="7406C63B" w14:textId="77777777" w:rsidR="004D3730" w:rsidRPr="00292263" w:rsidDel="00980908" w:rsidRDefault="004D3730" w:rsidP="00000DEE">
            <w:pPr>
              <w:spacing w:before="20" w:after="20" w:line="264" w:lineRule="auto"/>
              <w:jc w:val="center"/>
              <w:rPr>
                <w:color w:val="000000"/>
              </w:rPr>
            </w:pPr>
            <w:r w:rsidRPr="00292263">
              <w:rPr>
                <w:color w:val="000000"/>
              </w:rPr>
              <w:t>Cả năm</w:t>
            </w:r>
          </w:p>
        </w:tc>
        <w:tc>
          <w:tcPr>
            <w:tcW w:w="6762" w:type="dxa"/>
            <w:tcBorders>
              <w:top w:val="single" w:sz="4" w:space="0" w:color="auto"/>
              <w:left w:val="single" w:sz="4" w:space="0" w:color="auto"/>
              <w:bottom w:val="single" w:sz="4" w:space="0" w:color="auto"/>
              <w:right w:val="single" w:sz="4" w:space="0" w:color="auto"/>
            </w:tcBorders>
            <w:vAlign w:val="center"/>
          </w:tcPr>
          <w:p w14:paraId="2B1429CC" w14:textId="59A749BC" w:rsidR="004D3730" w:rsidRPr="00656F8E" w:rsidRDefault="00656F8E" w:rsidP="00656F8E">
            <w:pPr>
              <w:pStyle w:val="ListParagraph"/>
              <w:numPr>
                <w:ilvl w:val="0"/>
                <w:numId w:val="28"/>
              </w:numPr>
              <w:spacing w:before="20" w:after="20" w:line="264" w:lineRule="auto"/>
              <w:rPr>
                <w:color w:val="000000"/>
              </w:rPr>
            </w:pPr>
            <w:r w:rsidRPr="00656F8E">
              <w:rPr>
                <w:color w:val="000000"/>
              </w:rPr>
              <w:t>Phòng Hành chính tư pháp;</w:t>
            </w:r>
          </w:p>
          <w:p w14:paraId="42EFB514" w14:textId="189AA929" w:rsidR="00656F8E" w:rsidRPr="00656F8E" w:rsidRDefault="00656F8E" w:rsidP="00656F8E">
            <w:pPr>
              <w:pStyle w:val="ListParagraph"/>
              <w:numPr>
                <w:ilvl w:val="0"/>
                <w:numId w:val="28"/>
              </w:numPr>
              <w:spacing w:before="20" w:after="20" w:line="264" w:lineRule="auto"/>
            </w:pPr>
            <w:r w:rsidRPr="00656F8E">
              <w:rPr>
                <w:color w:val="000000"/>
              </w:rPr>
              <w:t>Phòng Bổ trợ tư pháp.</w:t>
            </w:r>
          </w:p>
        </w:tc>
      </w:tr>
      <w:tr w:rsidR="00FF0A79" w:rsidRPr="00292263" w14:paraId="09136B57" w14:textId="77777777" w:rsidTr="0059104F">
        <w:tc>
          <w:tcPr>
            <w:tcW w:w="700" w:type="dxa"/>
            <w:tcBorders>
              <w:top w:val="single" w:sz="4" w:space="0" w:color="auto"/>
              <w:left w:val="single" w:sz="4" w:space="0" w:color="auto"/>
              <w:bottom w:val="single" w:sz="4" w:space="0" w:color="auto"/>
              <w:right w:val="single" w:sz="4" w:space="0" w:color="auto"/>
            </w:tcBorders>
            <w:vAlign w:val="center"/>
          </w:tcPr>
          <w:p w14:paraId="4F7BF96D" w14:textId="77777777" w:rsidR="00FF0A79" w:rsidRPr="00292263" w:rsidRDefault="00FF0A79" w:rsidP="00000DEE">
            <w:pPr>
              <w:numPr>
                <w:ilvl w:val="0"/>
                <w:numId w:val="5"/>
              </w:numPr>
              <w:tabs>
                <w:tab w:val="clear" w:pos="360"/>
                <w:tab w:val="num" w:pos="290"/>
              </w:tabs>
              <w:spacing w:before="20" w:after="20" w:line="264" w:lineRule="auto"/>
              <w:jc w:val="center"/>
              <w:rPr>
                <w:b/>
                <w:color w:val="000000"/>
                <w:lang w:val="nb-NO"/>
              </w:rPr>
            </w:pPr>
          </w:p>
        </w:tc>
        <w:tc>
          <w:tcPr>
            <w:tcW w:w="6394" w:type="dxa"/>
            <w:tcBorders>
              <w:top w:val="single" w:sz="4" w:space="0" w:color="auto"/>
              <w:left w:val="single" w:sz="4" w:space="0" w:color="auto"/>
              <w:bottom w:val="single" w:sz="4" w:space="0" w:color="auto"/>
              <w:right w:val="single" w:sz="4" w:space="0" w:color="auto"/>
            </w:tcBorders>
            <w:vAlign w:val="center"/>
          </w:tcPr>
          <w:p w14:paraId="621CADE0" w14:textId="6A75B7F0" w:rsidR="00FF0A79" w:rsidRPr="00292263" w:rsidRDefault="00FF0A79" w:rsidP="00000DEE">
            <w:pPr>
              <w:spacing w:before="20" w:after="20" w:line="264" w:lineRule="auto"/>
              <w:jc w:val="both"/>
              <w:rPr>
                <w:color w:val="000000" w:themeColor="text1"/>
                <w:spacing w:val="4"/>
              </w:rPr>
            </w:pPr>
            <w:r w:rsidRPr="000F65A4">
              <w:rPr>
                <w:color w:val="000000" w:themeColor="text1"/>
                <w:spacing w:val="4"/>
              </w:rPr>
              <w:t>Phối hợp Tòa án Nhân dân tỉnh, các sở, ngành, địa phương triển khai đồng bộ cải thiện chỉ số “Có tranh chấp song không lựa chọn Tòa án để giải quyết do lo ngại tình trạng “chạy án" là phổ biến”:  Giải quyết các vụ án kinh tế, tranh chấp thương mại công bằng, khách quan</w:t>
            </w:r>
            <w:r w:rsidR="001D11AF">
              <w:rPr>
                <w:color w:val="000000" w:themeColor="text1"/>
                <w:spacing w:val="4"/>
              </w:rPr>
              <w:t xml:space="preserve"> (chỉ số thành phần “Chi phí không chính thức”)</w:t>
            </w:r>
          </w:p>
        </w:tc>
        <w:tc>
          <w:tcPr>
            <w:tcW w:w="1448" w:type="dxa"/>
            <w:tcBorders>
              <w:top w:val="single" w:sz="4" w:space="0" w:color="auto"/>
              <w:left w:val="single" w:sz="4" w:space="0" w:color="auto"/>
              <w:bottom w:val="single" w:sz="4" w:space="0" w:color="auto"/>
              <w:right w:val="single" w:sz="4" w:space="0" w:color="auto"/>
            </w:tcBorders>
            <w:vAlign w:val="center"/>
          </w:tcPr>
          <w:p w14:paraId="01475E12" w14:textId="3F1D29A8" w:rsidR="00FF0A79" w:rsidRPr="00292263" w:rsidRDefault="00FF0A79" w:rsidP="00000DEE">
            <w:pPr>
              <w:spacing w:before="20" w:after="20" w:line="264" w:lineRule="auto"/>
              <w:jc w:val="center"/>
              <w:rPr>
                <w:color w:val="000000"/>
              </w:rPr>
            </w:pPr>
            <w:r w:rsidRPr="00292263">
              <w:rPr>
                <w:color w:val="000000"/>
              </w:rPr>
              <w:t>Cả năm</w:t>
            </w:r>
          </w:p>
        </w:tc>
        <w:tc>
          <w:tcPr>
            <w:tcW w:w="6762" w:type="dxa"/>
            <w:tcBorders>
              <w:top w:val="single" w:sz="4" w:space="0" w:color="auto"/>
              <w:left w:val="single" w:sz="4" w:space="0" w:color="auto"/>
              <w:right w:val="single" w:sz="4" w:space="0" w:color="auto"/>
            </w:tcBorders>
            <w:vAlign w:val="center"/>
          </w:tcPr>
          <w:p w14:paraId="29F07709" w14:textId="768A5FF2" w:rsidR="00FF0A79" w:rsidRPr="007062F3" w:rsidRDefault="00FF0A79" w:rsidP="000F65A4">
            <w:pPr>
              <w:spacing w:before="20" w:after="20" w:line="264" w:lineRule="auto"/>
              <w:jc w:val="center"/>
              <w:rPr>
                <w:color w:val="000000"/>
              </w:rPr>
            </w:pPr>
            <w:r>
              <w:rPr>
                <w:color w:val="000000"/>
              </w:rPr>
              <w:t>Thanh tra Sở</w:t>
            </w:r>
          </w:p>
        </w:tc>
      </w:tr>
      <w:tr w:rsidR="00FF0A79" w:rsidRPr="00292263" w14:paraId="619494A5" w14:textId="77777777" w:rsidTr="0059104F">
        <w:tc>
          <w:tcPr>
            <w:tcW w:w="700" w:type="dxa"/>
            <w:tcBorders>
              <w:top w:val="single" w:sz="4" w:space="0" w:color="auto"/>
              <w:left w:val="single" w:sz="4" w:space="0" w:color="auto"/>
              <w:bottom w:val="single" w:sz="4" w:space="0" w:color="auto"/>
              <w:right w:val="single" w:sz="4" w:space="0" w:color="auto"/>
            </w:tcBorders>
            <w:vAlign w:val="center"/>
          </w:tcPr>
          <w:p w14:paraId="47C3B795" w14:textId="77777777" w:rsidR="00FF0A79" w:rsidRPr="00292263" w:rsidRDefault="00FF0A79" w:rsidP="00000DEE">
            <w:pPr>
              <w:numPr>
                <w:ilvl w:val="0"/>
                <w:numId w:val="5"/>
              </w:numPr>
              <w:tabs>
                <w:tab w:val="clear" w:pos="360"/>
                <w:tab w:val="num" w:pos="290"/>
              </w:tabs>
              <w:spacing w:before="20" w:after="20" w:line="264" w:lineRule="auto"/>
              <w:jc w:val="center"/>
              <w:rPr>
                <w:b/>
                <w:color w:val="000000"/>
                <w:lang w:val="nb-NO"/>
              </w:rPr>
            </w:pPr>
          </w:p>
        </w:tc>
        <w:tc>
          <w:tcPr>
            <w:tcW w:w="6394" w:type="dxa"/>
            <w:tcBorders>
              <w:top w:val="single" w:sz="4" w:space="0" w:color="auto"/>
              <w:left w:val="single" w:sz="4" w:space="0" w:color="auto"/>
              <w:bottom w:val="single" w:sz="4" w:space="0" w:color="auto"/>
              <w:right w:val="single" w:sz="4" w:space="0" w:color="auto"/>
            </w:tcBorders>
            <w:vAlign w:val="center"/>
          </w:tcPr>
          <w:p w14:paraId="5D945A41" w14:textId="0F664BF8" w:rsidR="001D11AF" w:rsidRPr="001D11AF" w:rsidRDefault="001D11AF" w:rsidP="001D11AF">
            <w:pPr>
              <w:spacing w:before="20" w:after="20" w:line="264" w:lineRule="auto"/>
              <w:jc w:val="both"/>
              <w:rPr>
                <w:color w:val="000000" w:themeColor="text1"/>
                <w:spacing w:val="4"/>
              </w:rPr>
            </w:pPr>
            <w:r w:rsidRPr="001D11AF">
              <w:rPr>
                <w:color w:val="000000" w:themeColor="text1"/>
                <w:spacing w:val="4"/>
              </w:rPr>
              <w:t>Phối hợp với các sở, ngành, địa phương triển khai đồng bộ cải thiện các chỉ số “Thủ tục để được miễn, giảm chi phí tư vấn pháp luật khi sử dụng dịch vụ tư vấn pháp luật thuộc mạng lưới tư vấn viên của CQNN dễ thực hiện”, “Thủ tục để được miễn, giảm chi phí tư vấn thông tin thị trường khi sử dụng dịch vụ tư vấn thuộc mạng lưới tư vấn viên của CQNN dễ thực hiện”</w:t>
            </w:r>
            <w:r>
              <w:rPr>
                <w:color w:val="000000" w:themeColor="text1"/>
                <w:spacing w:val="4"/>
              </w:rPr>
              <w:t xml:space="preserve"> (</w:t>
            </w:r>
            <w:r w:rsidRPr="001D11AF">
              <w:rPr>
                <w:color w:val="000000" w:themeColor="text1"/>
                <w:spacing w:val="4"/>
              </w:rPr>
              <w:t>Chỉ số thành phần “Chính sách hỗ trợ doanh nghiệp”</w:t>
            </w:r>
            <w:r>
              <w:rPr>
                <w:color w:val="000000" w:themeColor="text1"/>
                <w:spacing w:val="4"/>
              </w:rPr>
              <w:t>)</w:t>
            </w:r>
            <w:r w:rsidRPr="001D11AF">
              <w:rPr>
                <w:color w:val="000000" w:themeColor="text1"/>
                <w:spacing w:val="4"/>
              </w:rPr>
              <w:t>:</w:t>
            </w:r>
          </w:p>
          <w:p w14:paraId="1F57494E" w14:textId="77777777" w:rsidR="001D11AF" w:rsidRPr="001D11AF" w:rsidRDefault="001D11AF" w:rsidP="001D11AF">
            <w:pPr>
              <w:spacing w:before="20" w:after="20" w:line="264" w:lineRule="auto"/>
              <w:jc w:val="both"/>
              <w:rPr>
                <w:color w:val="000000" w:themeColor="text1"/>
                <w:spacing w:val="4"/>
              </w:rPr>
            </w:pPr>
            <w:r w:rsidRPr="001D11AF">
              <w:rPr>
                <w:color w:val="000000" w:themeColor="text1"/>
                <w:spacing w:val="4"/>
              </w:rPr>
              <w:t>+ Thực hiện các nhiệm vụ để giải quyết kịp thời các khó khăn cho doanh nghiệp, nhà đầu tư thông qua các hoạt động: đối thoại, hỗ trợ giải quyết kiến nghị định kỳ và phát sinh, hỗ trợ giảm tiền thuê mặt bằng trong các khu/cụm công nghiệp.</w:t>
            </w:r>
          </w:p>
          <w:p w14:paraId="72A3F911" w14:textId="77777777" w:rsidR="001D11AF" w:rsidRPr="001D11AF" w:rsidRDefault="001D11AF" w:rsidP="001D11AF">
            <w:pPr>
              <w:spacing w:before="20" w:after="20" w:line="264" w:lineRule="auto"/>
              <w:jc w:val="both"/>
              <w:rPr>
                <w:color w:val="000000" w:themeColor="text1"/>
                <w:spacing w:val="4"/>
              </w:rPr>
            </w:pPr>
            <w:r w:rsidRPr="001D11AF">
              <w:rPr>
                <w:color w:val="000000" w:themeColor="text1"/>
                <w:spacing w:val="4"/>
              </w:rPr>
              <w:t>+ Tăng cường công tác hỗ trợ doanh nghiệp khởi nghiệp thông qua các chương trình khởi nghiệp, hỗ trợ doanh nghiệp máy móc thiết bị bằng nguồn vốn khuyến công.</w:t>
            </w:r>
          </w:p>
          <w:p w14:paraId="1797092C" w14:textId="77777777" w:rsidR="001D11AF" w:rsidRPr="001D11AF" w:rsidRDefault="001D11AF" w:rsidP="001D11AF">
            <w:pPr>
              <w:spacing w:before="20" w:after="20" w:line="264" w:lineRule="auto"/>
              <w:jc w:val="both"/>
              <w:rPr>
                <w:color w:val="000000" w:themeColor="text1"/>
                <w:spacing w:val="4"/>
              </w:rPr>
            </w:pPr>
            <w:r w:rsidRPr="001D11AF">
              <w:rPr>
                <w:color w:val="000000" w:themeColor="text1"/>
                <w:spacing w:val="4"/>
              </w:rPr>
              <w:t>+ Tăng cường cung cấp thông tin, công khai, minh bạch các cơ chế, chính sách; thường xuyên theo dõi, cập nhật tình hình hoạt động của các doanh nghiệp trên địa bàn.</w:t>
            </w:r>
          </w:p>
          <w:p w14:paraId="1847AA8A" w14:textId="77777777" w:rsidR="001D11AF" w:rsidRPr="001D11AF" w:rsidRDefault="001D11AF" w:rsidP="001D11AF">
            <w:pPr>
              <w:spacing w:before="20" w:after="20" w:line="264" w:lineRule="auto"/>
              <w:jc w:val="both"/>
              <w:rPr>
                <w:color w:val="000000" w:themeColor="text1"/>
                <w:spacing w:val="4"/>
              </w:rPr>
            </w:pPr>
            <w:r w:rsidRPr="001D11AF">
              <w:rPr>
                <w:color w:val="000000" w:themeColor="text1"/>
                <w:spacing w:val="4"/>
              </w:rPr>
              <w:t>+ Thường xuyên rà soát các quy định, quy phạm pháp luật còn chồng chéo, gây cản trở đến hoạt động sản xuất kinh doanh và đầu tư của doanh nghiệp để đề xuất điều chỉnh cho phù hợp.</w:t>
            </w:r>
          </w:p>
          <w:p w14:paraId="3A66B94E" w14:textId="10662389" w:rsidR="00FF0A79" w:rsidRPr="00292263" w:rsidRDefault="001D11AF" w:rsidP="001D11AF">
            <w:pPr>
              <w:spacing w:before="20" w:after="20" w:line="264" w:lineRule="auto"/>
              <w:jc w:val="both"/>
              <w:rPr>
                <w:color w:val="000000" w:themeColor="text1"/>
                <w:spacing w:val="4"/>
              </w:rPr>
            </w:pPr>
            <w:r w:rsidRPr="001D11AF">
              <w:rPr>
                <w:color w:val="000000" w:themeColor="text1"/>
                <w:spacing w:val="4"/>
              </w:rPr>
              <w:t xml:space="preserve">+ Tạo điều kiện thuận lợi để những DNNVV đủ điều kiện được miễn, giảm chi phí tư vấn pháp luật khi sử dụng dịch vụ </w:t>
            </w:r>
            <w:r w:rsidRPr="001D11AF">
              <w:rPr>
                <w:color w:val="000000" w:themeColor="text1"/>
                <w:spacing w:val="4"/>
              </w:rPr>
              <w:lastRenderedPageBreak/>
              <w:t>tư vấn pháp luật thuộc mạng lưới tư vấn viên.</w:t>
            </w:r>
          </w:p>
        </w:tc>
        <w:tc>
          <w:tcPr>
            <w:tcW w:w="1448" w:type="dxa"/>
            <w:tcBorders>
              <w:top w:val="single" w:sz="4" w:space="0" w:color="auto"/>
              <w:left w:val="single" w:sz="4" w:space="0" w:color="auto"/>
              <w:bottom w:val="single" w:sz="4" w:space="0" w:color="auto"/>
              <w:right w:val="single" w:sz="4" w:space="0" w:color="auto"/>
            </w:tcBorders>
            <w:vAlign w:val="center"/>
          </w:tcPr>
          <w:p w14:paraId="11DFA793" w14:textId="5CD3E68D" w:rsidR="00FF0A79" w:rsidRPr="00292263" w:rsidRDefault="00FF0A79" w:rsidP="00000DEE">
            <w:pPr>
              <w:spacing w:before="20" w:after="20" w:line="264" w:lineRule="auto"/>
              <w:jc w:val="center"/>
              <w:rPr>
                <w:color w:val="000000"/>
              </w:rPr>
            </w:pPr>
            <w:r w:rsidRPr="00292263">
              <w:rPr>
                <w:color w:val="000000"/>
              </w:rPr>
              <w:lastRenderedPageBreak/>
              <w:t>Cả năm</w:t>
            </w:r>
          </w:p>
        </w:tc>
        <w:tc>
          <w:tcPr>
            <w:tcW w:w="6762" w:type="dxa"/>
            <w:tcBorders>
              <w:left w:val="single" w:sz="4" w:space="0" w:color="auto"/>
              <w:right w:val="single" w:sz="4" w:space="0" w:color="auto"/>
            </w:tcBorders>
            <w:vAlign w:val="center"/>
          </w:tcPr>
          <w:p w14:paraId="09D6FCFC" w14:textId="77777777" w:rsidR="00FF0A79" w:rsidRDefault="001D11AF" w:rsidP="001D11AF">
            <w:pPr>
              <w:pStyle w:val="ListParagraph"/>
              <w:numPr>
                <w:ilvl w:val="0"/>
                <w:numId w:val="28"/>
              </w:numPr>
              <w:spacing w:before="20" w:after="20" w:line="264" w:lineRule="auto"/>
              <w:jc w:val="both"/>
              <w:rPr>
                <w:color w:val="000000"/>
              </w:rPr>
            </w:pPr>
            <w:r>
              <w:rPr>
                <w:color w:val="000000"/>
              </w:rPr>
              <w:t>Thanh tra Sở;</w:t>
            </w:r>
          </w:p>
          <w:p w14:paraId="0FDB0005" w14:textId="77777777" w:rsidR="001D11AF" w:rsidRDefault="001D11AF" w:rsidP="001D11AF">
            <w:pPr>
              <w:pStyle w:val="ListParagraph"/>
              <w:numPr>
                <w:ilvl w:val="0"/>
                <w:numId w:val="28"/>
              </w:numPr>
              <w:spacing w:before="20" w:after="20" w:line="264" w:lineRule="auto"/>
              <w:jc w:val="both"/>
              <w:rPr>
                <w:color w:val="000000"/>
              </w:rPr>
            </w:pPr>
            <w:r>
              <w:rPr>
                <w:color w:val="000000"/>
              </w:rPr>
              <w:t>Phòng Bổ trợ tư pháp;</w:t>
            </w:r>
          </w:p>
          <w:p w14:paraId="64293DF6" w14:textId="77777777" w:rsidR="001D11AF" w:rsidRDefault="001D11AF" w:rsidP="000E3EFC">
            <w:pPr>
              <w:pStyle w:val="ListParagraph"/>
              <w:numPr>
                <w:ilvl w:val="0"/>
                <w:numId w:val="28"/>
              </w:numPr>
              <w:spacing w:before="20" w:after="20" w:line="264" w:lineRule="auto"/>
              <w:jc w:val="both"/>
              <w:rPr>
                <w:color w:val="000000"/>
              </w:rPr>
            </w:pPr>
            <w:r>
              <w:rPr>
                <w:color w:val="000000"/>
              </w:rPr>
              <w:t xml:space="preserve">Phòng </w:t>
            </w:r>
            <w:r w:rsidR="000E3EFC">
              <w:rPr>
                <w:color w:val="000000"/>
              </w:rPr>
              <w:t>Tổng hợp v</w:t>
            </w:r>
            <w:r w:rsidR="00C73656">
              <w:rPr>
                <w:color w:val="000000"/>
              </w:rPr>
              <w:t>à Phổ biến giáo dục pháp luật</w:t>
            </w:r>
            <w:r w:rsidR="000E3EFC">
              <w:rPr>
                <w:color w:val="000000"/>
              </w:rPr>
              <w:t>.</w:t>
            </w:r>
          </w:p>
          <w:p w14:paraId="4C2C7BC2" w14:textId="63B5D2A7" w:rsidR="00C73656" w:rsidRPr="001D11AF" w:rsidRDefault="00C73656" w:rsidP="00C73656">
            <w:pPr>
              <w:pStyle w:val="ListParagraph"/>
              <w:numPr>
                <w:ilvl w:val="0"/>
                <w:numId w:val="28"/>
              </w:numPr>
              <w:spacing w:before="20" w:after="20" w:line="264" w:lineRule="auto"/>
              <w:jc w:val="both"/>
              <w:rPr>
                <w:color w:val="000000"/>
              </w:rPr>
            </w:pPr>
            <w:r w:rsidRPr="00C73656">
              <w:rPr>
                <w:color w:val="000000"/>
              </w:rPr>
              <w:t>Phòng Xây dựng kiểm tra văn bản quy phạm pháp luật</w:t>
            </w:r>
            <w:r>
              <w:rPr>
                <w:color w:val="000000"/>
              </w:rPr>
              <w:t>.</w:t>
            </w:r>
          </w:p>
        </w:tc>
      </w:tr>
      <w:tr w:rsidR="00FF0A79" w:rsidRPr="00292263" w14:paraId="6C9B53BB" w14:textId="77777777" w:rsidTr="0059104F">
        <w:tc>
          <w:tcPr>
            <w:tcW w:w="700" w:type="dxa"/>
            <w:tcBorders>
              <w:top w:val="single" w:sz="4" w:space="0" w:color="auto"/>
              <w:left w:val="single" w:sz="4" w:space="0" w:color="auto"/>
              <w:bottom w:val="single" w:sz="4" w:space="0" w:color="auto"/>
              <w:right w:val="single" w:sz="4" w:space="0" w:color="auto"/>
            </w:tcBorders>
            <w:vAlign w:val="center"/>
          </w:tcPr>
          <w:p w14:paraId="59449833" w14:textId="5F9C8220" w:rsidR="00FF0A79" w:rsidRPr="00292263" w:rsidRDefault="00FF0A79" w:rsidP="00000DEE">
            <w:pPr>
              <w:numPr>
                <w:ilvl w:val="0"/>
                <w:numId w:val="5"/>
              </w:numPr>
              <w:tabs>
                <w:tab w:val="clear" w:pos="360"/>
                <w:tab w:val="num" w:pos="290"/>
              </w:tabs>
              <w:spacing w:before="20" w:after="20" w:line="264" w:lineRule="auto"/>
              <w:jc w:val="center"/>
              <w:rPr>
                <w:b/>
                <w:color w:val="000000"/>
                <w:lang w:val="nb-NO"/>
              </w:rPr>
            </w:pPr>
          </w:p>
        </w:tc>
        <w:tc>
          <w:tcPr>
            <w:tcW w:w="6394" w:type="dxa"/>
            <w:tcBorders>
              <w:top w:val="single" w:sz="4" w:space="0" w:color="auto"/>
              <w:left w:val="single" w:sz="4" w:space="0" w:color="auto"/>
              <w:bottom w:val="single" w:sz="4" w:space="0" w:color="auto"/>
              <w:right w:val="single" w:sz="4" w:space="0" w:color="auto"/>
            </w:tcBorders>
            <w:vAlign w:val="center"/>
          </w:tcPr>
          <w:p w14:paraId="5A587C30" w14:textId="17B97150" w:rsidR="000E3EFC" w:rsidRPr="000E3EFC" w:rsidRDefault="000E3EFC" w:rsidP="000E3EFC">
            <w:pPr>
              <w:spacing w:before="20" w:after="20" w:line="264" w:lineRule="auto"/>
              <w:jc w:val="both"/>
              <w:rPr>
                <w:color w:val="000000" w:themeColor="text1"/>
                <w:spacing w:val="4"/>
              </w:rPr>
            </w:pPr>
            <w:r w:rsidRPr="000E3EFC">
              <w:rPr>
                <w:color w:val="000000" w:themeColor="text1"/>
                <w:spacing w:val="4"/>
              </w:rPr>
              <w:t>Phối hợp với các sở, ngành, địa phương, hiệp hội doanh nghiệp triển khai đồng bộ cải thiện các chỉ số “Hệ thống pháp luật có cơ chế giúp doanh nghiệp tố cáo hành vi sai phạm của CBNN”, “Tỷ lệ doanh nghiệp tin tưởng vào khả năng bảo vệ của pháp luật về vấn đề bản quyền hoặc thực thi hợp đồng”, “Tỷ lệ doanh nghiệp tin rằng cấp trên không bao che và sẽ nghiêm túc xử lý kỷ luật cán bộ sai phạm”</w:t>
            </w:r>
            <w:r>
              <w:rPr>
                <w:color w:val="000000" w:themeColor="text1"/>
                <w:spacing w:val="4"/>
              </w:rPr>
              <w:t xml:space="preserve"> (</w:t>
            </w:r>
            <w:r w:rsidRPr="000E3EFC">
              <w:rPr>
                <w:color w:val="000000" w:themeColor="text1"/>
                <w:spacing w:val="4"/>
              </w:rPr>
              <w:t>Chỉ số thành phần “Thiết chế pháp lý và an ninh trật tự”</w:t>
            </w:r>
            <w:r>
              <w:rPr>
                <w:color w:val="000000" w:themeColor="text1"/>
                <w:spacing w:val="4"/>
              </w:rPr>
              <w:t>)</w:t>
            </w:r>
            <w:r w:rsidRPr="000E3EFC">
              <w:rPr>
                <w:color w:val="000000" w:themeColor="text1"/>
                <w:spacing w:val="4"/>
              </w:rPr>
              <w:t>:</w:t>
            </w:r>
          </w:p>
          <w:p w14:paraId="0FA135A0" w14:textId="77777777" w:rsidR="000E3EFC" w:rsidRPr="000E3EFC" w:rsidRDefault="000E3EFC" w:rsidP="000E3EFC">
            <w:pPr>
              <w:spacing w:before="20" w:after="20" w:line="264" w:lineRule="auto"/>
              <w:jc w:val="both"/>
              <w:rPr>
                <w:color w:val="000000" w:themeColor="text1"/>
                <w:spacing w:val="4"/>
              </w:rPr>
            </w:pPr>
            <w:r w:rsidRPr="000E3EFC">
              <w:rPr>
                <w:color w:val="000000" w:themeColor="text1"/>
                <w:spacing w:val="4"/>
              </w:rPr>
              <w:t>+ Tổ chức rà soát, lập Danh mục các văn bản quy phạm pháp luật trên tất cả các lĩnh vực quản lý nhà nước ở địa phương có nội dung không đầy đủ, không thống nhất, đồng bộ; không khả thi và nội dung đề xuất kiến nghị gửi Chính phủ, Bộ Tư pháp và các bộ ngành có liên quan.</w:t>
            </w:r>
          </w:p>
          <w:p w14:paraId="3692FC17" w14:textId="77777777" w:rsidR="000E3EFC" w:rsidRPr="000E3EFC" w:rsidRDefault="000E3EFC" w:rsidP="000E3EFC">
            <w:pPr>
              <w:spacing w:before="20" w:after="20" w:line="264" w:lineRule="auto"/>
              <w:jc w:val="both"/>
              <w:rPr>
                <w:color w:val="000000" w:themeColor="text1"/>
                <w:spacing w:val="4"/>
              </w:rPr>
            </w:pPr>
            <w:r w:rsidRPr="000E3EFC">
              <w:rPr>
                <w:color w:val="000000" w:themeColor="text1"/>
                <w:spacing w:val="4"/>
              </w:rPr>
              <w:t>+ Chỉ đạo thực hiện các quy định của pháp luật về hỗ trợ doanh nghiệp nhỏ và vừa, trong đó có hỗ trợ pháp lý cho doanh nghiệp nhỏ và vừa.</w:t>
            </w:r>
          </w:p>
          <w:p w14:paraId="378FB385" w14:textId="3FDDC457" w:rsidR="00FF0A79" w:rsidRPr="00292263" w:rsidRDefault="000E3EFC" w:rsidP="000E3EFC">
            <w:pPr>
              <w:spacing w:before="20" w:after="20" w:line="264" w:lineRule="auto"/>
              <w:jc w:val="both"/>
              <w:rPr>
                <w:color w:val="000000" w:themeColor="text1"/>
                <w:spacing w:val="4"/>
              </w:rPr>
            </w:pPr>
            <w:r w:rsidRPr="000E3EFC">
              <w:rPr>
                <w:color w:val="000000" w:themeColor="text1"/>
                <w:spacing w:val="4"/>
              </w:rPr>
              <w:t>+ Tạo điều kiện thuận lợi để doanh nghiệp thực hiện quyền tố cáo, khiếu nại các hành vi tham nhũng, sách nhiễu, thiếu trách nhiệm trong giải quyết công việc, gây khó khăn, thiệt hại cho doanh nghiệp.</w:t>
            </w:r>
          </w:p>
        </w:tc>
        <w:tc>
          <w:tcPr>
            <w:tcW w:w="1448" w:type="dxa"/>
            <w:tcBorders>
              <w:top w:val="single" w:sz="4" w:space="0" w:color="auto"/>
              <w:left w:val="single" w:sz="4" w:space="0" w:color="auto"/>
              <w:bottom w:val="single" w:sz="4" w:space="0" w:color="auto"/>
              <w:right w:val="single" w:sz="4" w:space="0" w:color="auto"/>
            </w:tcBorders>
            <w:vAlign w:val="center"/>
          </w:tcPr>
          <w:p w14:paraId="1EE6CABD" w14:textId="484084DE" w:rsidR="00FF0A79" w:rsidRPr="00292263" w:rsidRDefault="00FF0A79" w:rsidP="00000DEE">
            <w:pPr>
              <w:spacing w:before="20" w:after="20" w:line="264" w:lineRule="auto"/>
              <w:jc w:val="center"/>
              <w:rPr>
                <w:color w:val="000000"/>
              </w:rPr>
            </w:pPr>
            <w:r w:rsidRPr="00292263">
              <w:rPr>
                <w:color w:val="000000"/>
              </w:rPr>
              <w:t>Cả năm</w:t>
            </w:r>
          </w:p>
        </w:tc>
        <w:tc>
          <w:tcPr>
            <w:tcW w:w="6762" w:type="dxa"/>
            <w:tcBorders>
              <w:left w:val="single" w:sz="4" w:space="0" w:color="auto"/>
              <w:right w:val="single" w:sz="4" w:space="0" w:color="auto"/>
            </w:tcBorders>
            <w:vAlign w:val="center"/>
          </w:tcPr>
          <w:p w14:paraId="3C7A0776" w14:textId="77777777" w:rsidR="00FF0A79" w:rsidRDefault="000E3EFC" w:rsidP="00C73656">
            <w:pPr>
              <w:pStyle w:val="ListParagraph"/>
              <w:numPr>
                <w:ilvl w:val="0"/>
                <w:numId w:val="28"/>
              </w:numPr>
              <w:spacing w:before="20" w:after="20" w:line="264" w:lineRule="auto"/>
              <w:rPr>
                <w:color w:val="000000"/>
              </w:rPr>
            </w:pPr>
            <w:r w:rsidRPr="00C73656">
              <w:rPr>
                <w:color w:val="000000"/>
              </w:rPr>
              <w:t>Thanh tra Sở</w:t>
            </w:r>
            <w:r w:rsidR="00C73656">
              <w:rPr>
                <w:color w:val="000000"/>
              </w:rPr>
              <w:t>.</w:t>
            </w:r>
          </w:p>
          <w:p w14:paraId="16FC6AD6" w14:textId="02E7929A" w:rsidR="00C73656" w:rsidRPr="00C73656" w:rsidRDefault="00C73656" w:rsidP="00C73656">
            <w:pPr>
              <w:pStyle w:val="ListParagraph"/>
              <w:numPr>
                <w:ilvl w:val="0"/>
                <w:numId w:val="28"/>
              </w:numPr>
              <w:spacing w:before="20" w:after="20" w:line="264" w:lineRule="auto"/>
              <w:rPr>
                <w:color w:val="000000"/>
              </w:rPr>
            </w:pPr>
            <w:r w:rsidRPr="00C73656">
              <w:rPr>
                <w:color w:val="000000"/>
              </w:rPr>
              <w:t>Phòng Xây dựng kiểm tra văn bản quy phạm pháp luật</w:t>
            </w:r>
            <w:r>
              <w:rPr>
                <w:color w:val="000000"/>
              </w:rPr>
              <w:t>.</w:t>
            </w:r>
          </w:p>
        </w:tc>
      </w:tr>
      <w:tr w:rsidR="00FF0A79" w:rsidRPr="00292263" w14:paraId="2EEBE6FF" w14:textId="77777777" w:rsidTr="0059104F">
        <w:tc>
          <w:tcPr>
            <w:tcW w:w="700" w:type="dxa"/>
            <w:tcBorders>
              <w:top w:val="single" w:sz="4" w:space="0" w:color="auto"/>
              <w:left w:val="single" w:sz="4" w:space="0" w:color="auto"/>
              <w:bottom w:val="single" w:sz="4" w:space="0" w:color="auto"/>
              <w:right w:val="single" w:sz="4" w:space="0" w:color="auto"/>
            </w:tcBorders>
            <w:vAlign w:val="center"/>
          </w:tcPr>
          <w:p w14:paraId="0440939E" w14:textId="08EFBE65" w:rsidR="00FF0A79" w:rsidRPr="00292263" w:rsidRDefault="000E3EFC" w:rsidP="00000DEE">
            <w:pPr>
              <w:numPr>
                <w:ilvl w:val="0"/>
                <w:numId w:val="5"/>
              </w:numPr>
              <w:tabs>
                <w:tab w:val="clear" w:pos="360"/>
                <w:tab w:val="num" w:pos="290"/>
              </w:tabs>
              <w:spacing w:before="20" w:after="20" w:line="264" w:lineRule="auto"/>
              <w:jc w:val="center"/>
              <w:rPr>
                <w:b/>
                <w:color w:val="000000"/>
                <w:lang w:val="nb-NO"/>
              </w:rPr>
            </w:pPr>
            <w:r>
              <w:br w:type="page"/>
            </w:r>
          </w:p>
        </w:tc>
        <w:tc>
          <w:tcPr>
            <w:tcW w:w="6394" w:type="dxa"/>
            <w:tcBorders>
              <w:top w:val="single" w:sz="4" w:space="0" w:color="auto"/>
              <w:left w:val="single" w:sz="4" w:space="0" w:color="auto"/>
              <w:bottom w:val="single" w:sz="4" w:space="0" w:color="auto"/>
              <w:right w:val="single" w:sz="4" w:space="0" w:color="auto"/>
            </w:tcBorders>
            <w:vAlign w:val="center"/>
          </w:tcPr>
          <w:p w14:paraId="3C6BBD89" w14:textId="066AD40E" w:rsidR="00FF0A79" w:rsidRPr="00292263" w:rsidRDefault="000E3EFC" w:rsidP="000E3EFC">
            <w:pPr>
              <w:spacing w:before="20" w:after="20" w:line="264" w:lineRule="auto"/>
              <w:jc w:val="both"/>
              <w:rPr>
                <w:color w:val="000000" w:themeColor="text1"/>
                <w:spacing w:val="4"/>
              </w:rPr>
            </w:pPr>
            <w:r w:rsidRPr="000E3EFC">
              <w:rPr>
                <w:color w:val="000000" w:themeColor="text1"/>
                <w:spacing w:val="4"/>
              </w:rPr>
              <w:t xml:space="preserve">Phối hợp Tòa án nhân dân tỉnh, các sở, ngành, địa phương, Hiệp hội doanh nghiệp triển khai đồng bộ cải thiện các chỉ số “Tòa án các cấp của tỉnh xét xử các vụ kiện kinh tế đúng pháp luật”, “Tòa án các cấp của tỉnh xử các vụ kiện kinh tế nhanh chóng”, “Phán quyết của tòa án được thi hành nhanh chóng”, “Các cơ quan trợ giúp pháp lý hỗ trợ doanh nghiệp dùng luật để khởi kiện khi có tranh chấp”, “Phán quyết của toà án là công bằng”, “Số lượng vụ việc tranh chấp của các doanh nghiệp ngoài quốc doanh do Tòa án kinh tế cấp tỉnh </w:t>
            </w:r>
            <w:r w:rsidRPr="000E3EFC">
              <w:rPr>
                <w:color w:val="000000" w:themeColor="text1"/>
                <w:spacing w:val="4"/>
              </w:rPr>
              <w:lastRenderedPageBreak/>
              <w:t>thụ lý trên 100 doanh nghiệp”, “Tỷ lệ nguyên đơn ngoài quốc doanh trên tổng số nguyên đơn tại Toà án kinh tế tỉnh”, “Tỷ lệ doanh nghiệp sẵn sàng sử dụng tòa án để giải quyết các tranh chấp”</w:t>
            </w:r>
            <w:r>
              <w:rPr>
                <w:color w:val="000000" w:themeColor="text1"/>
                <w:spacing w:val="4"/>
              </w:rPr>
              <w:t xml:space="preserve"> (</w:t>
            </w:r>
            <w:r w:rsidRPr="000E3EFC">
              <w:rPr>
                <w:color w:val="000000" w:themeColor="text1"/>
                <w:spacing w:val="4"/>
              </w:rPr>
              <w:t>Chỉ số thành phần “Thiết chế pháp lý và an ninh trật tự”</w:t>
            </w:r>
            <w:r>
              <w:rPr>
                <w:color w:val="000000" w:themeColor="text1"/>
                <w:spacing w:val="4"/>
              </w:rPr>
              <w:t>)</w:t>
            </w:r>
            <w:r w:rsidR="00C73656">
              <w:rPr>
                <w:color w:val="000000" w:themeColor="text1"/>
                <w:spacing w:val="4"/>
              </w:rPr>
              <w:t xml:space="preserve">. </w:t>
            </w:r>
            <w:r w:rsidRPr="000E3EFC">
              <w:rPr>
                <w:color w:val="000000" w:themeColor="text1"/>
                <w:spacing w:val="4"/>
              </w:rPr>
              <w:t>Phối hợp các đơn vị có liên quan đẩy nhanh công tác giải quyết hồ sơ thi hành án có đủ điều kiện thi hành và tập trung giải quyết dứt điểm các vụ việc khiếu nại tố cáo, phức tạp, kéo dài.</w:t>
            </w:r>
          </w:p>
        </w:tc>
        <w:tc>
          <w:tcPr>
            <w:tcW w:w="1448" w:type="dxa"/>
            <w:tcBorders>
              <w:top w:val="single" w:sz="4" w:space="0" w:color="auto"/>
              <w:left w:val="single" w:sz="4" w:space="0" w:color="auto"/>
              <w:bottom w:val="single" w:sz="4" w:space="0" w:color="auto"/>
              <w:right w:val="single" w:sz="4" w:space="0" w:color="auto"/>
            </w:tcBorders>
            <w:vAlign w:val="center"/>
          </w:tcPr>
          <w:p w14:paraId="0C52FFE6" w14:textId="6E3603B9" w:rsidR="00FF0A79" w:rsidRPr="00292263" w:rsidRDefault="00FF0A79" w:rsidP="00000DEE">
            <w:pPr>
              <w:spacing w:before="20" w:after="20" w:line="264" w:lineRule="auto"/>
              <w:jc w:val="center"/>
              <w:rPr>
                <w:color w:val="000000"/>
              </w:rPr>
            </w:pPr>
            <w:r w:rsidRPr="00292263">
              <w:rPr>
                <w:color w:val="000000"/>
              </w:rPr>
              <w:lastRenderedPageBreak/>
              <w:t>Cả năm</w:t>
            </w:r>
          </w:p>
        </w:tc>
        <w:tc>
          <w:tcPr>
            <w:tcW w:w="6762" w:type="dxa"/>
            <w:tcBorders>
              <w:left w:val="single" w:sz="4" w:space="0" w:color="auto"/>
              <w:bottom w:val="single" w:sz="4" w:space="0" w:color="auto"/>
              <w:right w:val="single" w:sz="4" w:space="0" w:color="auto"/>
            </w:tcBorders>
            <w:vAlign w:val="center"/>
          </w:tcPr>
          <w:p w14:paraId="672FC6D6" w14:textId="023729E7" w:rsidR="00FF0A79" w:rsidRPr="007062F3" w:rsidRDefault="000E3EFC" w:rsidP="000F65A4">
            <w:pPr>
              <w:spacing w:before="20" w:after="20" w:line="264" w:lineRule="auto"/>
              <w:jc w:val="center"/>
              <w:rPr>
                <w:color w:val="000000"/>
              </w:rPr>
            </w:pPr>
            <w:r>
              <w:rPr>
                <w:color w:val="000000"/>
              </w:rPr>
              <w:t>Thanh tra Sở</w:t>
            </w:r>
          </w:p>
        </w:tc>
      </w:tr>
    </w:tbl>
    <w:p w14:paraId="59D966C2" w14:textId="3F944629" w:rsidR="00624518" w:rsidRPr="00292263" w:rsidRDefault="00624518" w:rsidP="0082306C">
      <w:pPr>
        <w:ind w:right="-648"/>
        <w:jc w:val="both"/>
        <w:rPr>
          <w:b/>
          <w:lang w:val="nb-NO"/>
        </w:rPr>
      </w:pPr>
    </w:p>
    <w:sectPr w:rsidR="00624518" w:rsidRPr="00292263" w:rsidSect="000515B5">
      <w:headerReference w:type="default" r:id="rId12"/>
      <w:footerReference w:type="even" r:id="rId13"/>
      <w:footerReference w:type="default" r:id="rId14"/>
      <w:pgSz w:w="16840" w:h="11907" w:orient="landscape" w:code="9"/>
      <w:pgMar w:top="851"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F075A" w14:textId="77777777" w:rsidR="00F94402" w:rsidRDefault="00F94402">
      <w:r>
        <w:separator/>
      </w:r>
    </w:p>
  </w:endnote>
  <w:endnote w:type="continuationSeparator" w:id="0">
    <w:p w14:paraId="4525FD9C" w14:textId="77777777" w:rsidR="00F94402" w:rsidRDefault="00F9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CAE70" w14:textId="77777777" w:rsidR="00A74A83" w:rsidRDefault="00A74A83" w:rsidP="00AE4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BCFFF1" w14:textId="77777777" w:rsidR="00A74A83" w:rsidRDefault="00A74A83" w:rsidP="00C9441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FAC3A" w14:textId="77777777" w:rsidR="00A74A83" w:rsidRDefault="00A74A83" w:rsidP="00C9441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0A92C9" w14:textId="77777777" w:rsidR="00F94402" w:rsidRDefault="00F94402">
      <w:r>
        <w:separator/>
      </w:r>
    </w:p>
  </w:footnote>
  <w:footnote w:type="continuationSeparator" w:id="0">
    <w:p w14:paraId="18711AEE" w14:textId="77777777" w:rsidR="00F94402" w:rsidRDefault="00F94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642471"/>
      <w:docPartObj>
        <w:docPartGallery w:val="Page Numbers (Top of Page)"/>
        <w:docPartUnique/>
      </w:docPartObj>
    </w:sdtPr>
    <w:sdtEndPr>
      <w:rPr>
        <w:noProof/>
      </w:rPr>
    </w:sdtEndPr>
    <w:sdtContent>
      <w:p w14:paraId="628884CF" w14:textId="77777777" w:rsidR="00A74A83" w:rsidRDefault="00A74A83">
        <w:pPr>
          <w:pStyle w:val="Header"/>
          <w:jc w:val="center"/>
        </w:pPr>
        <w:r>
          <w:fldChar w:fldCharType="begin"/>
        </w:r>
        <w:r>
          <w:instrText xml:space="preserve"> PAGE   \* MERGEFORMAT </w:instrText>
        </w:r>
        <w:r>
          <w:fldChar w:fldCharType="separate"/>
        </w:r>
        <w:r w:rsidR="00FC16CD">
          <w:rPr>
            <w:noProof/>
          </w:rPr>
          <w:t>13</w:t>
        </w:r>
        <w:r>
          <w:rPr>
            <w:noProof/>
          </w:rPr>
          <w:fldChar w:fldCharType="end"/>
        </w:r>
      </w:p>
    </w:sdtContent>
  </w:sdt>
  <w:p w14:paraId="2A5BEC97" w14:textId="77777777" w:rsidR="00A74A83" w:rsidRDefault="00A74A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5C59"/>
    <w:multiLevelType w:val="hybridMultilevel"/>
    <w:tmpl w:val="AB0C6F46"/>
    <w:lvl w:ilvl="0" w:tplc="6396DF1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149A7"/>
    <w:multiLevelType w:val="multilevel"/>
    <w:tmpl w:val="6B4A810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5400A47"/>
    <w:multiLevelType w:val="hybridMultilevel"/>
    <w:tmpl w:val="9C40EBCE"/>
    <w:lvl w:ilvl="0" w:tplc="12A6AD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C0D88"/>
    <w:multiLevelType w:val="hybridMultilevel"/>
    <w:tmpl w:val="52282D96"/>
    <w:lvl w:ilvl="0" w:tplc="11DC8492">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6EF03D0"/>
    <w:multiLevelType w:val="hybridMultilevel"/>
    <w:tmpl w:val="E5488806"/>
    <w:lvl w:ilvl="0" w:tplc="A3C2BBB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276422"/>
    <w:multiLevelType w:val="hybridMultilevel"/>
    <w:tmpl w:val="3A9E0F4C"/>
    <w:lvl w:ilvl="0" w:tplc="F822D800">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D84BC2"/>
    <w:multiLevelType w:val="hybridMultilevel"/>
    <w:tmpl w:val="4210C24A"/>
    <w:lvl w:ilvl="0" w:tplc="0409000F">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206"/>
        </w:tabs>
        <w:ind w:left="1206" w:hanging="360"/>
      </w:pPr>
    </w:lvl>
    <w:lvl w:ilvl="2" w:tplc="0409001B" w:tentative="1">
      <w:start w:val="1"/>
      <w:numFmt w:val="lowerRoman"/>
      <w:lvlText w:val="%3."/>
      <w:lvlJc w:val="right"/>
      <w:pPr>
        <w:tabs>
          <w:tab w:val="num" w:pos="1926"/>
        </w:tabs>
        <w:ind w:left="1926" w:hanging="180"/>
      </w:pPr>
    </w:lvl>
    <w:lvl w:ilvl="3" w:tplc="0409000F" w:tentative="1">
      <w:start w:val="1"/>
      <w:numFmt w:val="decimal"/>
      <w:lvlText w:val="%4."/>
      <w:lvlJc w:val="left"/>
      <w:pPr>
        <w:tabs>
          <w:tab w:val="num" w:pos="2646"/>
        </w:tabs>
        <w:ind w:left="2646" w:hanging="360"/>
      </w:pPr>
    </w:lvl>
    <w:lvl w:ilvl="4" w:tplc="04090019" w:tentative="1">
      <w:start w:val="1"/>
      <w:numFmt w:val="lowerLetter"/>
      <w:lvlText w:val="%5."/>
      <w:lvlJc w:val="left"/>
      <w:pPr>
        <w:tabs>
          <w:tab w:val="num" w:pos="3366"/>
        </w:tabs>
        <w:ind w:left="3366" w:hanging="360"/>
      </w:pPr>
    </w:lvl>
    <w:lvl w:ilvl="5" w:tplc="0409001B" w:tentative="1">
      <w:start w:val="1"/>
      <w:numFmt w:val="lowerRoman"/>
      <w:lvlText w:val="%6."/>
      <w:lvlJc w:val="right"/>
      <w:pPr>
        <w:tabs>
          <w:tab w:val="num" w:pos="4086"/>
        </w:tabs>
        <w:ind w:left="4086" w:hanging="180"/>
      </w:pPr>
    </w:lvl>
    <w:lvl w:ilvl="6" w:tplc="0409000F" w:tentative="1">
      <w:start w:val="1"/>
      <w:numFmt w:val="decimal"/>
      <w:lvlText w:val="%7."/>
      <w:lvlJc w:val="left"/>
      <w:pPr>
        <w:tabs>
          <w:tab w:val="num" w:pos="4806"/>
        </w:tabs>
        <w:ind w:left="4806" w:hanging="360"/>
      </w:pPr>
    </w:lvl>
    <w:lvl w:ilvl="7" w:tplc="04090019" w:tentative="1">
      <w:start w:val="1"/>
      <w:numFmt w:val="lowerLetter"/>
      <w:lvlText w:val="%8."/>
      <w:lvlJc w:val="left"/>
      <w:pPr>
        <w:tabs>
          <w:tab w:val="num" w:pos="5526"/>
        </w:tabs>
        <w:ind w:left="5526" w:hanging="360"/>
      </w:pPr>
    </w:lvl>
    <w:lvl w:ilvl="8" w:tplc="0409001B" w:tentative="1">
      <w:start w:val="1"/>
      <w:numFmt w:val="lowerRoman"/>
      <w:lvlText w:val="%9."/>
      <w:lvlJc w:val="right"/>
      <w:pPr>
        <w:tabs>
          <w:tab w:val="num" w:pos="6246"/>
        </w:tabs>
        <w:ind w:left="6246" w:hanging="180"/>
      </w:pPr>
    </w:lvl>
  </w:abstractNum>
  <w:abstractNum w:abstractNumId="7">
    <w:nsid w:val="1D642F67"/>
    <w:multiLevelType w:val="hybridMultilevel"/>
    <w:tmpl w:val="96804C16"/>
    <w:lvl w:ilvl="0" w:tplc="01988A52">
      <w:start w:val="1"/>
      <w:numFmt w:val="decimal"/>
      <w:lvlText w:val="%1."/>
      <w:lvlJc w:val="left"/>
      <w:pPr>
        <w:tabs>
          <w:tab w:val="num" w:pos="480"/>
        </w:tabs>
        <w:ind w:left="480" w:hanging="360"/>
      </w:pPr>
      <w:rPr>
        <w:rFonts w:hint="default"/>
        <w:b w:val="0"/>
      </w:rPr>
    </w:lvl>
    <w:lvl w:ilvl="1" w:tplc="04090019" w:tentative="1">
      <w:start w:val="1"/>
      <w:numFmt w:val="lowerLetter"/>
      <w:lvlText w:val="%2."/>
      <w:lvlJc w:val="left"/>
      <w:pPr>
        <w:tabs>
          <w:tab w:val="num" w:pos="1326"/>
        </w:tabs>
        <w:ind w:left="1326" w:hanging="360"/>
      </w:pPr>
    </w:lvl>
    <w:lvl w:ilvl="2" w:tplc="0409001B" w:tentative="1">
      <w:start w:val="1"/>
      <w:numFmt w:val="lowerRoman"/>
      <w:lvlText w:val="%3."/>
      <w:lvlJc w:val="right"/>
      <w:pPr>
        <w:tabs>
          <w:tab w:val="num" w:pos="2046"/>
        </w:tabs>
        <w:ind w:left="2046" w:hanging="180"/>
      </w:pPr>
    </w:lvl>
    <w:lvl w:ilvl="3" w:tplc="0409000F" w:tentative="1">
      <w:start w:val="1"/>
      <w:numFmt w:val="decimal"/>
      <w:lvlText w:val="%4."/>
      <w:lvlJc w:val="left"/>
      <w:pPr>
        <w:tabs>
          <w:tab w:val="num" w:pos="2766"/>
        </w:tabs>
        <w:ind w:left="2766" w:hanging="360"/>
      </w:pPr>
    </w:lvl>
    <w:lvl w:ilvl="4" w:tplc="04090019" w:tentative="1">
      <w:start w:val="1"/>
      <w:numFmt w:val="lowerLetter"/>
      <w:lvlText w:val="%5."/>
      <w:lvlJc w:val="left"/>
      <w:pPr>
        <w:tabs>
          <w:tab w:val="num" w:pos="3486"/>
        </w:tabs>
        <w:ind w:left="3486" w:hanging="360"/>
      </w:pPr>
    </w:lvl>
    <w:lvl w:ilvl="5" w:tplc="0409001B" w:tentative="1">
      <w:start w:val="1"/>
      <w:numFmt w:val="lowerRoman"/>
      <w:lvlText w:val="%6."/>
      <w:lvlJc w:val="right"/>
      <w:pPr>
        <w:tabs>
          <w:tab w:val="num" w:pos="4206"/>
        </w:tabs>
        <w:ind w:left="4206" w:hanging="180"/>
      </w:pPr>
    </w:lvl>
    <w:lvl w:ilvl="6" w:tplc="0409000F" w:tentative="1">
      <w:start w:val="1"/>
      <w:numFmt w:val="decimal"/>
      <w:lvlText w:val="%7."/>
      <w:lvlJc w:val="left"/>
      <w:pPr>
        <w:tabs>
          <w:tab w:val="num" w:pos="4926"/>
        </w:tabs>
        <w:ind w:left="4926" w:hanging="360"/>
      </w:pPr>
    </w:lvl>
    <w:lvl w:ilvl="7" w:tplc="04090019" w:tentative="1">
      <w:start w:val="1"/>
      <w:numFmt w:val="lowerLetter"/>
      <w:lvlText w:val="%8."/>
      <w:lvlJc w:val="left"/>
      <w:pPr>
        <w:tabs>
          <w:tab w:val="num" w:pos="5646"/>
        </w:tabs>
        <w:ind w:left="5646" w:hanging="360"/>
      </w:pPr>
    </w:lvl>
    <w:lvl w:ilvl="8" w:tplc="0409001B" w:tentative="1">
      <w:start w:val="1"/>
      <w:numFmt w:val="lowerRoman"/>
      <w:lvlText w:val="%9."/>
      <w:lvlJc w:val="right"/>
      <w:pPr>
        <w:tabs>
          <w:tab w:val="num" w:pos="6366"/>
        </w:tabs>
        <w:ind w:left="6366" w:hanging="180"/>
      </w:pPr>
    </w:lvl>
  </w:abstractNum>
  <w:abstractNum w:abstractNumId="8">
    <w:nsid w:val="1E78296D"/>
    <w:multiLevelType w:val="multilevel"/>
    <w:tmpl w:val="372C1050"/>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2846840"/>
    <w:multiLevelType w:val="hybridMultilevel"/>
    <w:tmpl w:val="24D21760"/>
    <w:lvl w:ilvl="0" w:tplc="87646F30">
      <w:start w:val="2"/>
      <w:numFmt w:val="bullet"/>
      <w:lvlText w:val="-"/>
      <w:lvlJc w:val="left"/>
      <w:pPr>
        <w:ind w:left="394" w:hanging="360"/>
      </w:pPr>
      <w:rPr>
        <w:rFonts w:ascii="Times New Roman" w:eastAsia="Times New Roman"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0">
    <w:nsid w:val="268A2DC3"/>
    <w:multiLevelType w:val="hybridMultilevel"/>
    <w:tmpl w:val="8F2CF15E"/>
    <w:lvl w:ilvl="0" w:tplc="14184758">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AD57C6"/>
    <w:multiLevelType w:val="multilevel"/>
    <w:tmpl w:val="B410518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E1066FB"/>
    <w:multiLevelType w:val="hybridMultilevel"/>
    <w:tmpl w:val="16762794"/>
    <w:lvl w:ilvl="0" w:tplc="75302F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C14957"/>
    <w:multiLevelType w:val="hybridMultilevel"/>
    <w:tmpl w:val="B510CBA4"/>
    <w:lvl w:ilvl="0" w:tplc="01988A5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206"/>
        </w:tabs>
        <w:ind w:left="1206" w:hanging="360"/>
      </w:pPr>
    </w:lvl>
    <w:lvl w:ilvl="2" w:tplc="0409001B" w:tentative="1">
      <w:start w:val="1"/>
      <w:numFmt w:val="lowerRoman"/>
      <w:lvlText w:val="%3."/>
      <w:lvlJc w:val="right"/>
      <w:pPr>
        <w:tabs>
          <w:tab w:val="num" w:pos="1926"/>
        </w:tabs>
        <w:ind w:left="1926" w:hanging="180"/>
      </w:pPr>
    </w:lvl>
    <w:lvl w:ilvl="3" w:tplc="0409000F" w:tentative="1">
      <w:start w:val="1"/>
      <w:numFmt w:val="decimal"/>
      <w:lvlText w:val="%4."/>
      <w:lvlJc w:val="left"/>
      <w:pPr>
        <w:tabs>
          <w:tab w:val="num" w:pos="2646"/>
        </w:tabs>
        <w:ind w:left="2646" w:hanging="360"/>
      </w:pPr>
    </w:lvl>
    <w:lvl w:ilvl="4" w:tplc="04090019" w:tentative="1">
      <w:start w:val="1"/>
      <w:numFmt w:val="lowerLetter"/>
      <w:lvlText w:val="%5."/>
      <w:lvlJc w:val="left"/>
      <w:pPr>
        <w:tabs>
          <w:tab w:val="num" w:pos="3366"/>
        </w:tabs>
        <w:ind w:left="3366" w:hanging="360"/>
      </w:pPr>
    </w:lvl>
    <w:lvl w:ilvl="5" w:tplc="0409001B" w:tentative="1">
      <w:start w:val="1"/>
      <w:numFmt w:val="lowerRoman"/>
      <w:lvlText w:val="%6."/>
      <w:lvlJc w:val="right"/>
      <w:pPr>
        <w:tabs>
          <w:tab w:val="num" w:pos="4086"/>
        </w:tabs>
        <w:ind w:left="4086" w:hanging="180"/>
      </w:pPr>
    </w:lvl>
    <w:lvl w:ilvl="6" w:tplc="0409000F" w:tentative="1">
      <w:start w:val="1"/>
      <w:numFmt w:val="decimal"/>
      <w:lvlText w:val="%7."/>
      <w:lvlJc w:val="left"/>
      <w:pPr>
        <w:tabs>
          <w:tab w:val="num" w:pos="4806"/>
        </w:tabs>
        <w:ind w:left="4806" w:hanging="360"/>
      </w:pPr>
    </w:lvl>
    <w:lvl w:ilvl="7" w:tplc="04090019" w:tentative="1">
      <w:start w:val="1"/>
      <w:numFmt w:val="lowerLetter"/>
      <w:lvlText w:val="%8."/>
      <w:lvlJc w:val="left"/>
      <w:pPr>
        <w:tabs>
          <w:tab w:val="num" w:pos="5526"/>
        </w:tabs>
        <w:ind w:left="5526" w:hanging="360"/>
      </w:pPr>
    </w:lvl>
    <w:lvl w:ilvl="8" w:tplc="0409001B" w:tentative="1">
      <w:start w:val="1"/>
      <w:numFmt w:val="lowerRoman"/>
      <w:lvlText w:val="%9."/>
      <w:lvlJc w:val="right"/>
      <w:pPr>
        <w:tabs>
          <w:tab w:val="num" w:pos="6246"/>
        </w:tabs>
        <w:ind w:left="6246" w:hanging="180"/>
      </w:pPr>
    </w:lvl>
  </w:abstractNum>
  <w:abstractNum w:abstractNumId="14">
    <w:nsid w:val="332E2784"/>
    <w:multiLevelType w:val="hybridMultilevel"/>
    <w:tmpl w:val="6B4A8108"/>
    <w:lvl w:ilvl="0" w:tplc="11DC84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35D3BC2"/>
    <w:multiLevelType w:val="hybridMultilevel"/>
    <w:tmpl w:val="8A4AC77C"/>
    <w:lvl w:ilvl="0" w:tplc="01988A52">
      <w:start w:val="1"/>
      <w:numFmt w:val="decimal"/>
      <w:lvlText w:val="%1."/>
      <w:lvlJc w:val="left"/>
      <w:pPr>
        <w:tabs>
          <w:tab w:val="num" w:pos="594"/>
        </w:tabs>
        <w:ind w:left="594"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FAD18DC"/>
    <w:multiLevelType w:val="hybridMultilevel"/>
    <w:tmpl w:val="689CA338"/>
    <w:lvl w:ilvl="0" w:tplc="F6FEFA6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9D5651"/>
    <w:multiLevelType w:val="multilevel"/>
    <w:tmpl w:val="372C1050"/>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58C3F4C"/>
    <w:multiLevelType w:val="hybridMultilevel"/>
    <w:tmpl w:val="8884A892"/>
    <w:lvl w:ilvl="0" w:tplc="EE6EB2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7E7F3A"/>
    <w:multiLevelType w:val="hybridMultilevel"/>
    <w:tmpl w:val="16CCD150"/>
    <w:lvl w:ilvl="0" w:tplc="F71A5C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2A4734"/>
    <w:multiLevelType w:val="hybridMultilevel"/>
    <w:tmpl w:val="A49436FE"/>
    <w:lvl w:ilvl="0" w:tplc="01988A52">
      <w:start w:val="1"/>
      <w:numFmt w:val="decimal"/>
      <w:lvlText w:val="%1."/>
      <w:lvlJc w:val="left"/>
      <w:pPr>
        <w:tabs>
          <w:tab w:val="num" w:pos="480"/>
        </w:tabs>
        <w:ind w:left="480" w:hanging="360"/>
      </w:pPr>
      <w:rPr>
        <w:rFonts w:hint="default"/>
        <w:b w:val="0"/>
      </w:rPr>
    </w:lvl>
    <w:lvl w:ilvl="1" w:tplc="11DC8492">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2067544"/>
    <w:multiLevelType w:val="hybridMultilevel"/>
    <w:tmpl w:val="180860C2"/>
    <w:lvl w:ilvl="0" w:tplc="01988A52">
      <w:start w:val="1"/>
      <w:numFmt w:val="decimal"/>
      <w:lvlText w:val="%1."/>
      <w:lvlJc w:val="left"/>
      <w:pPr>
        <w:tabs>
          <w:tab w:val="num" w:pos="594"/>
        </w:tabs>
        <w:ind w:left="594"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6A955E7"/>
    <w:multiLevelType w:val="hybridMultilevel"/>
    <w:tmpl w:val="4E382084"/>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38E18BB"/>
    <w:multiLevelType w:val="hybridMultilevel"/>
    <w:tmpl w:val="7F789700"/>
    <w:lvl w:ilvl="0" w:tplc="662286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C01103"/>
    <w:multiLevelType w:val="hybridMultilevel"/>
    <w:tmpl w:val="F21CC40A"/>
    <w:lvl w:ilvl="0" w:tplc="5142C1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A623C0"/>
    <w:multiLevelType w:val="hybridMultilevel"/>
    <w:tmpl w:val="AA146AD8"/>
    <w:lvl w:ilvl="0" w:tplc="8E7C8CB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9309A0"/>
    <w:multiLevelType w:val="hybridMultilevel"/>
    <w:tmpl w:val="747C22E0"/>
    <w:lvl w:ilvl="0" w:tplc="401CFF2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BB324E"/>
    <w:multiLevelType w:val="hybridMultilevel"/>
    <w:tmpl w:val="AB56949C"/>
    <w:lvl w:ilvl="0" w:tplc="A6EE7CCE">
      <w:start w:val="1"/>
      <w:numFmt w:val="decimal"/>
      <w:lvlText w:val="%1."/>
      <w:lvlJc w:val="center"/>
      <w:pPr>
        <w:tabs>
          <w:tab w:val="num" w:pos="720"/>
        </w:tabs>
        <w:ind w:left="720" w:hanging="550"/>
      </w:pPr>
      <w:rPr>
        <w:rFonts w:cs="Times New Roman" w:hint="default"/>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0"/>
  </w:num>
  <w:num w:numId="2">
    <w:abstractNumId w:val="21"/>
  </w:num>
  <w:num w:numId="3">
    <w:abstractNumId w:val="15"/>
  </w:num>
  <w:num w:numId="4">
    <w:abstractNumId w:val="22"/>
  </w:num>
  <w:num w:numId="5">
    <w:abstractNumId w:val="13"/>
  </w:num>
  <w:num w:numId="6">
    <w:abstractNumId w:val="7"/>
  </w:num>
  <w:num w:numId="7">
    <w:abstractNumId w:val="27"/>
  </w:num>
  <w:num w:numId="8">
    <w:abstractNumId w:val="14"/>
  </w:num>
  <w:num w:numId="9">
    <w:abstractNumId w:val="1"/>
  </w:num>
  <w:num w:numId="10">
    <w:abstractNumId w:val="3"/>
  </w:num>
  <w:num w:numId="11">
    <w:abstractNumId w:val="11"/>
  </w:num>
  <w:num w:numId="12">
    <w:abstractNumId w:val="8"/>
  </w:num>
  <w:num w:numId="13">
    <w:abstractNumId w:val="17"/>
  </w:num>
  <w:num w:numId="14">
    <w:abstractNumId w:val="5"/>
  </w:num>
  <w:num w:numId="15">
    <w:abstractNumId w:val="0"/>
  </w:num>
  <w:num w:numId="16">
    <w:abstractNumId w:val="2"/>
  </w:num>
  <w:num w:numId="17">
    <w:abstractNumId w:val="26"/>
  </w:num>
  <w:num w:numId="18">
    <w:abstractNumId w:val="16"/>
  </w:num>
  <w:num w:numId="19">
    <w:abstractNumId w:val="23"/>
  </w:num>
  <w:num w:numId="20">
    <w:abstractNumId w:val="12"/>
  </w:num>
  <w:num w:numId="21">
    <w:abstractNumId w:val="24"/>
  </w:num>
  <w:num w:numId="22">
    <w:abstractNumId w:val="25"/>
  </w:num>
  <w:num w:numId="23">
    <w:abstractNumId w:val="19"/>
  </w:num>
  <w:num w:numId="24">
    <w:abstractNumId w:val="9"/>
  </w:num>
  <w:num w:numId="25">
    <w:abstractNumId w:val="4"/>
  </w:num>
  <w:num w:numId="26">
    <w:abstractNumId w:val="6"/>
  </w:num>
  <w:num w:numId="27">
    <w:abstractNumId w:val="10"/>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E12"/>
    <w:rsid w:val="00000DEE"/>
    <w:rsid w:val="0000189F"/>
    <w:rsid w:val="00001D5F"/>
    <w:rsid w:val="00002B48"/>
    <w:rsid w:val="00003950"/>
    <w:rsid w:val="00004882"/>
    <w:rsid w:val="00004EBF"/>
    <w:rsid w:val="00005698"/>
    <w:rsid w:val="000068FA"/>
    <w:rsid w:val="00007067"/>
    <w:rsid w:val="0000754E"/>
    <w:rsid w:val="000104B6"/>
    <w:rsid w:val="000108F4"/>
    <w:rsid w:val="00010A3E"/>
    <w:rsid w:val="00011BF9"/>
    <w:rsid w:val="00012C8F"/>
    <w:rsid w:val="00013734"/>
    <w:rsid w:val="00013AFB"/>
    <w:rsid w:val="00013CF5"/>
    <w:rsid w:val="000146EC"/>
    <w:rsid w:val="000148A4"/>
    <w:rsid w:val="00014E5B"/>
    <w:rsid w:val="000150C0"/>
    <w:rsid w:val="00015528"/>
    <w:rsid w:val="00020D9B"/>
    <w:rsid w:val="00023269"/>
    <w:rsid w:val="0002382C"/>
    <w:rsid w:val="000238C8"/>
    <w:rsid w:val="0002405B"/>
    <w:rsid w:val="00024B6D"/>
    <w:rsid w:val="00025B8E"/>
    <w:rsid w:val="00027FBF"/>
    <w:rsid w:val="00030218"/>
    <w:rsid w:val="00031731"/>
    <w:rsid w:val="00032043"/>
    <w:rsid w:val="000320F0"/>
    <w:rsid w:val="00032340"/>
    <w:rsid w:val="000329BC"/>
    <w:rsid w:val="00033876"/>
    <w:rsid w:val="00033C68"/>
    <w:rsid w:val="00036CE4"/>
    <w:rsid w:val="0003757C"/>
    <w:rsid w:val="0004052A"/>
    <w:rsid w:val="00040765"/>
    <w:rsid w:val="00040EB7"/>
    <w:rsid w:val="00041988"/>
    <w:rsid w:val="00041C60"/>
    <w:rsid w:val="000423DD"/>
    <w:rsid w:val="0004387C"/>
    <w:rsid w:val="0004454F"/>
    <w:rsid w:val="00045C35"/>
    <w:rsid w:val="00046D6A"/>
    <w:rsid w:val="000500A5"/>
    <w:rsid w:val="0005038C"/>
    <w:rsid w:val="00050A46"/>
    <w:rsid w:val="000515B5"/>
    <w:rsid w:val="00052636"/>
    <w:rsid w:val="000533EB"/>
    <w:rsid w:val="00053A9A"/>
    <w:rsid w:val="00055E24"/>
    <w:rsid w:val="00056316"/>
    <w:rsid w:val="00057097"/>
    <w:rsid w:val="00057544"/>
    <w:rsid w:val="000609C7"/>
    <w:rsid w:val="00062035"/>
    <w:rsid w:val="00062D43"/>
    <w:rsid w:val="000638CA"/>
    <w:rsid w:val="0006647A"/>
    <w:rsid w:val="00066956"/>
    <w:rsid w:val="00066FBD"/>
    <w:rsid w:val="00067958"/>
    <w:rsid w:val="000706F0"/>
    <w:rsid w:val="00070D5E"/>
    <w:rsid w:val="00071A03"/>
    <w:rsid w:val="00073DDC"/>
    <w:rsid w:val="000757F1"/>
    <w:rsid w:val="000768BF"/>
    <w:rsid w:val="000768E4"/>
    <w:rsid w:val="00076A24"/>
    <w:rsid w:val="00080043"/>
    <w:rsid w:val="000800D8"/>
    <w:rsid w:val="000812B0"/>
    <w:rsid w:val="000831EA"/>
    <w:rsid w:val="00086864"/>
    <w:rsid w:val="00090AB1"/>
    <w:rsid w:val="000919E7"/>
    <w:rsid w:val="00092315"/>
    <w:rsid w:val="00092BC5"/>
    <w:rsid w:val="00092D4C"/>
    <w:rsid w:val="00094CBB"/>
    <w:rsid w:val="00096121"/>
    <w:rsid w:val="0009767F"/>
    <w:rsid w:val="00097B25"/>
    <w:rsid w:val="000A1C2E"/>
    <w:rsid w:val="000A27E4"/>
    <w:rsid w:val="000A3363"/>
    <w:rsid w:val="000A4954"/>
    <w:rsid w:val="000A4B52"/>
    <w:rsid w:val="000A59BE"/>
    <w:rsid w:val="000A669C"/>
    <w:rsid w:val="000B1F21"/>
    <w:rsid w:val="000B3BC9"/>
    <w:rsid w:val="000B4412"/>
    <w:rsid w:val="000B4825"/>
    <w:rsid w:val="000B4EF8"/>
    <w:rsid w:val="000B69AD"/>
    <w:rsid w:val="000B6DAC"/>
    <w:rsid w:val="000C25EB"/>
    <w:rsid w:val="000C34F6"/>
    <w:rsid w:val="000C4E90"/>
    <w:rsid w:val="000C69B1"/>
    <w:rsid w:val="000D1527"/>
    <w:rsid w:val="000D26A9"/>
    <w:rsid w:val="000D3AB6"/>
    <w:rsid w:val="000D477E"/>
    <w:rsid w:val="000D57FE"/>
    <w:rsid w:val="000D6485"/>
    <w:rsid w:val="000D7116"/>
    <w:rsid w:val="000D7B7A"/>
    <w:rsid w:val="000D7BA9"/>
    <w:rsid w:val="000D7DA8"/>
    <w:rsid w:val="000E235C"/>
    <w:rsid w:val="000E3B2D"/>
    <w:rsid w:val="000E3EFC"/>
    <w:rsid w:val="000E480E"/>
    <w:rsid w:val="000E58A9"/>
    <w:rsid w:val="000E5B03"/>
    <w:rsid w:val="000E6202"/>
    <w:rsid w:val="000E71B0"/>
    <w:rsid w:val="000E74BB"/>
    <w:rsid w:val="000E7E5C"/>
    <w:rsid w:val="000F22FA"/>
    <w:rsid w:val="000F3A33"/>
    <w:rsid w:val="000F41FA"/>
    <w:rsid w:val="000F50A1"/>
    <w:rsid w:val="000F56CC"/>
    <w:rsid w:val="000F5F1C"/>
    <w:rsid w:val="000F65A4"/>
    <w:rsid w:val="000F6FF8"/>
    <w:rsid w:val="000F724F"/>
    <w:rsid w:val="00100A79"/>
    <w:rsid w:val="00101B6A"/>
    <w:rsid w:val="00101C4C"/>
    <w:rsid w:val="00102B2C"/>
    <w:rsid w:val="00102EBE"/>
    <w:rsid w:val="00105608"/>
    <w:rsid w:val="00106148"/>
    <w:rsid w:val="00107D71"/>
    <w:rsid w:val="00107EAD"/>
    <w:rsid w:val="001109A3"/>
    <w:rsid w:val="0011250B"/>
    <w:rsid w:val="00112A8F"/>
    <w:rsid w:val="001134C8"/>
    <w:rsid w:val="00113ADE"/>
    <w:rsid w:val="00113AF9"/>
    <w:rsid w:val="00113B59"/>
    <w:rsid w:val="00113B67"/>
    <w:rsid w:val="00115FEE"/>
    <w:rsid w:val="00116114"/>
    <w:rsid w:val="00116338"/>
    <w:rsid w:val="00116A50"/>
    <w:rsid w:val="00116B96"/>
    <w:rsid w:val="00116DC2"/>
    <w:rsid w:val="001172E2"/>
    <w:rsid w:val="00117648"/>
    <w:rsid w:val="00120C59"/>
    <w:rsid w:val="001228C3"/>
    <w:rsid w:val="001252F9"/>
    <w:rsid w:val="0013112F"/>
    <w:rsid w:val="001314F4"/>
    <w:rsid w:val="00131D45"/>
    <w:rsid w:val="00131E27"/>
    <w:rsid w:val="001323DC"/>
    <w:rsid w:val="001333FF"/>
    <w:rsid w:val="0013372A"/>
    <w:rsid w:val="00133E2D"/>
    <w:rsid w:val="001341F2"/>
    <w:rsid w:val="00135251"/>
    <w:rsid w:val="00136296"/>
    <w:rsid w:val="00136ACE"/>
    <w:rsid w:val="00140294"/>
    <w:rsid w:val="001407EC"/>
    <w:rsid w:val="00141CAD"/>
    <w:rsid w:val="00143254"/>
    <w:rsid w:val="00145207"/>
    <w:rsid w:val="00147710"/>
    <w:rsid w:val="00151299"/>
    <w:rsid w:val="001517E5"/>
    <w:rsid w:val="00151957"/>
    <w:rsid w:val="00152EC1"/>
    <w:rsid w:val="001530FF"/>
    <w:rsid w:val="00153390"/>
    <w:rsid w:val="00153764"/>
    <w:rsid w:val="00154358"/>
    <w:rsid w:val="001548A7"/>
    <w:rsid w:val="0015601F"/>
    <w:rsid w:val="001569E2"/>
    <w:rsid w:val="00157C01"/>
    <w:rsid w:val="00157CD4"/>
    <w:rsid w:val="00160090"/>
    <w:rsid w:val="00160B6D"/>
    <w:rsid w:val="00163901"/>
    <w:rsid w:val="0016549F"/>
    <w:rsid w:val="0016602E"/>
    <w:rsid w:val="00170362"/>
    <w:rsid w:val="00170C8A"/>
    <w:rsid w:val="00171295"/>
    <w:rsid w:val="001713F2"/>
    <w:rsid w:val="001714A5"/>
    <w:rsid w:val="00175A84"/>
    <w:rsid w:val="00176EF1"/>
    <w:rsid w:val="00180CDC"/>
    <w:rsid w:val="00180F6F"/>
    <w:rsid w:val="00181957"/>
    <w:rsid w:val="00181E29"/>
    <w:rsid w:val="001824BC"/>
    <w:rsid w:val="00182DB8"/>
    <w:rsid w:val="001842FB"/>
    <w:rsid w:val="001859C8"/>
    <w:rsid w:val="00185F8A"/>
    <w:rsid w:val="00186952"/>
    <w:rsid w:val="001874C0"/>
    <w:rsid w:val="00187F0C"/>
    <w:rsid w:val="001909A6"/>
    <w:rsid w:val="00191737"/>
    <w:rsid w:val="00191B17"/>
    <w:rsid w:val="00196043"/>
    <w:rsid w:val="001962CC"/>
    <w:rsid w:val="001A00CF"/>
    <w:rsid w:val="001A13DD"/>
    <w:rsid w:val="001A1BAA"/>
    <w:rsid w:val="001A23F0"/>
    <w:rsid w:val="001A260D"/>
    <w:rsid w:val="001A59A1"/>
    <w:rsid w:val="001A6388"/>
    <w:rsid w:val="001A796E"/>
    <w:rsid w:val="001B0297"/>
    <w:rsid w:val="001B0984"/>
    <w:rsid w:val="001B0E3D"/>
    <w:rsid w:val="001B14FB"/>
    <w:rsid w:val="001B1E64"/>
    <w:rsid w:val="001B244F"/>
    <w:rsid w:val="001B285E"/>
    <w:rsid w:val="001B2CE4"/>
    <w:rsid w:val="001B39D3"/>
    <w:rsid w:val="001B4465"/>
    <w:rsid w:val="001B542D"/>
    <w:rsid w:val="001B556A"/>
    <w:rsid w:val="001B56F8"/>
    <w:rsid w:val="001B5E17"/>
    <w:rsid w:val="001B7016"/>
    <w:rsid w:val="001B7804"/>
    <w:rsid w:val="001B7F1B"/>
    <w:rsid w:val="001C01AF"/>
    <w:rsid w:val="001C0511"/>
    <w:rsid w:val="001C10B6"/>
    <w:rsid w:val="001C1384"/>
    <w:rsid w:val="001C1BAE"/>
    <w:rsid w:val="001C26F3"/>
    <w:rsid w:val="001C28D3"/>
    <w:rsid w:val="001C3CBD"/>
    <w:rsid w:val="001C43EE"/>
    <w:rsid w:val="001C4ADA"/>
    <w:rsid w:val="001C4CD1"/>
    <w:rsid w:val="001C4CF8"/>
    <w:rsid w:val="001C51F2"/>
    <w:rsid w:val="001C6225"/>
    <w:rsid w:val="001C70FA"/>
    <w:rsid w:val="001D0C95"/>
    <w:rsid w:val="001D1181"/>
    <w:rsid w:val="001D11AF"/>
    <w:rsid w:val="001D2527"/>
    <w:rsid w:val="001D4B69"/>
    <w:rsid w:val="001D509A"/>
    <w:rsid w:val="001D5330"/>
    <w:rsid w:val="001D5B66"/>
    <w:rsid w:val="001D722A"/>
    <w:rsid w:val="001E2397"/>
    <w:rsid w:val="001E2B3C"/>
    <w:rsid w:val="001E2B66"/>
    <w:rsid w:val="001E3105"/>
    <w:rsid w:val="001E3F15"/>
    <w:rsid w:val="001E422E"/>
    <w:rsid w:val="001E53BB"/>
    <w:rsid w:val="001E67BC"/>
    <w:rsid w:val="001E6C35"/>
    <w:rsid w:val="001E70BB"/>
    <w:rsid w:val="001E7BBD"/>
    <w:rsid w:val="001F14BF"/>
    <w:rsid w:val="001F3519"/>
    <w:rsid w:val="001F61C3"/>
    <w:rsid w:val="001F6360"/>
    <w:rsid w:val="001F6712"/>
    <w:rsid w:val="002009AB"/>
    <w:rsid w:val="002018CF"/>
    <w:rsid w:val="00201943"/>
    <w:rsid w:val="002025D1"/>
    <w:rsid w:val="002026D2"/>
    <w:rsid w:val="00203545"/>
    <w:rsid w:val="002053A4"/>
    <w:rsid w:val="00205C07"/>
    <w:rsid w:val="002062B9"/>
    <w:rsid w:val="00206587"/>
    <w:rsid w:val="00206BC6"/>
    <w:rsid w:val="00210571"/>
    <w:rsid w:val="00211FFF"/>
    <w:rsid w:val="00214A29"/>
    <w:rsid w:val="0021502A"/>
    <w:rsid w:val="002164F1"/>
    <w:rsid w:val="002170F5"/>
    <w:rsid w:val="00220BDA"/>
    <w:rsid w:val="002220C8"/>
    <w:rsid w:val="002223D9"/>
    <w:rsid w:val="0022356C"/>
    <w:rsid w:val="002240D7"/>
    <w:rsid w:val="0022761F"/>
    <w:rsid w:val="00227C34"/>
    <w:rsid w:val="00231461"/>
    <w:rsid w:val="00232A38"/>
    <w:rsid w:val="002367D6"/>
    <w:rsid w:val="00236DB6"/>
    <w:rsid w:val="00237152"/>
    <w:rsid w:val="00240154"/>
    <w:rsid w:val="0024023C"/>
    <w:rsid w:val="002410C7"/>
    <w:rsid w:val="00241EB4"/>
    <w:rsid w:val="00242952"/>
    <w:rsid w:val="00245D68"/>
    <w:rsid w:val="002467CB"/>
    <w:rsid w:val="002469B3"/>
    <w:rsid w:val="00246E53"/>
    <w:rsid w:val="0024750C"/>
    <w:rsid w:val="00250E30"/>
    <w:rsid w:val="00251302"/>
    <w:rsid w:val="0025249E"/>
    <w:rsid w:val="002529A1"/>
    <w:rsid w:val="00252E7E"/>
    <w:rsid w:val="002549F0"/>
    <w:rsid w:val="00254C05"/>
    <w:rsid w:val="002554D2"/>
    <w:rsid w:val="0025566D"/>
    <w:rsid w:val="00255C69"/>
    <w:rsid w:val="00255E9A"/>
    <w:rsid w:val="00257288"/>
    <w:rsid w:val="0025731D"/>
    <w:rsid w:val="00257F7A"/>
    <w:rsid w:val="002603E3"/>
    <w:rsid w:val="00261C0E"/>
    <w:rsid w:val="002623BD"/>
    <w:rsid w:val="00262992"/>
    <w:rsid w:val="00263B9A"/>
    <w:rsid w:val="002642EE"/>
    <w:rsid w:val="00264BFE"/>
    <w:rsid w:val="00266871"/>
    <w:rsid w:val="00266A40"/>
    <w:rsid w:val="002670BF"/>
    <w:rsid w:val="00267316"/>
    <w:rsid w:val="00267903"/>
    <w:rsid w:val="002702F6"/>
    <w:rsid w:val="00271863"/>
    <w:rsid w:val="00273033"/>
    <w:rsid w:val="00273CBC"/>
    <w:rsid w:val="00274535"/>
    <w:rsid w:val="002746C1"/>
    <w:rsid w:val="00274EDC"/>
    <w:rsid w:val="00275DE6"/>
    <w:rsid w:val="00275DF4"/>
    <w:rsid w:val="00276B70"/>
    <w:rsid w:val="00276CBF"/>
    <w:rsid w:val="00276FC5"/>
    <w:rsid w:val="00280182"/>
    <w:rsid w:val="002829A7"/>
    <w:rsid w:val="00282EAF"/>
    <w:rsid w:val="00283258"/>
    <w:rsid w:val="0028363E"/>
    <w:rsid w:val="002851AE"/>
    <w:rsid w:val="00285878"/>
    <w:rsid w:val="0028621B"/>
    <w:rsid w:val="00286FF4"/>
    <w:rsid w:val="00286FFF"/>
    <w:rsid w:val="002877CB"/>
    <w:rsid w:val="002879F4"/>
    <w:rsid w:val="00291E16"/>
    <w:rsid w:val="00292263"/>
    <w:rsid w:val="002944F4"/>
    <w:rsid w:val="00294822"/>
    <w:rsid w:val="002966D1"/>
    <w:rsid w:val="002969D7"/>
    <w:rsid w:val="00297ADA"/>
    <w:rsid w:val="002A0EAB"/>
    <w:rsid w:val="002A24E8"/>
    <w:rsid w:val="002A51EA"/>
    <w:rsid w:val="002A596C"/>
    <w:rsid w:val="002A6002"/>
    <w:rsid w:val="002A7470"/>
    <w:rsid w:val="002B115B"/>
    <w:rsid w:val="002B1D7F"/>
    <w:rsid w:val="002B2A36"/>
    <w:rsid w:val="002B4324"/>
    <w:rsid w:val="002B4899"/>
    <w:rsid w:val="002B7A7C"/>
    <w:rsid w:val="002B7C1E"/>
    <w:rsid w:val="002C1883"/>
    <w:rsid w:val="002C190B"/>
    <w:rsid w:val="002C1CCE"/>
    <w:rsid w:val="002C1DAB"/>
    <w:rsid w:val="002C28BA"/>
    <w:rsid w:val="002C4565"/>
    <w:rsid w:val="002C4BAA"/>
    <w:rsid w:val="002C4BAF"/>
    <w:rsid w:val="002C4E76"/>
    <w:rsid w:val="002C597B"/>
    <w:rsid w:val="002C74E8"/>
    <w:rsid w:val="002C783A"/>
    <w:rsid w:val="002D0ABC"/>
    <w:rsid w:val="002D16FE"/>
    <w:rsid w:val="002D38B5"/>
    <w:rsid w:val="002D4F2B"/>
    <w:rsid w:val="002D5600"/>
    <w:rsid w:val="002D5BEA"/>
    <w:rsid w:val="002D7A56"/>
    <w:rsid w:val="002E0099"/>
    <w:rsid w:val="002E08EF"/>
    <w:rsid w:val="002E0AB4"/>
    <w:rsid w:val="002E1077"/>
    <w:rsid w:val="002E19FD"/>
    <w:rsid w:val="002E38B5"/>
    <w:rsid w:val="002E5196"/>
    <w:rsid w:val="002E53EE"/>
    <w:rsid w:val="002E6903"/>
    <w:rsid w:val="002E7488"/>
    <w:rsid w:val="002E7A0E"/>
    <w:rsid w:val="002F135E"/>
    <w:rsid w:val="002F27A9"/>
    <w:rsid w:val="002F2B2E"/>
    <w:rsid w:val="002F2C03"/>
    <w:rsid w:val="002F4BDA"/>
    <w:rsid w:val="002F5EDB"/>
    <w:rsid w:val="002F6931"/>
    <w:rsid w:val="00301DF9"/>
    <w:rsid w:val="00302C6E"/>
    <w:rsid w:val="003040D1"/>
    <w:rsid w:val="003041F4"/>
    <w:rsid w:val="00304646"/>
    <w:rsid w:val="00304C9E"/>
    <w:rsid w:val="003057DD"/>
    <w:rsid w:val="00306893"/>
    <w:rsid w:val="00307163"/>
    <w:rsid w:val="003072E3"/>
    <w:rsid w:val="00311067"/>
    <w:rsid w:val="0031108F"/>
    <w:rsid w:val="003131F7"/>
    <w:rsid w:val="00313EA9"/>
    <w:rsid w:val="003152FD"/>
    <w:rsid w:val="003173D7"/>
    <w:rsid w:val="003200A2"/>
    <w:rsid w:val="003215FE"/>
    <w:rsid w:val="00322027"/>
    <w:rsid w:val="003222AF"/>
    <w:rsid w:val="00322B33"/>
    <w:rsid w:val="00323DB0"/>
    <w:rsid w:val="00324754"/>
    <w:rsid w:val="00327651"/>
    <w:rsid w:val="003308C4"/>
    <w:rsid w:val="00333476"/>
    <w:rsid w:val="0033359C"/>
    <w:rsid w:val="00333DC1"/>
    <w:rsid w:val="00334608"/>
    <w:rsid w:val="0033647C"/>
    <w:rsid w:val="00340116"/>
    <w:rsid w:val="00341187"/>
    <w:rsid w:val="00342CC8"/>
    <w:rsid w:val="00344530"/>
    <w:rsid w:val="0034630C"/>
    <w:rsid w:val="00351752"/>
    <w:rsid w:val="003525E2"/>
    <w:rsid w:val="00353431"/>
    <w:rsid w:val="00353A34"/>
    <w:rsid w:val="0035490E"/>
    <w:rsid w:val="003557D7"/>
    <w:rsid w:val="00355AFA"/>
    <w:rsid w:val="00355C28"/>
    <w:rsid w:val="00356A72"/>
    <w:rsid w:val="00356C4E"/>
    <w:rsid w:val="00357227"/>
    <w:rsid w:val="003575F8"/>
    <w:rsid w:val="00361780"/>
    <w:rsid w:val="00361FAD"/>
    <w:rsid w:val="003620EB"/>
    <w:rsid w:val="003625D6"/>
    <w:rsid w:val="00362F34"/>
    <w:rsid w:val="00363C1E"/>
    <w:rsid w:val="003645C3"/>
    <w:rsid w:val="00365C89"/>
    <w:rsid w:val="003660ED"/>
    <w:rsid w:val="00366579"/>
    <w:rsid w:val="00367058"/>
    <w:rsid w:val="00370EE4"/>
    <w:rsid w:val="00371712"/>
    <w:rsid w:val="00372163"/>
    <w:rsid w:val="0037221D"/>
    <w:rsid w:val="0037475E"/>
    <w:rsid w:val="0037667F"/>
    <w:rsid w:val="00376D8F"/>
    <w:rsid w:val="003770CB"/>
    <w:rsid w:val="00377577"/>
    <w:rsid w:val="00377A51"/>
    <w:rsid w:val="00377DDF"/>
    <w:rsid w:val="00381CA6"/>
    <w:rsid w:val="003836D2"/>
    <w:rsid w:val="00383D05"/>
    <w:rsid w:val="003844E0"/>
    <w:rsid w:val="00385E92"/>
    <w:rsid w:val="003870D5"/>
    <w:rsid w:val="0038792B"/>
    <w:rsid w:val="00387F47"/>
    <w:rsid w:val="00391740"/>
    <w:rsid w:val="00391E76"/>
    <w:rsid w:val="00392C07"/>
    <w:rsid w:val="00393C30"/>
    <w:rsid w:val="003942AB"/>
    <w:rsid w:val="003967E0"/>
    <w:rsid w:val="0039723F"/>
    <w:rsid w:val="003A5429"/>
    <w:rsid w:val="003A6FC9"/>
    <w:rsid w:val="003A74EC"/>
    <w:rsid w:val="003A7A88"/>
    <w:rsid w:val="003A7D08"/>
    <w:rsid w:val="003B2A84"/>
    <w:rsid w:val="003B4C6A"/>
    <w:rsid w:val="003B4F60"/>
    <w:rsid w:val="003B5A1F"/>
    <w:rsid w:val="003B7D20"/>
    <w:rsid w:val="003C079D"/>
    <w:rsid w:val="003C37C8"/>
    <w:rsid w:val="003C38FD"/>
    <w:rsid w:val="003C51EF"/>
    <w:rsid w:val="003C7095"/>
    <w:rsid w:val="003C7637"/>
    <w:rsid w:val="003D05C5"/>
    <w:rsid w:val="003D18D0"/>
    <w:rsid w:val="003D18E7"/>
    <w:rsid w:val="003D1952"/>
    <w:rsid w:val="003D3197"/>
    <w:rsid w:val="003D3D36"/>
    <w:rsid w:val="003D3F38"/>
    <w:rsid w:val="003D4971"/>
    <w:rsid w:val="003D4FAB"/>
    <w:rsid w:val="003D516A"/>
    <w:rsid w:val="003D630F"/>
    <w:rsid w:val="003D6B3E"/>
    <w:rsid w:val="003D6FE6"/>
    <w:rsid w:val="003D7D32"/>
    <w:rsid w:val="003E069E"/>
    <w:rsid w:val="003E07DE"/>
    <w:rsid w:val="003E183A"/>
    <w:rsid w:val="003E3405"/>
    <w:rsid w:val="003E56DC"/>
    <w:rsid w:val="003E66A8"/>
    <w:rsid w:val="003E6DA2"/>
    <w:rsid w:val="003F1AD8"/>
    <w:rsid w:val="003F227F"/>
    <w:rsid w:val="003F329C"/>
    <w:rsid w:val="003F4068"/>
    <w:rsid w:val="003F48B4"/>
    <w:rsid w:val="003F5B1F"/>
    <w:rsid w:val="003F7174"/>
    <w:rsid w:val="003F7AB7"/>
    <w:rsid w:val="00400976"/>
    <w:rsid w:val="00400D95"/>
    <w:rsid w:val="004013F1"/>
    <w:rsid w:val="00402085"/>
    <w:rsid w:val="004027F4"/>
    <w:rsid w:val="00402A45"/>
    <w:rsid w:val="00403CD8"/>
    <w:rsid w:val="00403E9C"/>
    <w:rsid w:val="00406FF8"/>
    <w:rsid w:val="0040721D"/>
    <w:rsid w:val="00407E1F"/>
    <w:rsid w:val="004103D5"/>
    <w:rsid w:val="00410C80"/>
    <w:rsid w:val="00411AC6"/>
    <w:rsid w:val="00413842"/>
    <w:rsid w:val="004142AB"/>
    <w:rsid w:val="004148F1"/>
    <w:rsid w:val="00415AEA"/>
    <w:rsid w:val="00417AD5"/>
    <w:rsid w:val="00422B48"/>
    <w:rsid w:val="004234E4"/>
    <w:rsid w:val="00423926"/>
    <w:rsid w:val="0042403B"/>
    <w:rsid w:val="00424442"/>
    <w:rsid w:val="00424588"/>
    <w:rsid w:val="0042586A"/>
    <w:rsid w:val="00425C99"/>
    <w:rsid w:val="0042623D"/>
    <w:rsid w:val="0042707D"/>
    <w:rsid w:val="00427132"/>
    <w:rsid w:val="00427910"/>
    <w:rsid w:val="00427E80"/>
    <w:rsid w:val="004353B4"/>
    <w:rsid w:val="004358D8"/>
    <w:rsid w:val="00436035"/>
    <w:rsid w:val="0044098B"/>
    <w:rsid w:val="00441CDA"/>
    <w:rsid w:val="004431B5"/>
    <w:rsid w:val="004434BC"/>
    <w:rsid w:val="004446E1"/>
    <w:rsid w:val="00445CD3"/>
    <w:rsid w:val="00447692"/>
    <w:rsid w:val="004478D3"/>
    <w:rsid w:val="0045147F"/>
    <w:rsid w:val="004555DD"/>
    <w:rsid w:val="00455EDA"/>
    <w:rsid w:val="004569CF"/>
    <w:rsid w:val="00457CDB"/>
    <w:rsid w:val="00463795"/>
    <w:rsid w:val="00463A3F"/>
    <w:rsid w:val="004647AD"/>
    <w:rsid w:val="00464AF3"/>
    <w:rsid w:val="0046518D"/>
    <w:rsid w:val="00465288"/>
    <w:rsid w:val="00466AA0"/>
    <w:rsid w:val="00466EB2"/>
    <w:rsid w:val="00466FC3"/>
    <w:rsid w:val="00470058"/>
    <w:rsid w:val="0047059F"/>
    <w:rsid w:val="00470A96"/>
    <w:rsid w:val="00470F18"/>
    <w:rsid w:val="00471C6E"/>
    <w:rsid w:val="004726BE"/>
    <w:rsid w:val="00473142"/>
    <w:rsid w:val="0047350A"/>
    <w:rsid w:val="0047499B"/>
    <w:rsid w:val="00474C11"/>
    <w:rsid w:val="004760FA"/>
    <w:rsid w:val="0047611D"/>
    <w:rsid w:val="0047614D"/>
    <w:rsid w:val="004768C1"/>
    <w:rsid w:val="00477F9B"/>
    <w:rsid w:val="004811E6"/>
    <w:rsid w:val="0048215C"/>
    <w:rsid w:val="00483AA5"/>
    <w:rsid w:val="00483D55"/>
    <w:rsid w:val="00484BC5"/>
    <w:rsid w:val="00484CC3"/>
    <w:rsid w:val="00485B48"/>
    <w:rsid w:val="00486AB0"/>
    <w:rsid w:val="0048723D"/>
    <w:rsid w:val="00487D1C"/>
    <w:rsid w:val="004903F3"/>
    <w:rsid w:val="0049107E"/>
    <w:rsid w:val="00492ACB"/>
    <w:rsid w:val="004940D1"/>
    <w:rsid w:val="0049515D"/>
    <w:rsid w:val="00495AAF"/>
    <w:rsid w:val="004A1FED"/>
    <w:rsid w:val="004A250E"/>
    <w:rsid w:val="004A2E60"/>
    <w:rsid w:val="004A45D2"/>
    <w:rsid w:val="004A5E01"/>
    <w:rsid w:val="004A65A6"/>
    <w:rsid w:val="004B08B6"/>
    <w:rsid w:val="004B0C5C"/>
    <w:rsid w:val="004B0D20"/>
    <w:rsid w:val="004B182D"/>
    <w:rsid w:val="004B6072"/>
    <w:rsid w:val="004B6226"/>
    <w:rsid w:val="004B68A7"/>
    <w:rsid w:val="004B6D6F"/>
    <w:rsid w:val="004C0221"/>
    <w:rsid w:val="004C0684"/>
    <w:rsid w:val="004C3CC6"/>
    <w:rsid w:val="004C59D8"/>
    <w:rsid w:val="004C5B43"/>
    <w:rsid w:val="004C5EF7"/>
    <w:rsid w:val="004C6244"/>
    <w:rsid w:val="004C627F"/>
    <w:rsid w:val="004C648C"/>
    <w:rsid w:val="004D01F9"/>
    <w:rsid w:val="004D2198"/>
    <w:rsid w:val="004D3730"/>
    <w:rsid w:val="004D3B3E"/>
    <w:rsid w:val="004D3D6B"/>
    <w:rsid w:val="004D4536"/>
    <w:rsid w:val="004D4774"/>
    <w:rsid w:val="004D5C52"/>
    <w:rsid w:val="004D5FE0"/>
    <w:rsid w:val="004D6274"/>
    <w:rsid w:val="004E16EC"/>
    <w:rsid w:val="004E240A"/>
    <w:rsid w:val="004E3CE1"/>
    <w:rsid w:val="004E60B7"/>
    <w:rsid w:val="004E6E2C"/>
    <w:rsid w:val="004E725D"/>
    <w:rsid w:val="004E7611"/>
    <w:rsid w:val="004E7702"/>
    <w:rsid w:val="004E7C64"/>
    <w:rsid w:val="004F0D53"/>
    <w:rsid w:val="004F18C7"/>
    <w:rsid w:val="004F2571"/>
    <w:rsid w:val="004F2693"/>
    <w:rsid w:val="004F4002"/>
    <w:rsid w:val="004F4685"/>
    <w:rsid w:val="004F481B"/>
    <w:rsid w:val="004F4905"/>
    <w:rsid w:val="004F5347"/>
    <w:rsid w:val="004F5A5F"/>
    <w:rsid w:val="004F5F2C"/>
    <w:rsid w:val="004F61BB"/>
    <w:rsid w:val="004F6365"/>
    <w:rsid w:val="004F78FE"/>
    <w:rsid w:val="0050092A"/>
    <w:rsid w:val="00501D3E"/>
    <w:rsid w:val="005025BB"/>
    <w:rsid w:val="0050385D"/>
    <w:rsid w:val="00503D11"/>
    <w:rsid w:val="00505995"/>
    <w:rsid w:val="00506FC5"/>
    <w:rsid w:val="00512128"/>
    <w:rsid w:val="00513014"/>
    <w:rsid w:val="00513042"/>
    <w:rsid w:val="00514847"/>
    <w:rsid w:val="00514CF5"/>
    <w:rsid w:val="00515B78"/>
    <w:rsid w:val="005170C8"/>
    <w:rsid w:val="005204BD"/>
    <w:rsid w:val="00520519"/>
    <w:rsid w:val="00524531"/>
    <w:rsid w:val="005253E9"/>
    <w:rsid w:val="0052598F"/>
    <w:rsid w:val="00526A07"/>
    <w:rsid w:val="005277A3"/>
    <w:rsid w:val="0053010D"/>
    <w:rsid w:val="005340D7"/>
    <w:rsid w:val="0053553E"/>
    <w:rsid w:val="005362CC"/>
    <w:rsid w:val="0054026E"/>
    <w:rsid w:val="005410C2"/>
    <w:rsid w:val="005410D9"/>
    <w:rsid w:val="00542E63"/>
    <w:rsid w:val="00543F15"/>
    <w:rsid w:val="00544E8B"/>
    <w:rsid w:val="0054525F"/>
    <w:rsid w:val="00545652"/>
    <w:rsid w:val="005458EE"/>
    <w:rsid w:val="0054601E"/>
    <w:rsid w:val="005464E6"/>
    <w:rsid w:val="00550208"/>
    <w:rsid w:val="00551610"/>
    <w:rsid w:val="00551C16"/>
    <w:rsid w:val="00552EBF"/>
    <w:rsid w:val="005549FB"/>
    <w:rsid w:val="00554A24"/>
    <w:rsid w:val="0055644E"/>
    <w:rsid w:val="005619BC"/>
    <w:rsid w:val="0056260B"/>
    <w:rsid w:val="00563444"/>
    <w:rsid w:val="005642DE"/>
    <w:rsid w:val="0056454C"/>
    <w:rsid w:val="0056473F"/>
    <w:rsid w:val="00564E2B"/>
    <w:rsid w:val="00566064"/>
    <w:rsid w:val="00566698"/>
    <w:rsid w:val="00567269"/>
    <w:rsid w:val="005707EC"/>
    <w:rsid w:val="00572F68"/>
    <w:rsid w:val="00575B37"/>
    <w:rsid w:val="0057714C"/>
    <w:rsid w:val="00577524"/>
    <w:rsid w:val="00581028"/>
    <w:rsid w:val="00581179"/>
    <w:rsid w:val="005811CE"/>
    <w:rsid w:val="00581226"/>
    <w:rsid w:val="00581FED"/>
    <w:rsid w:val="00582052"/>
    <w:rsid w:val="0058228A"/>
    <w:rsid w:val="0058444D"/>
    <w:rsid w:val="00584DAF"/>
    <w:rsid w:val="00590743"/>
    <w:rsid w:val="00590DA2"/>
    <w:rsid w:val="00590F3B"/>
    <w:rsid w:val="005928B7"/>
    <w:rsid w:val="00593D3A"/>
    <w:rsid w:val="0059404C"/>
    <w:rsid w:val="00594B7E"/>
    <w:rsid w:val="00595CDF"/>
    <w:rsid w:val="00596460"/>
    <w:rsid w:val="00596F67"/>
    <w:rsid w:val="005A0594"/>
    <w:rsid w:val="005A2188"/>
    <w:rsid w:val="005A2593"/>
    <w:rsid w:val="005A36D9"/>
    <w:rsid w:val="005A42E5"/>
    <w:rsid w:val="005A4395"/>
    <w:rsid w:val="005A5B76"/>
    <w:rsid w:val="005A6208"/>
    <w:rsid w:val="005A69DB"/>
    <w:rsid w:val="005A6C9E"/>
    <w:rsid w:val="005A6F66"/>
    <w:rsid w:val="005A78CA"/>
    <w:rsid w:val="005B028D"/>
    <w:rsid w:val="005B2C2F"/>
    <w:rsid w:val="005B35FE"/>
    <w:rsid w:val="005B3B8D"/>
    <w:rsid w:val="005B3C68"/>
    <w:rsid w:val="005B4641"/>
    <w:rsid w:val="005B4845"/>
    <w:rsid w:val="005B4A0F"/>
    <w:rsid w:val="005B4B2F"/>
    <w:rsid w:val="005C03FD"/>
    <w:rsid w:val="005C0991"/>
    <w:rsid w:val="005C2B60"/>
    <w:rsid w:val="005C55EF"/>
    <w:rsid w:val="005C5635"/>
    <w:rsid w:val="005D0CA0"/>
    <w:rsid w:val="005D0F66"/>
    <w:rsid w:val="005D1273"/>
    <w:rsid w:val="005D1286"/>
    <w:rsid w:val="005D1544"/>
    <w:rsid w:val="005D159D"/>
    <w:rsid w:val="005D3882"/>
    <w:rsid w:val="005D3AF0"/>
    <w:rsid w:val="005D43F4"/>
    <w:rsid w:val="005D446D"/>
    <w:rsid w:val="005D46FC"/>
    <w:rsid w:val="005D50D1"/>
    <w:rsid w:val="005D66B6"/>
    <w:rsid w:val="005D770C"/>
    <w:rsid w:val="005D7B27"/>
    <w:rsid w:val="005D7DD1"/>
    <w:rsid w:val="005D7E6C"/>
    <w:rsid w:val="005E1313"/>
    <w:rsid w:val="005E2505"/>
    <w:rsid w:val="005E29B0"/>
    <w:rsid w:val="005E602C"/>
    <w:rsid w:val="005E6145"/>
    <w:rsid w:val="005F0369"/>
    <w:rsid w:val="005F18A7"/>
    <w:rsid w:val="005F1B04"/>
    <w:rsid w:val="005F34C4"/>
    <w:rsid w:val="005F3609"/>
    <w:rsid w:val="005F4F23"/>
    <w:rsid w:val="005F60FB"/>
    <w:rsid w:val="005F6903"/>
    <w:rsid w:val="005F706C"/>
    <w:rsid w:val="00602385"/>
    <w:rsid w:val="00602E0B"/>
    <w:rsid w:val="006034F6"/>
    <w:rsid w:val="00603B32"/>
    <w:rsid w:val="00604B72"/>
    <w:rsid w:val="0060510F"/>
    <w:rsid w:val="00605B8F"/>
    <w:rsid w:val="00607097"/>
    <w:rsid w:val="00607679"/>
    <w:rsid w:val="00607D4A"/>
    <w:rsid w:val="00610C5B"/>
    <w:rsid w:val="00610DE9"/>
    <w:rsid w:val="00611EE7"/>
    <w:rsid w:val="0061204B"/>
    <w:rsid w:val="00612D62"/>
    <w:rsid w:val="0061413B"/>
    <w:rsid w:val="00614A8E"/>
    <w:rsid w:val="006157F6"/>
    <w:rsid w:val="00616728"/>
    <w:rsid w:val="0061749D"/>
    <w:rsid w:val="0061776D"/>
    <w:rsid w:val="0062020D"/>
    <w:rsid w:val="006202CF"/>
    <w:rsid w:val="00620E97"/>
    <w:rsid w:val="0062195E"/>
    <w:rsid w:val="0062218E"/>
    <w:rsid w:val="006222E2"/>
    <w:rsid w:val="00622541"/>
    <w:rsid w:val="006226F5"/>
    <w:rsid w:val="00623354"/>
    <w:rsid w:val="0062401C"/>
    <w:rsid w:val="0062428E"/>
    <w:rsid w:val="00624518"/>
    <w:rsid w:val="00624702"/>
    <w:rsid w:val="00626F4E"/>
    <w:rsid w:val="0063020F"/>
    <w:rsid w:val="0063069D"/>
    <w:rsid w:val="00630E87"/>
    <w:rsid w:val="00631E26"/>
    <w:rsid w:val="00634874"/>
    <w:rsid w:val="006348B9"/>
    <w:rsid w:val="00636F0D"/>
    <w:rsid w:val="0064089D"/>
    <w:rsid w:val="00647538"/>
    <w:rsid w:val="0065020C"/>
    <w:rsid w:val="006504B3"/>
    <w:rsid w:val="00650C98"/>
    <w:rsid w:val="00651E7C"/>
    <w:rsid w:val="0065336B"/>
    <w:rsid w:val="00654049"/>
    <w:rsid w:val="00655FDE"/>
    <w:rsid w:val="00656F8E"/>
    <w:rsid w:val="00661B1D"/>
    <w:rsid w:val="00662A99"/>
    <w:rsid w:val="00663020"/>
    <w:rsid w:val="00664AA2"/>
    <w:rsid w:val="00664CD7"/>
    <w:rsid w:val="00664E33"/>
    <w:rsid w:val="006666B4"/>
    <w:rsid w:val="00667CDD"/>
    <w:rsid w:val="006701EB"/>
    <w:rsid w:val="006702A6"/>
    <w:rsid w:val="006716B7"/>
    <w:rsid w:val="00673A28"/>
    <w:rsid w:val="00674746"/>
    <w:rsid w:val="00676115"/>
    <w:rsid w:val="006771A1"/>
    <w:rsid w:val="0067789E"/>
    <w:rsid w:val="00680EE1"/>
    <w:rsid w:val="006822A7"/>
    <w:rsid w:val="0068348C"/>
    <w:rsid w:val="00686BF3"/>
    <w:rsid w:val="00686D87"/>
    <w:rsid w:val="00687ACA"/>
    <w:rsid w:val="00687FAB"/>
    <w:rsid w:val="00687FB3"/>
    <w:rsid w:val="006935A2"/>
    <w:rsid w:val="0069564E"/>
    <w:rsid w:val="00697786"/>
    <w:rsid w:val="006A061D"/>
    <w:rsid w:val="006A0E4B"/>
    <w:rsid w:val="006A2ED5"/>
    <w:rsid w:val="006A32D9"/>
    <w:rsid w:val="006A36C2"/>
    <w:rsid w:val="006A4899"/>
    <w:rsid w:val="006A7BBB"/>
    <w:rsid w:val="006B00B1"/>
    <w:rsid w:val="006B179A"/>
    <w:rsid w:val="006B1DB5"/>
    <w:rsid w:val="006B2471"/>
    <w:rsid w:val="006B2659"/>
    <w:rsid w:val="006B48CA"/>
    <w:rsid w:val="006B5BED"/>
    <w:rsid w:val="006B6111"/>
    <w:rsid w:val="006B79CB"/>
    <w:rsid w:val="006C1FDE"/>
    <w:rsid w:val="006C369E"/>
    <w:rsid w:val="006C3A7A"/>
    <w:rsid w:val="006C3C0C"/>
    <w:rsid w:val="006C4949"/>
    <w:rsid w:val="006C5739"/>
    <w:rsid w:val="006D0C0F"/>
    <w:rsid w:val="006D1455"/>
    <w:rsid w:val="006D3BD5"/>
    <w:rsid w:val="006D3FBD"/>
    <w:rsid w:val="006D48D1"/>
    <w:rsid w:val="006D5F17"/>
    <w:rsid w:val="006D6420"/>
    <w:rsid w:val="006E02CC"/>
    <w:rsid w:val="006E1455"/>
    <w:rsid w:val="006E148E"/>
    <w:rsid w:val="006E1BA0"/>
    <w:rsid w:val="006E291D"/>
    <w:rsid w:val="006E2C2F"/>
    <w:rsid w:val="006E3D16"/>
    <w:rsid w:val="006E4464"/>
    <w:rsid w:val="006E62DE"/>
    <w:rsid w:val="006F4C8F"/>
    <w:rsid w:val="006F53E1"/>
    <w:rsid w:val="006F5E1C"/>
    <w:rsid w:val="006F5EED"/>
    <w:rsid w:val="006F6481"/>
    <w:rsid w:val="006F779F"/>
    <w:rsid w:val="00700778"/>
    <w:rsid w:val="00700B6B"/>
    <w:rsid w:val="00701E9F"/>
    <w:rsid w:val="00702A4E"/>
    <w:rsid w:val="0070515B"/>
    <w:rsid w:val="00706206"/>
    <w:rsid w:val="007062F3"/>
    <w:rsid w:val="00706F2B"/>
    <w:rsid w:val="00707F91"/>
    <w:rsid w:val="00711150"/>
    <w:rsid w:val="00711253"/>
    <w:rsid w:val="007118F7"/>
    <w:rsid w:val="0071213D"/>
    <w:rsid w:val="007126AB"/>
    <w:rsid w:val="0071281F"/>
    <w:rsid w:val="00713077"/>
    <w:rsid w:val="00714737"/>
    <w:rsid w:val="00714FF1"/>
    <w:rsid w:val="0071504F"/>
    <w:rsid w:val="00715DD9"/>
    <w:rsid w:val="00715FEF"/>
    <w:rsid w:val="00716B26"/>
    <w:rsid w:val="00717047"/>
    <w:rsid w:val="0071787C"/>
    <w:rsid w:val="00720C38"/>
    <w:rsid w:val="00720CA0"/>
    <w:rsid w:val="00721070"/>
    <w:rsid w:val="00721617"/>
    <w:rsid w:val="00721D36"/>
    <w:rsid w:val="00722280"/>
    <w:rsid w:val="00723293"/>
    <w:rsid w:val="00723485"/>
    <w:rsid w:val="00723B4A"/>
    <w:rsid w:val="0072539F"/>
    <w:rsid w:val="00726680"/>
    <w:rsid w:val="00726CD4"/>
    <w:rsid w:val="00727562"/>
    <w:rsid w:val="00727CF4"/>
    <w:rsid w:val="00732038"/>
    <w:rsid w:val="007338F0"/>
    <w:rsid w:val="00733B94"/>
    <w:rsid w:val="00734C80"/>
    <w:rsid w:val="007369EF"/>
    <w:rsid w:val="00736D9A"/>
    <w:rsid w:val="007400D4"/>
    <w:rsid w:val="00740D7B"/>
    <w:rsid w:val="00741877"/>
    <w:rsid w:val="0074187C"/>
    <w:rsid w:val="007442A0"/>
    <w:rsid w:val="0074447B"/>
    <w:rsid w:val="00745F70"/>
    <w:rsid w:val="00746AA6"/>
    <w:rsid w:val="007478F2"/>
    <w:rsid w:val="007533FF"/>
    <w:rsid w:val="00753F12"/>
    <w:rsid w:val="00754012"/>
    <w:rsid w:val="00756008"/>
    <w:rsid w:val="007561B4"/>
    <w:rsid w:val="00756FF0"/>
    <w:rsid w:val="00757765"/>
    <w:rsid w:val="00760258"/>
    <w:rsid w:val="00761E6A"/>
    <w:rsid w:val="007620BD"/>
    <w:rsid w:val="0076238F"/>
    <w:rsid w:val="00763280"/>
    <w:rsid w:val="00763EF7"/>
    <w:rsid w:val="00764872"/>
    <w:rsid w:val="00764AB9"/>
    <w:rsid w:val="00770136"/>
    <w:rsid w:val="00770999"/>
    <w:rsid w:val="00771129"/>
    <w:rsid w:val="00772B04"/>
    <w:rsid w:val="00772B25"/>
    <w:rsid w:val="00772DDE"/>
    <w:rsid w:val="007763F4"/>
    <w:rsid w:val="00776BA1"/>
    <w:rsid w:val="00776DDA"/>
    <w:rsid w:val="0077786F"/>
    <w:rsid w:val="00777DF8"/>
    <w:rsid w:val="007802E2"/>
    <w:rsid w:val="00780D9C"/>
    <w:rsid w:val="0078177F"/>
    <w:rsid w:val="00781B11"/>
    <w:rsid w:val="0078349F"/>
    <w:rsid w:val="00785EE6"/>
    <w:rsid w:val="00787998"/>
    <w:rsid w:val="007933E8"/>
    <w:rsid w:val="0079378A"/>
    <w:rsid w:val="00793DD6"/>
    <w:rsid w:val="00796066"/>
    <w:rsid w:val="007964BF"/>
    <w:rsid w:val="00796A69"/>
    <w:rsid w:val="00797FCF"/>
    <w:rsid w:val="007A0168"/>
    <w:rsid w:val="007A072D"/>
    <w:rsid w:val="007A15FB"/>
    <w:rsid w:val="007A1803"/>
    <w:rsid w:val="007A1DE8"/>
    <w:rsid w:val="007A52BC"/>
    <w:rsid w:val="007A563C"/>
    <w:rsid w:val="007A679E"/>
    <w:rsid w:val="007A6DA1"/>
    <w:rsid w:val="007B1186"/>
    <w:rsid w:val="007B1469"/>
    <w:rsid w:val="007B1931"/>
    <w:rsid w:val="007B334E"/>
    <w:rsid w:val="007B4630"/>
    <w:rsid w:val="007B668E"/>
    <w:rsid w:val="007B69B2"/>
    <w:rsid w:val="007B6D63"/>
    <w:rsid w:val="007B6F43"/>
    <w:rsid w:val="007B749A"/>
    <w:rsid w:val="007B7984"/>
    <w:rsid w:val="007C0718"/>
    <w:rsid w:val="007C0DBF"/>
    <w:rsid w:val="007C1CF7"/>
    <w:rsid w:val="007C20C5"/>
    <w:rsid w:val="007C46ED"/>
    <w:rsid w:val="007C4743"/>
    <w:rsid w:val="007C5410"/>
    <w:rsid w:val="007C62E3"/>
    <w:rsid w:val="007C6CA0"/>
    <w:rsid w:val="007C788B"/>
    <w:rsid w:val="007C7CED"/>
    <w:rsid w:val="007D044E"/>
    <w:rsid w:val="007D196F"/>
    <w:rsid w:val="007D2174"/>
    <w:rsid w:val="007D3417"/>
    <w:rsid w:val="007D4730"/>
    <w:rsid w:val="007D4834"/>
    <w:rsid w:val="007D5624"/>
    <w:rsid w:val="007D57F3"/>
    <w:rsid w:val="007D6F13"/>
    <w:rsid w:val="007D7E53"/>
    <w:rsid w:val="007E108E"/>
    <w:rsid w:val="007E1A50"/>
    <w:rsid w:val="007E2CB0"/>
    <w:rsid w:val="007E2CD7"/>
    <w:rsid w:val="007E5F8D"/>
    <w:rsid w:val="007E6C80"/>
    <w:rsid w:val="007E7412"/>
    <w:rsid w:val="007E74AA"/>
    <w:rsid w:val="007F0546"/>
    <w:rsid w:val="007F176B"/>
    <w:rsid w:val="007F3392"/>
    <w:rsid w:val="007F38FF"/>
    <w:rsid w:val="007F4FC2"/>
    <w:rsid w:val="007F5A61"/>
    <w:rsid w:val="007F60CC"/>
    <w:rsid w:val="007F6286"/>
    <w:rsid w:val="007F669D"/>
    <w:rsid w:val="007F7A84"/>
    <w:rsid w:val="00800800"/>
    <w:rsid w:val="00803CBA"/>
    <w:rsid w:val="00804CDB"/>
    <w:rsid w:val="00807245"/>
    <w:rsid w:val="008111BE"/>
    <w:rsid w:val="00812759"/>
    <w:rsid w:val="00813065"/>
    <w:rsid w:val="008131D2"/>
    <w:rsid w:val="00813B2B"/>
    <w:rsid w:val="00814329"/>
    <w:rsid w:val="00814ABD"/>
    <w:rsid w:val="00814CCE"/>
    <w:rsid w:val="0081538D"/>
    <w:rsid w:val="00815657"/>
    <w:rsid w:val="00815B6B"/>
    <w:rsid w:val="008161AE"/>
    <w:rsid w:val="00816B7F"/>
    <w:rsid w:val="00817397"/>
    <w:rsid w:val="00821393"/>
    <w:rsid w:val="00822852"/>
    <w:rsid w:val="00822C48"/>
    <w:rsid w:val="0082306C"/>
    <w:rsid w:val="00823ACE"/>
    <w:rsid w:val="00824D61"/>
    <w:rsid w:val="00825188"/>
    <w:rsid w:val="008262C4"/>
    <w:rsid w:val="00827ACB"/>
    <w:rsid w:val="00836163"/>
    <w:rsid w:val="0083670C"/>
    <w:rsid w:val="00836BD1"/>
    <w:rsid w:val="00836BE8"/>
    <w:rsid w:val="00837A95"/>
    <w:rsid w:val="0084069F"/>
    <w:rsid w:val="00841259"/>
    <w:rsid w:val="008429DE"/>
    <w:rsid w:val="008431C4"/>
    <w:rsid w:val="0084340E"/>
    <w:rsid w:val="00843AE1"/>
    <w:rsid w:val="00843E4A"/>
    <w:rsid w:val="00843F00"/>
    <w:rsid w:val="00844740"/>
    <w:rsid w:val="00844A21"/>
    <w:rsid w:val="008453EF"/>
    <w:rsid w:val="0084579D"/>
    <w:rsid w:val="00845FEF"/>
    <w:rsid w:val="00846874"/>
    <w:rsid w:val="00846973"/>
    <w:rsid w:val="00852C53"/>
    <w:rsid w:val="00852F7E"/>
    <w:rsid w:val="00853044"/>
    <w:rsid w:val="008532AB"/>
    <w:rsid w:val="00853F9B"/>
    <w:rsid w:val="00854889"/>
    <w:rsid w:val="008565C9"/>
    <w:rsid w:val="00856619"/>
    <w:rsid w:val="0085664A"/>
    <w:rsid w:val="008569F4"/>
    <w:rsid w:val="008576F7"/>
    <w:rsid w:val="00857EEC"/>
    <w:rsid w:val="008621BD"/>
    <w:rsid w:val="00862D2B"/>
    <w:rsid w:val="00862D93"/>
    <w:rsid w:val="0086567F"/>
    <w:rsid w:val="00865D8A"/>
    <w:rsid w:val="00866C83"/>
    <w:rsid w:val="00867694"/>
    <w:rsid w:val="00870299"/>
    <w:rsid w:val="0087182D"/>
    <w:rsid w:val="008723CC"/>
    <w:rsid w:val="008727B9"/>
    <w:rsid w:val="008736CF"/>
    <w:rsid w:val="00873D91"/>
    <w:rsid w:val="008755BD"/>
    <w:rsid w:val="00875F61"/>
    <w:rsid w:val="0087746E"/>
    <w:rsid w:val="00880F4B"/>
    <w:rsid w:val="008822ED"/>
    <w:rsid w:val="00884280"/>
    <w:rsid w:val="0088450F"/>
    <w:rsid w:val="008847D6"/>
    <w:rsid w:val="00884B26"/>
    <w:rsid w:val="00884DB6"/>
    <w:rsid w:val="008859D6"/>
    <w:rsid w:val="008866D0"/>
    <w:rsid w:val="0088676D"/>
    <w:rsid w:val="008874CE"/>
    <w:rsid w:val="0089319B"/>
    <w:rsid w:val="00895D62"/>
    <w:rsid w:val="0089625B"/>
    <w:rsid w:val="00896A4A"/>
    <w:rsid w:val="0089780F"/>
    <w:rsid w:val="008979A9"/>
    <w:rsid w:val="008A1865"/>
    <w:rsid w:val="008A2525"/>
    <w:rsid w:val="008A313F"/>
    <w:rsid w:val="008A44D9"/>
    <w:rsid w:val="008A572C"/>
    <w:rsid w:val="008A5ECD"/>
    <w:rsid w:val="008A603D"/>
    <w:rsid w:val="008B0211"/>
    <w:rsid w:val="008B0392"/>
    <w:rsid w:val="008B090F"/>
    <w:rsid w:val="008B0D12"/>
    <w:rsid w:val="008B0EA2"/>
    <w:rsid w:val="008B1E60"/>
    <w:rsid w:val="008B2DC5"/>
    <w:rsid w:val="008B48C2"/>
    <w:rsid w:val="008B4F88"/>
    <w:rsid w:val="008B66C5"/>
    <w:rsid w:val="008C01EE"/>
    <w:rsid w:val="008C0D48"/>
    <w:rsid w:val="008C1AFE"/>
    <w:rsid w:val="008C32DD"/>
    <w:rsid w:val="008C3703"/>
    <w:rsid w:val="008C4912"/>
    <w:rsid w:val="008C5821"/>
    <w:rsid w:val="008C6112"/>
    <w:rsid w:val="008D3181"/>
    <w:rsid w:val="008D3BE8"/>
    <w:rsid w:val="008D71C9"/>
    <w:rsid w:val="008D73B7"/>
    <w:rsid w:val="008D76E8"/>
    <w:rsid w:val="008E02E5"/>
    <w:rsid w:val="008E222B"/>
    <w:rsid w:val="008E38AA"/>
    <w:rsid w:val="008E46AA"/>
    <w:rsid w:val="008E5212"/>
    <w:rsid w:val="008E60F2"/>
    <w:rsid w:val="008E626A"/>
    <w:rsid w:val="008E6EFD"/>
    <w:rsid w:val="008F0A6B"/>
    <w:rsid w:val="008F0CA9"/>
    <w:rsid w:val="008F151E"/>
    <w:rsid w:val="008F1BBA"/>
    <w:rsid w:val="008F1DC7"/>
    <w:rsid w:val="008F2412"/>
    <w:rsid w:val="008F2634"/>
    <w:rsid w:val="008F2932"/>
    <w:rsid w:val="008F2A1F"/>
    <w:rsid w:val="008F3900"/>
    <w:rsid w:val="008F3ED4"/>
    <w:rsid w:val="008F4437"/>
    <w:rsid w:val="008F702B"/>
    <w:rsid w:val="008F70FE"/>
    <w:rsid w:val="008F758B"/>
    <w:rsid w:val="008F771C"/>
    <w:rsid w:val="008F791A"/>
    <w:rsid w:val="009001F5"/>
    <w:rsid w:val="009019D5"/>
    <w:rsid w:val="009037AB"/>
    <w:rsid w:val="00906AB2"/>
    <w:rsid w:val="00910F4E"/>
    <w:rsid w:val="00911735"/>
    <w:rsid w:val="00912915"/>
    <w:rsid w:val="00913023"/>
    <w:rsid w:val="009132BB"/>
    <w:rsid w:val="009151F7"/>
    <w:rsid w:val="00915D60"/>
    <w:rsid w:val="00920A1A"/>
    <w:rsid w:val="0092147C"/>
    <w:rsid w:val="00921EEB"/>
    <w:rsid w:val="00922154"/>
    <w:rsid w:val="00922FAA"/>
    <w:rsid w:val="00923718"/>
    <w:rsid w:val="00924312"/>
    <w:rsid w:val="009244FB"/>
    <w:rsid w:val="009247F2"/>
    <w:rsid w:val="00925DC2"/>
    <w:rsid w:val="0092659F"/>
    <w:rsid w:val="009269B0"/>
    <w:rsid w:val="00931298"/>
    <w:rsid w:val="0093230A"/>
    <w:rsid w:val="00932A02"/>
    <w:rsid w:val="009334A9"/>
    <w:rsid w:val="00934F76"/>
    <w:rsid w:val="009353FE"/>
    <w:rsid w:val="009354C4"/>
    <w:rsid w:val="009354DD"/>
    <w:rsid w:val="0093555F"/>
    <w:rsid w:val="00935FF8"/>
    <w:rsid w:val="009360E7"/>
    <w:rsid w:val="00937348"/>
    <w:rsid w:val="00937717"/>
    <w:rsid w:val="009411DD"/>
    <w:rsid w:val="0094161E"/>
    <w:rsid w:val="00942477"/>
    <w:rsid w:val="00942DB9"/>
    <w:rsid w:val="0094415C"/>
    <w:rsid w:val="00945AF5"/>
    <w:rsid w:val="00946434"/>
    <w:rsid w:val="00950AD7"/>
    <w:rsid w:val="00951F9B"/>
    <w:rsid w:val="0095276D"/>
    <w:rsid w:val="00954DDB"/>
    <w:rsid w:val="00956457"/>
    <w:rsid w:val="00957144"/>
    <w:rsid w:val="009573A6"/>
    <w:rsid w:val="00957FA1"/>
    <w:rsid w:val="00960E2E"/>
    <w:rsid w:val="009628AE"/>
    <w:rsid w:val="009629B3"/>
    <w:rsid w:val="00962CDD"/>
    <w:rsid w:val="00963142"/>
    <w:rsid w:val="00964549"/>
    <w:rsid w:val="009653E1"/>
    <w:rsid w:val="009658BA"/>
    <w:rsid w:val="0096605B"/>
    <w:rsid w:val="00966642"/>
    <w:rsid w:val="00967DC4"/>
    <w:rsid w:val="00970E2C"/>
    <w:rsid w:val="009716AC"/>
    <w:rsid w:val="00974723"/>
    <w:rsid w:val="00975A5F"/>
    <w:rsid w:val="00975BC3"/>
    <w:rsid w:val="0097673B"/>
    <w:rsid w:val="00976D4A"/>
    <w:rsid w:val="0097747F"/>
    <w:rsid w:val="009776BE"/>
    <w:rsid w:val="00980524"/>
    <w:rsid w:val="009814D3"/>
    <w:rsid w:val="009815C0"/>
    <w:rsid w:val="00982683"/>
    <w:rsid w:val="00983A79"/>
    <w:rsid w:val="00984346"/>
    <w:rsid w:val="00985A1E"/>
    <w:rsid w:val="00985FD8"/>
    <w:rsid w:val="00986468"/>
    <w:rsid w:val="009872F7"/>
    <w:rsid w:val="0098762F"/>
    <w:rsid w:val="009878C0"/>
    <w:rsid w:val="00991042"/>
    <w:rsid w:val="009912CA"/>
    <w:rsid w:val="00991389"/>
    <w:rsid w:val="009913EB"/>
    <w:rsid w:val="0099253D"/>
    <w:rsid w:val="009959A7"/>
    <w:rsid w:val="00995D88"/>
    <w:rsid w:val="00995E47"/>
    <w:rsid w:val="00996C90"/>
    <w:rsid w:val="0099717B"/>
    <w:rsid w:val="009A019A"/>
    <w:rsid w:val="009A01EA"/>
    <w:rsid w:val="009A17D1"/>
    <w:rsid w:val="009A3C50"/>
    <w:rsid w:val="009A40C5"/>
    <w:rsid w:val="009A5E46"/>
    <w:rsid w:val="009A7105"/>
    <w:rsid w:val="009A7AAF"/>
    <w:rsid w:val="009B2214"/>
    <w:rsid w:val="009B24FA"/>
    <w:rsid w:val="009B3331"/>
    <w:rsid w:val="009B55D0"/>
    <w:rsid w:val="009B7F0C"/>
    <w:rsid w:val="009C01E3"/>
    <w:rsid w:val="009C29BB"/>
    <w:rsid w:val="009C2F1F"/>
    <w:rsid w:val="009C32AF"/>
    <w:rsid w:val="009C5281"/>
    <w:rsid w:val="009C5751"/>
    <w:rsid w:val="009C60D6"/>
    <w:rsid w:val="009C6CF6"/>
    <w:rsid w:val="009C70E7"/>
    <w:rsid w:val="009C73CB"/>
    <w:rsid w:val="009D09EA"/>
    <w:rsid w:val="009D1BB8"/>
    <w:rsid w:val="009D2F5C"/>
    <w:rsid w:val="009D4D52"/>
    <w:rsid w:val="009D7AD6"/>
    <w:rsid w:val="009D7EA2"/>
    <w:rsid w:val="009E0DF0"/>
    <w:rsid w:val="009E19B4"/>
    <w:rsid w:val="009E1B10"/>
    <w:rsid w:val="009E277A"/>
    <w:rsid w:val="009E380B"/>
    <w:rsid w:val="009E5FEF"/>
    <w:rsid w:val="009F01CD"/>
    <w:rsid w:val="009F0331"/>
    <w:rsid w:val="009F0664"/>
    <w:rsid w:val="009F2710"/>
    <w:rsid w:val="009F5DF5"/>
    <w:rsid w:val="009F6FF6"/>
    <w:rsid w:val="009F70B6"/>
    <w:rsid w:val="009F7369"/>
    <w:rsid w:val="009F7A6C"/>
    <w:rsid w:val="00A00180"/>
    <w:rsid w:val="00A0082B"/>
    <w:rsid w:val="00A015B0"/>
    <w:rsid w:val="00A02EFD"/>
    <w:rsid w:val="00A045BC"/>
    <w:rsid w:val="00A0489D"/>
    <w:rsid w:val="00A050F4"/>
    <w:rsid w:val="00A0515D"/>
    <w:rsid w:val="00A05221"/>
    <w:rsid w:val="00A05235"/>
    <w:rsid w:val="00A052AF"/>
    <w:rsid w:val="00A052BF"/>
    <w:rsid w:val="00A05E30"/>
    <w:rsid w:val="00A072A9"/>
    <w:rsid w:val="00A07F4C"/>
    <w:rsid w:val="00A13EFA"/>
    <w:rsid w:val="00A140B6"/>
    <w:rsid w:val="00A1471E"/>
    <w:rsid w:val="00A14F54"/>
    <w:rsid w:val="00A1520F"/>
    <w:rsid w:val="00A15773"/>
    <w:rsid w:val="00A15C70"/>
    <w:rsid w:val="00A17086"/>
    <w:rsid w:val="00A20156"/>
    <w:rsid w:val="00A21098"/>
    <w:rsid w:val="00A21864"/>
    <w:rsid w:val="00A21C1C"/>
    <w:rsid w:val="00A21E40"/>
    <w:rsid w:val="00A22815"/>
    <w:rsid w:val="00A22A95"/>
    <w:rsid w:val="00A23008"/>
    <w:rsid w:val="00A237BC"/>
    <w:rsid w:val="00A23FAB"/>
    <w:rsid w:val="00A252E7"/>
    <w:rsid w:val="00A25EAC"/>
    <w:rsid w:val="00A25F10"/>
    <w:rsid w:val="00A27E85"/>
    <w:rsid w:val="00A27EF4"/>
    <w:rsid w:val="00A30EFC"/>
    <w:rsid w:val="00A31A4A"/>
    <w:rsid w:val="00A34D2E"/>
    <w:rsid w:val="00A3632B"/>
    <w:rsid w:val="00A40690"/>
    <w:rsid w:val="00A422C5"/>
    <w:rsid w:val="00A4319E"/>
    <w:rsid w:val="00A43721"/>
    <w:rsid w:val="00A43F29"/>
    <w:rsid w:val="00A44174"/>
    <w:rsid w:val="00A44DBA"/>
    <w:rsid w:val="00A4567B"/>
    <w:rsid w:val="00A463C5"/>
    <w:rsid w:val="00A479EF"/>
    <w:rsid w:val="00A47DD9"/>
    <w:rsid w:val="00A50BEF"/>
    <w:rsid w:val="00A52BCC"/>
    <w:rsid w:val="00A53053"/>
    <w:rsid w:val="00A536B4"/>
    <w:rsid w:val="00A549F6"/>
    <w:rsid w:val="00A54F0C"/>
    <w:rsid w:val="00A5520B"/>
    <w:rsid w:val="00A55263"/>
    <w:rsid w:val="00A572DC"/>
    <w:rsid w:val="00A579FD"/>
    <w:rsid w:val="00A57F0E"/>
    <w:rsid w:val="00A605D8"/>
    <w:rsid w:val="00A60B97"/>
    <w:rsid w:val="00A6278A"/>
    <w:rsid w:val="00A640C6"/>
    <w:rsid w:val="00A6414B"/>
    <w:rsid w:val="00A6468D"/>
    <w:rsid w:val="00A64BA2"/>
    <w:rsid w:val="00A67748"/>
    <w:rsid w:val="00A6790D"/>
    <w:rsid w:val="00A67B82"/>
    <w:rsid w:val="00A713CC"/>
    <w:rsid w:val="00A715E0"/>
    <w:rsid w:val="00A71A29"/>
    <w:rsid w:val="00A720E7"/>
    <w:rsid w:val="00A72221"/>
    <w:rsid w:val="00A72BBB"/>
    <w:rsid w:val="00A72C27"/>
    <w:rsid w:val="00A732DB"/>
    <w:rsid w:val="00A7347C"/>
    <w:rsid w:val="00A74463"/>
    <w:rsid w:val="00A74A83"/>
    <w:rsid w:val="00A7569B"/>
    <w:rsid w:val="00A75ED0"/>
    <w:rsid w:val="00A761AB"/>
    <w:rsid w:val="00A76768"/>
    <w:rsid w:val="00A76DB2"/>
    <w:rsid w:val="00A76F6E"/>
    <w:rsid w:val="00A80BF1"/>
    <w:rsid w:val="00A81DA4"/>
    <w:rsid w:val="00A821DC"/>
    <w:rsid w:val="00A829B3"/>
    <w:rsid w:val="00A82A79"/>
    <w:rsid w:val="00A83555"/>
    <w:rsid w:val="00A835CE"/>
    <w:rsid w:val="00A855AC"/>
    <w:rsid w:val="00A86683"/>
    <w:rsid w:val="00A8706E"/>
    <w:rsid w:val="00A87ECB"/>
    <w:rsid w:val="00A87F89"/>
    <w:rsid w:val="00A90043"/>
    <w:rsid w:val="00A90721"/>
    <w:rsid w:val="00A91B40"/>
    <w:rsid w:val="00A91E7D"/>
    <w:rsid w:val="00A92425"/>
    <w:rsid w:val="00A925D6"/>
    <w:rsid w:val="00A93100"/>
    <w:rsid w:val="00A940C0"/>
    <w:rsid w:val="00A95EC3"/>
    <w:rsid w:val="00A968AD"/>
    <w:rsid w:val="00A97213"/>
    <w:rsid w:val="00AA2793"/>
    <w:rsid w:val="00AA289F"/>
    <w:rsid w:val="00AA2EEF"/>
    <w:rsid w:val="00AA39EB"/>
    <w:rsid w:val="00AA5B17"/>
    <w:rsid w:val="00AA61CA"/>
    <w:rsid w:val="00AA61EC"/>
    <w:rsid w:val="00AA6C29"/>
    <w:rsid w:val="00AA6D04"/>
    <w:rsid w:val="00AA7165"/>
    <w:rsid w:val="00AA7761"/>
    <w:rsid w:val="00AB1442"/>
    <w:rsid w:val="00AB17B3"/>
    <w:rsid w:val="00AB195D"/>
    <w:rsid w:val="00AB1BBB"/>
    <w:rsid w:val="00AB22EF"/>
    <w:rsid w:val="00AB2733"/>
    <w:rsid w:val="00AB3424"/>
    <w:rsid w:val="00AB42F8"/>
    <w:rsid w:val="00AB4C09"/>
    <w:rsid w:val="00AB537B"/>
    <w:rsid w:val="00AB656B"/>
    <w:rsid w:val="00AB741F"/>
    <w:rsid w:val="00AB7951"/>
    <w:rsid w:val="00AB7E81"/>
    <w:rsid w:val="00AC10A3"/>
    <w:rsid w:val="00AC179D"/>
    <w:rsid w:val="00AC22AB"/>
    <w:rsid w:val="00AC2697"/>
    <w:rsid w:val="00AC290B"/>
    <w:rsid w:val="00AC33F9"/>
    <w:rsid w:val="00AC5CE6"/>
    <w:rsid w:val="00AC5D45"/>
    <w:rsid w:val="00AD0539"/>
    <w:rsid w:val="00AD132B"/>
    <w:rsid w:val="00AD15C3"/>
    <w:rsid w:val="00AD20B9"/>
    <w:rsid w:val="00AD267D"/>
    <w:rsid w:val="00AD3947"/>
    <w:rsid w:val="00AD4C4C"/>
    <w:rsid w:val="00AD695B"/>
    <w:rsid w:val="00AE0C49"/>
    <w:rsid w:val="00AE17FD"/>
    <w:rsid w:val="00AE2470"/>
    <w:rsid w:val="00AE38F4"/>
    <w:rsid w:val="00AE3CC5"/>
    <w:rsid w:val="00AE46A9"/>
    <w:rsid w:val="00AE486F"/>
    <w:rsid w:val="00AE4AE3"/>
    <w:rsid w:val="00AE4CD1"/>
    <w:rsid w:val="00AE591A"/>
    <w:rsid w:val="00AE5965"/>
    <w:rsid w:val="00AE681A"/>
    <w:rsid w:val="00AE72CC"/>
    <w:rsid w:val="00AE7D02"/>
    <w:rsid w:val="00AE7E17"/>
    <w:rsid w:val="00AF1C93"/>
    <w:rsid w:val="00AF1F96"/>
    <w:rsid w:val="00AF2047"/>
    <w:rsid w:val="00AF2D84"/>
    <w:rsid w:val="00AF5B64"/>
    <w:rsid w:val="00AF6881"/>
    <w:rsid w:val="00AF77C0"/>
    <w:rsid w:val="00B00504"/>
    <w:rsid w:val="00B01DA1"/>
    <w:rsid w:val="00B023E6"/>
    <w:rsid w:val="00B025F4"/>
    <w:rsid w:val="00B02D1A"/>
    <w:rsid w:val="00B02FF6"/>
    <w:rsid w:val="00B03570"/>
    <w:rsid w:val="00B0490D"/>
    <w:rsid w:val="00B0492B"/>
    <w:rsid w:val="00B06A3C"/>
    <w:rsid w:val="00B0751D"/>
    <w:rsid w:val="00B10688"/>
    <w:rsid w:val="00B1084B"/>
    <w:rsid w:val="00B10BB5"/>
    <w:rsid w:val="00B10C8A"/>
    <w:rsid w:val="00B1203C"/>
    <w:rsid w:val="00B1216D"/>
    <w:rsid w:val="00B1505D"/>
    <w:rsid w:val="00B15503"/>
    <w:rsid w:val="00B16CA0"/>
    <w:rsid w:val="00B20011"/>
    <w:rsid w:val="00B2101B"/>
    <w:rsid w:val="00B211C3"/>
    <w:rsid w:val="00B23583"/>
    <w:rsid w:val="00B25114"/>
    <w:rsid w:val="00B2547A"/>
    <w:rsid w:val="00B25FDC"/>
    <w:rsid w:val="00B27180"/>
    <w:rsid w:val="00B277C0"/>
    <w:rsid w:val="00B2789A"/>
    <w:rsid w:val="00B2798E"/>
    <w:rsid w:val="00B3064A"/>
    <w:rsid w:val="00B30BE6"/>
    <w:rsid w:val="00B30DFE"/>
    <w:rsid w:val="00B33F14"/>
    <w:rsid w:val="00B349C3"/>
    <w:rsid w:val="00B35EFD"/>
    <w:rsid w:val="00B36415"/>
    <w:rsid w:val="00B3679F"/>
    <w:rsid w:val="00B37D14"/>
    <w:rsid w:val="00B4472A"/>
    <w:rsid w:val="00B44802"/>
    <w:rsid w:val="00B4702D"/>
    <w:rsid w:val="00B474D1"/>
    <w:rsid w:val="00B4773E"/>
    <w:rsid w:val="00B47C1B"/>
    <w:rsid w:val="00B50707"/>
    <w:rsid w:val="00B534E0"/>
    <w:rsid w:val="00B54FD4"/>
    <w:rsid w:val="00B55D90"/>
    <w:rsid w:val="00B5616B"/>
    <w:rsid w:val="00B60701"/>
    <w:rsid w:val="00B61503"/>
    <w:rsid w:val="00B61C43"/>
    <w:rsid w:val="00B623ED"/>
    <w:rsid w:val="00B62E73"/>
    <w:rsid w:val="00B63EBF"/>
    <w:rsid w:val="00B64E52"/>
    <w:rsid w:val="00B64E7C"/>
    <w:rsid w:val="00B655B5"/>
    <w:rsid w:val="00B655F9"/>
    <w:rsid w:val="00B65AE1"/>
    <w:rsid w:val="00B67779"/>
    <w:rsid w:val="00B67B28"/>
    <w:rsid w:val="00B72541"/>
    <w:rsid w:val="00B72CBC"/>
    <w:rsid w:val="00B7364D"/>
    <w:rsid w:val="00B74387"/>
    <w:rsid w:val="00B74515"/>
    <w:rsid w:val="00B7506B"/>
    <w:rsid w:val="00B7528A"/>
    <w:rsid w:val="00B779F3"/>
    <w:rsid w:val="00B80183"/>
    <w:rsid w:val="00B80826"/>
    <w:rsid w:val="00B80EC4"/>
    <w:rsid w:val="00B82AB7"/>
    <w:rsid w:val="00B82BEF"/>
    <w:rsid w:val="00B83CBC"/>
    <w:rsid w:val="00B85989"/>
    <w:rsid w:val="00B85C7A"/>
    <w:rsid w:val="00B86C30"/>
    <w:rsid w:val="00B87067"/>
    <w:rsid w:val="00B90B89"/>
    <w:rsid w:val="00B91F97"/>
    <w:rsid w:val="00B9246F"/>
    <w:rsid w:val="00B93698"/>
    <w:rsid w:val="00B9462F"/>
    <w:rsid w:val="00B95007"/>
    <w:rsid w:val="00B95BD1"/>
    <w:rsid w:val="00B9667E"/>
    <w:rsid w:val="00BA0FA5"/>
    <w:rsid w:val="00BA1548"/>
    <w:rsid w:val="00BA2AA9"/>
    <w:rsid w:val="00BA2F2B"/>
    <w:rsid w:val="00BA37CB"/>
    <w:rsid w:val="00BA57C4"/>
    <w:rsid w:val="00BA5933"/>
    <w:rsid w:val="00BA6754"/>
    <w:rsid w:val="00BA7114"/>
    <w:rsid w:val="00BB05AA"/>
    <w:rsid w:val="00BB0DC4"/>
    <w:rsid w:val="00BB1386"/>
    <w:rsid w:val="00BB2242"/>
    <w:rsid w:val="00BB2C11"/>
    <w:rsid w:val="00BB3C43"/>
    <w:rsid w:val="00BB3E31"/>
    <w:rsid w:val="00BB48EF"/>
    <w:rsid w:val="00BB55C7"/>
    <w:rsid w:val="00BB68C0"/>
    <w:rsid w:val="00BB68F7"/>
    <w:rsid w:val="00BB6CC7"/>
    <w:rsid w:val="00BC2CB3"/>
    <w:rsid w:val="00BC46CB"/>
    <w:rsid w:val="00BC47F3"/>
    <w:rsid w:val="00BC5FF9"/>
    <w:rsid w:val="00BC6115"/>
    <w:rsid w:val="00BC6307"/>
    <w:rsid w:val="00BC6E04"/>
    <w:rsid w:val="00BC7500"/>
    <w:rsid w:val="00BC7703"/>
    <w:rsid w:val="00BC7BB2"/>
    <w:rsid w:val="00BD1620"/>
    <w:rsid w:val="00BD3E23"/>
    <w:rsid w:val="00BE15EB"/>
    <w:rsid w:val="00BE1914"/>
    <w:rsid w:val="00BE2509"/>
    <w:rsid w:val="00BE391F"/>
    <w:rsid w:val="00BE3B73"/>
    <w:rsid w:val="00BE44E0"/>
    <w:rsid w:val="00BE469A"/>
    <w:rsid w:val="00BE5861"/>
    <w:rsid w:val="00BE6033"/>
    <w:rsid w:val="00BE6163"/>
    <w:rsid w:val="00BF3355"/>
    <w:rsid w:val="00BF3DE4"/>
    <w:rsid w:val="00BF3E59"/>
    <w:rsid w:val="00BF4D10"/>
    <w:rsid w:val="00BF5225"/>
    <w:rsid w:val="00BF5567"/>
    <w:rsid w:val="00BF62EB"/>
    <w:rsid w:val="00BF7CE9"/>
    <w:rsid w:val="00C00FE2"/>
    <w:rsid w:val="00C0384E"/>
    <w:rsid w:val="00C04188"/>
    <w:rsid w:val="00C048CB"/>
    <w:rsid w:val="00C0492A"/>
    <w:rsid w:val="00C0525C"/>
    <w:rsid w:val="00C05EC1"/>
    <w:rsid w:val="00C06E4B"/>
    <w:rsid w:val="00C10425"/>
    <w:rsid w:val="00C10F15"/>
    <w:rsid w:val="00C12B3B"/>
    <w:rsid w:val="00C145C7"/>
    <w:rsid w:val="00C15E76"/>
    <w:rsid w:val="00C17D0C"/>
    <w:rsid w:val="00C224E6"/>
    <w:rsid w:val="00C22DAA"/>
    <w:rsid w:val="00C22EEA"/>
    <w:rsid w:val="00C24287"/>
    <w:rsid w:val="00C25E75"/>
    <w:rsid w:val="00C26F9C"/>
    <w:rsid w:val="00C27B90"/>
    <w:rsid w:val="00C301FF"/>
    <w:rsid w:val="00C30323"/>
    <w:rsid w:val="00C305D9"/>
    <w:rsid w:val="00C30818"/>
    <w:rsid w:val="00C32D44"/>
    <w:rsid w:val="00C372F9"/>
    <w:rsid w:val="00C37B00"/>
    <w:rsid w:val="00C416E7"/>
    <w:rsid w:val="00C448BC"/>
    <w:rsid w:val="00C44909"/>
    <w:rsid w:val="00C50538"/>
    <w:rsid w:val="00C51102"/>
    <w:rsid w:val="00C52812"/>
    <w:rsid w:val="00C52E0E"/>
    <w:rsid w:val="00C53EB2"/>
    <w:rsid w:val="00C5499D"/>
    <w:rsid w:val="00C5694D"/>
    <w:rsid w:val="00C577B3"/>
    <w:rsid w:val="00C6004F"/>
    <w:rsid w:val="00C6037D"/>
    <w:rsid w:val="00C60479"/>
    <w:rsid w:val="00C60BE3"/>
    <w:rsid w:val="00C60E1D"/>
    <w:rsid w:val="00C6211D"/>
    <w:rsid w:val="00C625BE"/>
    <w:rsid w:val="00C63998"/>
    <w:rsid w:val="00C64060"/>
    <w:rsid w:val="00C656B5"/>
    <w:rsid w:val="00C66930"/>
    <w:rsid w:val="00C70286"/>
    <w:rsid w:val="00C73425"/>
    <w:rsid w:val="00C73656"/>
    <w:rsid w:val="00C739A3"/>
    <w:rsid w:val="00C756DF"/>
    <w:rsid w:val="00C7584E"/>
    <w:rsid w:val="00C75EDC"/>
    <w:rsid w:val="00C77FA4"/>
    <w:rsid w:val="00C814FF"/>
    <w:rsid w:val="00C819B7"/>
    <w:rsid w:val="00C81C76"/>
    <w:rsid w:val="00C81CC5"/>
    <w:rsid w:val="00C82A02"/>
    <w:rsid w:val="00C83AFF"/>
    <w:rsid w:val="00C84F50"/>
    <w:rsid w:val="00C863B7"/>
    <w:rsid w:val="00C86667"/>
    <w:rsid w:val="00C87FEB"/>
    <w:rsid w:val="00C9225E"/>
    <w:rsid w:val="00C92C4B"/>
    <w:rsid w:val="00C93B3C"/>
    <w:rsid w:val="00C93BB9"/>
    <w:rsid w:val="00C94411"/>
    <w:rsid w:val="00C96796"/>
    <w:rsid w:val="00C9717D"/>
    <w:rsid w:val="00C97D2B"/>
    <w:rsid w:val="00CA0DF9"/>
    <w:rsid w:val="00CA17A6"/>
    <w:rsid w:val="00CA2992"/>
    <w:rsid w:val="00CA51EB"/>
    <w:rsid w:val="00CA77DE"/>
    <w:rsid w:val="00CB01F6"/>
    <w:rsid w:val="00CB1643"/>
    <w:rsid w:val="00CB1B54"/>
    <w:rsid w:val="00CB2275"/>
    <w:rsid w:val="00CB3588"/>
    <w:rsid w:val="00CB3D51"/>
    <w:rsid w:val="00CB3E06"/>
    <w:rsid w:val="00CB50FA"/>
    <w:rsid w:val="00CB5A18"/>
    <w:rsid w:val="00CB5C72"/>
    <w:rsid w:val="00CB79EE"/>
    <w:rsid w:val="00CB7ED7"/>
    <w:rsid w:val="00CB7F4A"/>
    <w:rsid w:val="00CC2427"/>
    <w:rsid w:val="00CC25D2"/>
    <w:rsid w:val="00CC2E37"/>
    <w:rsid w:val="00CC3A99"/>
    <w:rsid w:val="00CC4468"/>
    <w:rsid w:val="00CC6155"/>
    <w:rsid w:val="00CC627E"/>
    <w:rsid w:val="00CD0EF3"/>
    <w:rsid w:val="00CD0F6E"/>
    <w:rsid w:val="00CD1C0B"/>
    <w:rsid w:val="00CD4A1C"/>
    <w:rsid w:val="00CD5137"/>
    <w:rsid w:val="00CD634F"/>
    <w:rsid w:val="00CE2430"/>
    <w:rsid w:val="00CE36EE"/>
    <w:rsid w:val="00CE3E2A"/>
    <w:rsid w:val="00CE4433"/>
    <w:rsid w:val="00CE48F2"/>
    <w:rsid w:val="00CE4D1F"/>
    <w:rsid w:val="00CE5292"/>
    <w:rsid w:val="00CE52E7"/>
    <w:rsid w:val="00CE538D"/>
    <w:rsid w:val="00CE5BC9"/>
    <w:rsid w:val="00CE6005"/>
    <w:rsid w:val="00CE6E64"/>
    <w:rsid w:val="00CE7B71"/>
    <w:rsid w:val="00CF026E"/>
    <w:rsid w:val="00CF0E1A"/>
    <w:rsid w:val="00CF20FD"/>
    <w:rsid w:val="00CF28EB"/>
    <w:rsid w:val="00CF3CF4"/>
    <w:rsid w:val="00CF55C8"/>
    <w:rsid w:val="00CF6673"/>
    <w:rsid w:val="00CF6A0F"/>
    <w:rsid w:val="00CF73F3"/>
    <w:rsid w:val="00D00706"/>
    <w:rsid w:val="00D01064"/>
    <w:rsid w:val="00D037FC"/>
    <w:rsid w:val="00D04B15"/>
    <w:rsid w:val="00D0590B"/>
    <w:rsid w:val="00D1138C"/>
    <w:rsid w:val="00D129CD"/>
    <w:rsid w:val="00D1448F"/>
    <w:rsid w:val="00D151CC"/>
    <w:rsid w:val="00D16027"/>
    <w:rsid w:val="00D1626E"/>
    <w:rsid w:val="00D16762"/>
    <w:rsid w:val="00D16864"/>
    <w:rsid w:val="00D1734D"/>
    <w:rsid w:val="00D175FD"/>
    <w:rsid w:val="00D22207"/>
    <w:rsid w:val="00D22BA2"/>
    <w:rsid w:val="00D22DE1"/>
    <w:rsid w:val="00D237AA"/>
    <w:rsid w:val="00D2616C"/>
    <w:rsid w:val="00D327E1"/>
    <w:rsid w:val="00D32A75"/>
    <w:rsid w:val="00D3479D"/>
    <w:rsid w:val="00D35046"/>
    <w:rsid w:val="00D3563B"/>
    <w:rsid w:val="00D3687A"/>
    <w:rsid w:val="00D370C7"/>
    <w:rsid w:val="00D415A0"/>
    <w:rsid w:val="00D42D1D"/>
    <w:rsid w:val="00D4317F"/>
    <w:rsid w:val="00D437E5"/>
    <w:rsid w:val="00D44E97"/>
    <w:rsid w:val="00D459B7"/>
    <w:rsid w:val="00D47B37"/>
    <w:rsid w:val="00D47C99"/>
    <w:rsid w:val="00D5094C"/>
    <w:rsid w:val="00D50C18"/>
    <w:rsid w:val="00D5135A"/>
    <w:rsid w:val="00D53183"/>
    <w:rsid w:val="00D531EE"/>
    <w:rsid w:val="00D5629A"/>
    <w:rsid w:val="00D57E5B"/>
    <w:rsid w:val="00D60052"/>
    <w:rsid w:val="00D600C8"/>
    <w:rsid w:val="00D6100B"/>
    <w:rsid w:val="00D61034"/>
    <w:rsid w:val="00D619F0"/>
    <w:rsid w:val="00D62FB9"/>
    <w:rsid w:val="00D630BD"/>
    <w:rsid w:val="00D64058"/>
    <w:rsid w:val="00D64DB2"/>
    <w:rsid w:val="00D64E68"/>
    <w:rsid w:val="00D66157"/>
    <w:rsid w:val="00D6623A"/>
    <w:rsid w:val="00D66712"/>
    <w:rsid w:val="00D6690C"/>
    <w:rsid w:val="00D67ECA"/>
    <w:rsid w:val="00D728E9"/>
    <w:rsid w:val="00D73167"/>
    <w:rsid w:val="00D734CE"/>
    <w:rsid w:val="00D73A1C"/>
    <w:rsid w:val="00D7418B"/>
    <w:rsid w:val="00D7614F"/>
    <w:rsid w:val="00D76FFE"/>
    <w:rsid w:val="00D80255"/>
    <w:rsid w:val="00D8033C"/>
    <w:rsid w:val="00D805FB"/>
    <w:rsid w:val="00D80B2C"/>
    <w:rsid w:val="00D834FC"/>
    <w:rsid w:val="00D84949"/>
    <w:rsid w:val="00D85247"/>
    <w:rsid w:val="00D85BF4"/>
    <w:rsid w:val="00D8660D"/>
    <w:rsid w:val="00D87355"/>
    <w:rsid w:val="00D87535"/>
    <w:rsid w:val="00D87FDC"/>
    <w:rsid w:val="00D915EA"/>
    <w:rsid w:val="00D9184A"/>
    <w:rsid w:val="00D91D78"/>
    <w:rsid w:val="00D9262B"/>
    <w:rsid w:val="00D930F8"/>
    <w:rsid w:val="00D9409F"/>
    <w:rsid w:val="00D94591"/>
    <w:rsid w:val="00D95342"/>
    <w:rsid w:val="00D96ABA"/>
    <w:rsid w:val="00D96B28"/>
    <w:rsid w:val="00D97B88"/>
    <w:rsid w:val="00DA01BE"/>
    <w:rsid w:val="00DA1528"/>
    <w:rsid w:val="00DA1DE8"/>
    <w:rsid w:val="00DA1FB6"/>
    <w:rsid w:val="00DA21ED"/>
    <w:rsid w:val="00DA25AF"/>
    <w:rsid w:val="00DA45C7"/>
    <w:rsid w:val="00DA48A2"/>
    <w:rsid w:val="00DA659F"/>
    <w:rsid w:val="00DA666D"/>
    <w:rsid w:val="00DA71C8"/>
    <w:rsid w:val="00DA7BFC"/>
    <w:rsid w:val="00DB3C9A"/>
    <w:rsid w:val="00DB442B"/>
    <w:rsid w:val="00DB61AF"/>
    <w:rsid w:val="00DB72DC"/>
    <w:rsid w:val="00DB7429"/>
    <w:rsid w:val="00DB7C7F"/>
    <w:rsid w:val="00DC0CB5"/>
    <w:rsid w:val="00DC10CF"/>
    <w:rsid w:val="00DC21DB"/>
    <w:rsid w:val="00DC256F"/>
    <w:rsid w:val="00DC4589"/>
    <w:rsid w:val="00DC5A03"/>
    <w:rsid w:val="00DC5BCF"/>
    <w:rsid w:val="00DC673A"/>
    <w:rsid w:val="00DC6909"/>
    <w:rsid w:val="00DC71A0"/>
    <w:rsid w:val="00DC736A"/>
    <w:rsid w:val="00DC7AB0"/>
    <w:rsid w:val="00DD0AAE"/>
    <w:rsid w:val="00DD21F9"/>
    <w:rsid w:val="00DD2B8B"/>
    <w:rsid w:val="00DD2D10"/>
    <w:rsid w:val="00DD32A4"/>
    <w:rsid w:val="00DD345D"/>
    <w:rsid w:val="00DD38AD"/>
    <w:rsid w:val="00DD4B72"/>
    <w:rsid w:val="00DD52AE"/>
    <w:rsid w:val="00DD55DD"/>
    <w:rsid w:val="00DD7785"/>
    <w:rsid w:val="00DE02DE"/>
    <w:rsid w:val="00DE1BFD"/>
    <w:rsid w:val="00DE1F5A"/>
    <w:rsid w:val="00DE4C3C"/>
    <w:rsid w:val="00DE5086"/>
    <w:rsid w:val="00DE6DD5"/>
    <w:rsid w:val="00DE7320"/>
    <w:rsid w:val="00DF0941"/>
    <w:rsid w:val="00DF1501"/>
    <w:rsid w:val="00DF1E8B"/>
    <w:rsid w:val="00DF442C"/>
    <w:rsid w:val="00DF4FBD"/>
    <w:rsid w:val="00DF6FD2"/>
    <w:rsid w:val="00DF74D6"/>
    <w:rsid w:val="00DF7702"/>
    <w:rsid w:val="00DF798E"/>
    <w:rsid w:val="00E009D4"/>
    <w:rsid w:val="00E00FA2"/>
    <w:rsid w:val="00E013B0"/>
    <w:rsid w:val="00E015FB"/>
    <w:rsid w:val="00E0521E"/>
    <w:rsid w:val="00E054CA"/>
    <w:rsid w:val="00E05AE2"/>
    <w:rsid w:val="00E06181"/>
    <w:rsid w:val="00E10AAB"/>
    <w:rsid w:val="00E11F59"/>
    <w:rsid w:val="00E12104"/>
    <w:rsid w:val="00E12C6A"/>
    <w:rsid w:val="00E12E6C"/>
    <w:rsid w:val="00E13558"/>
    <w:rsid w:val="00E14284"/>
    <w:rsid w:val="00E151D6"/>
    <w:rsid w:val="00E160AF"/>
    <w:rsid w:val="00E177C5"/>
    <w:rsid w:val="00E210C7"/>
    <w:rsid w:val="00E23219"/>
    <w:rsid w:val="00E24156"/>
    <w:rsid w:val="00E25A42"/>
    <w:rsid w:val="00E266D8"/>
    <w:rsid w:val="00E26A45"/>
    <w:rsid w:val="00E26B34"/>
    <w:rsid w:val="00E30B3F"/>
    <w:rsid w:val="00E30D20"/>
    <w:rsid w:val="00E30E12"/>
    <w:rsid w:val="00E322C4"/>
    <w:rsid w:val="00E339CD"/>
    <w:rsid w:val="00E344E5"/>
    <w:rsid w:val="00E346C4"/>
    <w:rsid w:val="00E34D5D"/>
    <w:rsid w:val="00E35B61"/>
    <w:rsid w:val="00E36FC6"/>
    <w:rsid w:val="00E37135"/>
    <w:rsid w:val="00E371A1"/>
    <w:rsid w:val="00E37421"/>
    <w:rsid w:val="00E400A0"/>
    <w:rsid w:val="00E40A95"/>
    <w:rsid w:val="00E41470"/>
    <w:rsid w:val="00E41CD1"/>
    <w:rsid w:val="00E42061"/>
    <w:rsid w:val="00E43027"/>
    <w:rsid w:val="00E4498C"/>
    <w:rsid w:val="00E44AA2"/>
    <w:rsid w:val="00E44E12"/>
    <w:rsid w:val="00E4603E"/>
    <w:rsid w:val="00E464A1"/>
    <w:rsid w:val="00E47931"/>
    <w:rsid w:val="00E50C7B"/>
    <w:rsid w:val="00E51CE8"/>
    <w:rsid w:val="00E52FB8"/>
    <w:rsid w:val="00E53E68"/>
    <w:rsid w:val="00E54C69"/>
    <w:rsid w:val="00E5624D"/>
    <w:rsid w:val="00E57E01"/>
    <w:rsid w:val="00E6078D"/>
    <w:rsid w:val="00E60D3D"/>
    <w:rsid w:val="00E615FC"/>
    <w:rsid w:val="00E619D4"/>
    <w:rsid w:val="00E61E76"/>
    <w:rsid w:val="00E626CA"/>
    <w:rsid w:val="00E6310F"/>
    <w:rsid w:val="00E632D1"/>
    <w:rsid w:val="00E64C8A"/>
    <w:rsid w:val="00E654B8"/>
    <w:rsid w:val="00E66693"/>
    <w:rsid w:val="00E66BAD"/>
    <w:rsid w:val="00E67967"/>
    <w:rsid w:val="00E70237"/>
    <w:rsid w:val="00E7336A"/>
    <w:rsid w:val="00E73E42"/>
    <w:rsid w:val="00E75FDB"/>
    <w:rsid w:val="00E77956"/>
    <w:rsid w:val="00E8079A"/>
    <w:rsid w:val="00E809D2"/>
    <w:rsid w:val="00E80EB3"/>
    <w:rsid w:val="00E827A0"/>
    <w:rsid w:val="00E82904"/>
    <w:rsid w:val="00E8376E"/>
    <w:rsid w:val="00E847E6"/>
    <w:rsid w:val="00E85D28"/>
    <w:rsid w:val="00E8690F"/>
    <w:rsid w:val="00E86A7B"/>
    <w:rsid w:val="00E8708D"/>
    <w:rsid w:val="00E906E0"/>
    <w:rsid w:val="00E91EC3"/>
    <w:rsid w:val="00E9266B"/>
    <w:rsid w:val="00E92E78"/>
    <w:rsid w:val="00E958A3"/>
    <w:rsid w:val="00E97512"/>
    <w:rsid w:val="00E97F57"/>
    <w:rsid w:val="00EA0547"/>
    <w:rsid w:val="00EA0E21"/>
    <w:rsid w:val="00EA12C7"/>
    <w:rsid w:val="00EA1454"/>
    <w:rsid w:val="00EA157D"/>
    <w:rsid w:val="00EA1A51"/>
    <w:rsid w:val="00EA20A5"/>
    <w:rsid w:val="00EA294C"/>
    <w:rsid w:val="00EA29AA"/>
    <w:rsid w:val="00EA467B"/>
    <w:rsid w:val="00EA4BC1"/>
    <w:rsid w:val="00EA4FC6"/>
    <w:rsid w:val="00EA54A1"/>
    <w:rsid w:val="00EA7B0B"/>
    <w:rsid w:val="00EB01BF"/>
    <w:rsid w:val="00EB0EC0"/>
    <w:rsid w:val="00EB22BF"/>
    <w:rsid w:val="00EB23B2"/>
    <w:rsid w:val="00EB2455"/>
    <w:rsid w:val="00EB393D"/>
    <w:rsid w:val="00EB4D41"/>
    <w:rsid w:val="00EB60C4"/>
    <w:rsid w:val="00EB62AB"/>
    <w:rsid w:val="00EB659D"/>
    <w:rsid w:val="00EB7B9D"/>
    <w:rsid w:val="00EC0A29"/>
    <w:rsid w:val="00EC0A73"/>
    <w:rsid w:val="00EC0B12"/>
    <w:rsid w:val="00EC2407"/>
    <w:rsid w:val="00EC3616"/>
    <w:rsid w:val="00EC36D0"/>
    <w:rsid w:val="00EC41DC"/>
    <w:rsid w:val="00EC4499"/>
    <w:rsid w:val="00EC4868"/>
    <w:rsid w:val="00EC6669"/>
    <w:rsid w:val="00EC6709"/>
    <w:rsid w:val="00EC6C3C"/>
    <w:rsid w:val="00EC6DCC"/>
    <w:rsid w:val="00ED0022"/>
    <w:rsid w:val="00ED04DF"/>
    <w:rsid w:val="00ED20AC"/>
    <w:rsid w:val="00ED3258"/>
    <w:rsid w:val="00ED53AA"/>
    <w:rsid w:val="00ED600D"/>
    <w:rsid w:val="00ED6C91"/>
    <w:rsid w:val="00ED6F7B"/>
    <w:rsid w:val="00ED708C"/>
    <w:rsid w:val="00ED73EB"/>
    <w:rsid w:val="00ED7F94"/>
    <w:rsid w:val="00EE061F"/>
    <w:rsid w:val="00EE142B"/>
    <w:rsid w:val="00EE23E4"/>
    <w:rsid w:val="00EE2791"/>
    <w:rsid w:val="00EE2FA5"/>
    <w:rsid w:val="00EE4289"/>
    <w:rsid w:val="00EE4469"/>
    <w:rsid w:val="00EE4789"/>
    <w:rsid w:val="00EE54F9"/>
    <w:rsid w:val="00EE5956"/>
    <w:rsid w:val="00EE6685"/>
    <w:rsid w:val="00EE6B00"/>
    <w:rsid w:val="00EE72E1"/>
    <w:rsid w:val="00EF098D"/>
    <w:rsid w:val="00EF0AF0"/>
    <w:rsid w:val="00EF347B"/>
    <w:rsid w:val="00EF3F36"/>
    <w:rsid w:val="00EF46E3"/>
    <w:rsid w:val="00EF53E4"/>
    <w:rsid w:val="00EF608B"/>
    <w:rsid w:val="00EF6D1F"/>
    <w:rsid w:val="00F00944"/>
    <w:rsid w:val="00F00FCD"/>
    <w:rsid w:val="00F01349"/>
    <w:rsid w:val="00F01D54"/>
    <w:rsid w:val="00F0265C"/>
    <w:rsid w:val="00F036C4"/>
    <w:rsid w:val="00F03B27"/>
    <w:rsid w:val="00F040AB"/>
    <w:rsid w:val="00F04A5F"/>
    <w:rsid w:val="00F10CFE"/>
    <w:rsid w:val="00F11073"/>
    <w:rsid w:val="00F110AB"/>
    <w:rsid w:val="00F119A0"/>
    <w:rsid w:val="00F11B89"/>
    <w:rsid w:val="00F1239C"/>
    <w:rsid w:val="00F13C3D"/>
    <w:rsid w:val="00F14A3F"/>
    <w:rsid w:val="00F153C2"/>
    <w:rsid w:val="00F17FDC"/>
    <w:rsid w:val="00F204E1"/>
    <w:rsid w:val="00F210C7"/>
    <w:rsid w:val="00F21812"/>
    <w:rsid w:val="00F23BF7"/>
    <w:rsid w:val="00F24831"/>
    <w:rsid w:val="00F25E0F"/>
    <w:rsid w:val="00F264F1"/>
    <w:rsid w:val="00F26C3D"/>
    <w:rsid w:val="00F271FB"/>
    <w:rsid w:val="00F31004"/>
    <w:rsid w:val="00F310E9"/>
    <w:rsid w:val="00F3137B"/>
    <w:rsid w:val="00F330B8"/>
    <w:rsid w:val="00F33223"/>
    <w:rsid w:val="00F33944"/>
    <w:rsid w:val="00F33A6B"/>
    <w:rsid w:val="00F33EC5"/>
    <w:rsid w:val="00F34594"/>
    <w:rsid w:val="00F36107"/>
    <w:rsid w:val="00F3651C"/>
    <w:rsid w:val="00F3798C"/>
    <w:rsid w:val="00F4008A"/>
    <w:rsid w:val="00F40323"/>
    <w:rsid w:val="00F40708"/>
    <w:rsid w:val="00F41E8E"/>
    <w:rsid w:val="00F42377"/>
    <w:rsid w:val="00F42BD0"/>
    <w:rsid w:val="00F44F92"/>
    <w:rsid w:val="00F45248"/>
    <w:rsid w:val="00F4539F"/>
    <w:rsid w:val="00F4544D"/>
    <w:rsid w:val="00F4621B"/>
    <w:rsid w:val="00F46FB3"/>
    <w:rsid w:val="00F47C69"/>
    <w:rsid w:val="00F50D79"/>
    <w:rsid w:val="00F50FB7"/>
    <w:rsid w:val="00F51978"/>
    <w:rsid w:val="00F52A80"/>
    <w:rsid w:val="00F535FD"/>
    <w:rsid w:val="00F53803"/>
    <w:rsid w:val="00F54747"/>
    <w:rsid w:val="00F5539A"/>
    <w:rsid w:val="00F5684E"/>
    <w:rsid w:val="00F57524"/>
    <w:rsid w:val="00F57DC1"/>
    <w:rsid w:val="00F60493"/>
    <w:rsid w:val="00F608B4"/>
    <w:rsid w:val="00F60D64"/>
    <w:rsid w:val="00F60DF3"/>
    <w:rsid w:val="00F60F06"/>
    <w:rsid w:val="00F6177A"/>
    <w:rsid w:val="00F62923"/>
    <w:rsid w:val="00F62AF9"/>
    <w:rsid w:val="00F632CF"/>
    <w:rsid w:val="00F66C79"/>
    <w:rsid w:val="00F67DD3"/>
    <w:rsid w:val="00F67E79"/>
    <w:rsid w:val="00F70756"/>
    <w:rsid w:val="00F715EC"/>
    <w:rsid w:val="00F71E3C"/>
    <w:rsid w:val="00F7383A"/>
    <w:rsid w:val="00F73B93"/>
    <w:rsid w:val="00F73BE0"/>
    <w:rsid w:val="00F74E9C"/>
    <w:rsid w:val="00F7620D"/>
    <w:rsid w:val="00F76FA0"/>
    <w:rsid w:val="00F779F1"/>
    <w:rsid w:val="00F77B46"/>
    <w:rsid w:val="00F8298C"/>
    <w:rsid w:val="00F82FCF"/>
    <w:rsid w:val="00F834D3"/>
    <w:rsid w:val="00F83AE9"/>
    <w:rsid w:val="00F843F9"/>
    <w:rsid w:val="00F90151"/>
    <w:rsid w:val="00F90C70"/>
    <w:rsid w:val="00F91C64"/>
    <w:rsid w:val="00F93389"/>
    <w:rsid w:val="00F93874"/>
    <w:rsid w:val="00F93EA8"/>
    <w:rsid w:val="00F94402"/>
    <w:rsid w:val="00F94F5C"/>
    <w:rsid w:val="00F9584F"/>
    <w:rsid w:val="00F96F18"/>
    <w:rsid w:val="00FA0302"/>
    <w:rsid w:val="00FA12AB"/>
    <w:rsid w:val="00FA1B87"/>
    <w:rsid w:val="00FA22E7"/>
    <w:rsid w:val="00FA230B"/>
    <w:rsid w:val="00FA2573"/>
    <w:rsid w:val="00FA2823"/>
    <w:rsid w:val="00FA3DF0"/>
    <w:rsid w:val="00FA48A6"/>
    <w:rsid w:val="00FA5686"/>
    <w:rsid w:val="00FA6132"/>
    <w:rsid w:val="00FA69EA"/>
    <w:rsid w:val="00FA7AD9"/>
    <w:rsid w:val="00FA7F86"/>
    <w:rsid w:val="00FB02AE"/>
    <w:rsid w:val="00FB1979"/>
    <w:rsid w:val="00FB270A"/>
    <w:rsid w:val="00FB2EF0"/>
    <w:rsid w:val="00FB32C7"/>
    <w:rsid w:val="00FB7848"/>
    <w:rsid w:val="00FC16CD"/>
    <w:rsid w:val="00FC19FD"/>
    <w:rsid w:val="00FC228E"/>
    <w:rsid w:val="00FC3C68"/>
    <w:rsid w:val="00FC4C97"/>
    <w:rsid w:val="00FC573C"/>
    <w:rsid w:val="00FD0023"/>
    <w:rsid w:val="00FD2306"/>
    <w:rsid w:val="00FD27A1"/>
    <w:rsid w:val="00FD34AA"/>
    <w:rsid w:val="00FD3889"/>
    <w:rsid w:val="00FD43EC"/>
    <w:rsid w:val="00FD51EB"/>
    <w:rsid w:val="00FD5969"/>
    <w:rsid w:val="00FD5F5C"/>
    <w:rsid w:val="00FD68B5"/>
    <w:rsid w:val="00FD7439"/>
    <w:rsid w:val="00FD7FC2"/>
    <w:rsid w:val="00FE0547"/>
    <w:rsid w:val="00FE0CC2"/>
    <w:rsid w:val="00FE19A9"/>
    <w:rsid w:val="00FE1EBA"/>
    <w:rsid w:val="00FE2AB4"/>
    <w:rsid w:val="00FE3298"/>
    <w:rsid w:val="00FE36A2"/>
    <w:rsid w:val="00FE4DBB"/>
    <w:rsid w:val="00FE502D"/>
    <w:rsid w:val="00FE52D6"/>
    <w:rsid w:val="00FE78BC"/>
    <w:rsid w:val="00FE7F8B"/>
    <w:rsid w:val="00FF0A79"/>
    <w:rsid w:val="00FF144C"/>
    <w:rsid w:val="00FF1862"/>
    <w:rsid w:val="00FF224F"/>
    <w:rsid w:val="00FF28EB"/>
    <w:rsid w:val="00FF2DDF"/>
    <w:rsid w:val="00FF4310"/>
    <w:rsid w:val="00FF4DAB"/>
    <w:rsid w:val="00FF7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52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autoRedefine/>
    <w:semiHidden/>
    <w:rsid w:val="00776BA1"/>
    <w:pPr>
      <w:spacing w:before="120" w:after="120" w:line="312" w:lineRule="auto"/>
    </w:pPr>
    <w:rPr>
      <w:sz w:val="28"/>
      <w:szCs w:val="28"/>
    </w:rPr>
  </w:style>
  <w:style w:type="character" w:styleId="Hyperlink">
    <w:name w:val="Hyperlink"/>
    <w:rsid w:val="00EE6685"/>
    <w:rPr>
      <w:color w:val="0000FF"/>
      <w:u w:val="single"/>
    </w:rPr>
  </w:style>
  <w:style w:type="paragraph" w:styleId="BalloonText">
    <w:name w:val="Balloon Text"/>
    <w:basedOn w:val="Normal"/>
    <w:semiHidden/>
    <w:rsid w:val="00CE4433"/>
    <w:rPr>
      <w:rFonts w:ascii="Tahoma" w:hAnsi="Tahoma" w:cs="Tahoma"/>
      <w:sz w:val="16"/>
      <w:szCs w:val="16"/>
    </w:rPr>
  </w:style>
  <w:style w:type="character" w:styleId="CommentReference">
    <w:name w:val="annotation reference"/>
    <w:uiPriority w:val="99"/>
    <w:semiHidden/>
    <w:rsid w:val="00C00FE2"/>
    <w:rPr>
      <w:sz w:val="16"/>
      <w:szCs w:val="16"/>
    </w:rPr>
  </w:style>
  <w:style w:type="paragraph" w:styleId="CommentText">
    <w:name w:val="annotation text"/>
    <w:basedOn w:val="Normal"/>
    <w:link w:val="CommentTextChar"/>
    <w:uiPriority w:val="99"/>
    <w:semiHidden/>
    <w:rsid w:val="00C00FE2"/>
    <w:rPr>
      <w:sz w:val="20"/>
      <w:szCs w:val="20"/>
    </w:rPr>
  </w:style>
  <w:style w:type="paragraph" w:styleId="CommentSubject">
    <w:name w:val="annotation subject"/>
    <w:basedOn w:val="CommentText"/>
    <w:next w:val="CommentText"/>
    <w:semiHidden/>
    <w:rsid w:val="00C00FE2"/>
    <w:rPr>
      <w:b/>
      <w:bCs/>
    </w:rPr>
  </w:style>
  <w:style w:type="paragraph" w:styleId="Footer">
    <w:name w:val="footer"/>
    <w:basedOn w:val="Normal"/>
    <w:rsid w:val="00C94411"/>
    <w:pPr>
      <w:tabs>
        <w:tab w:val="center" w:pos="4320"/>
        <w:tab w:val="right" w:pos="8640"/>
      </w:tabs>
    </w:pPr>
  </w:style>
  <w:style w:type="character" w:styleId="PageNumber">
    <w:name w:val="page number"/>
    <w:basedOn w:val="DefaultParagraphFont"/>
    <w:rsid w:val="00C94411"/>
  </w:style>
  <w:style w:type="paragraph" w:customStyle="1" w:styleId="normal-p">
    <w:name w:val="normal-p"/>
    <w:basedOn w:val="Normal"/>
    <w:rsid w:val="00A44DBA"/>
    <w:pPr>
      <w:jc w:val="both"/>
    </w:pPr>
    <w:rPr>
      <w:sz w:val="20"/>
      <w:szCs w:val="20"/>
    </w:rPr>
  </w:style>
  <w:style w:type="paragraph" w:customStyle="1" w:styleId="CharChar">
    <w:name w:val="Char Char"/>
    <w:basedOn w:val="Normal"/>
    <w:semiHidden/>
    <w:rsid w:val="00D87535"/>
    <w:pPr>
      <w:spacing w:after="160" w:line="240" w:lineRule="exact"/>
    </w:pPr>
    <w:rPr>
      <w:rFonts w:ascii="Arial" w:hAnsi="Arial"/>
      <w:sz w:val="22"/>
      <w:szCs w:val="22"/>
    </w:rPr>
  </w:style>
  <w:style w:type="character" w:customStyle="1" w:styleId="st1">
    <w:name w:val="st1"/>
    <w:rsid w:val="00C32D44"/>
  </w:style>
  <w:style w:type="character" w:customStyle="1" w:styleId="CommentTextChar">
    <w:name w:val="Comment Text Char"/>
    <w:link w:val="CommentText"/>
    <w:uiPriority w:val="99"/>
    <w:semiHidden/>
    <w:rsid w:val="00DB3C9A"/>
  </w:style>
  <w:style w:type="paragraph" w:customStyle="1" w:styleId="CharCharCharChar">
    <w:name w:val="Char Char Char Char"/>
    <w:basedOn w:val="Normal"/>
    <w:semiHidden/>
    <w:rsid w:val="003308C4"/>
    <w:pPr>
      <w:spacing w:after="160" w:line="240" w:lineRule="exact"/>
    </w:pPr>
    <w:rPr>
      <w:rFonts w:ascii="Arial" w:hAnsi="Arial"/>
      <w:sz w:val="22"/>
      <w:szCs w:val="22"/>
    </w:rPr>
  </w:style>
  <w:style w:type="paragraph" w:customStyle="1" w:styleId="Char1">
    <w:name w:val="Char1"/>
    <w:autoRedefine/>
    <w:rsid w:val="00F93EA8"/>
    <w:pPr>
      <w:tabs>
        <w:tab w:val="left" w:pos="1152"/>
      </w:tabs>
      <w:spacing w:before="120" w:after="120" w:line="312" w:lineRule="auto"/>
    </w:pPr>
    <w:rPr>
      <w:rFonts w:ascii="Arial" w:hAnsi="Arial" w:cs="Arial"/>
      <w:sz w:val="26"/>
      <w:szCs w:val="26"/>
    </w:rPr>
  </w:style>
  <w:style w:type="paragraph" w:styleId="FootnoteText">
    <w:name w:val="footnote text"/>
    <w:basedOn w:val="Normal"/>
    <w:link w:val="FootnoteTextChar"/>
    <w:rsid w:val="005362CC"/>
    <w:rPr>
      <w:sz w:val="20"/>
      <w:szCs w:val="20"/>
    </w:rPr>
  </w:style>
  <w:style w:type="character" w:customStyle="1" w:styleId="FootnoteTextChar">
    <w:name w:val="Footnote Text Char"/>
    <w:basedOn w:val="DefaultParagraphFont"/>
    <w:link w:val="FootnoteText"/>
    <w:rsid w:val="005362CC"/>
  </w:style>
  <w:style w:type="character" w:styleId="FootnoteReference">
    <w:name w:val="footnote reference"/>
    <w:rsid w:val="005362CC"/>
    <w:rPr>
      <w:vertAlign w:val="superscript"/>
    </w:rPr>
  </w:style>
  <w:style w:type="character" w:customStyle="1" w:styleId="apple-converted-space">
    <w:name w:val="apple-converted-space"/>
    <w:rsid w:val="007D5624"/>
  </w:style>
  <w:style w:type="character" w:styleId="Emphasis">
    <w:name w:val="Emphasis"/>
    <w:uiPriority w:val="20"/>
    <w:qFormat/>
    <w:rsid w:val="00F25E0F"/>
    <w:rPr>
      <w:i/>
      <w:iCs/>
    </w:rPr>
  </w:style>
  <w:style w:type="paragraph" w:styleId="ListParagraph">
    <w:name w:val="List Paragraph"/>
    <w:basedOn w:val="Normal"/>
    <w:link w:val="ListParagraphChar"/>
    <w:qFormat/>
    <w:rsid w:val="00C15E76"/>
    <w:pPr>
      <w:ind w:left="720"/>
      <w:contextualSpacing/>
    </w:pPr>
  </w:style>
  <w:style w:type="paragraph" w:styleId="BodyText">
    <w:name w:val="Body Text"/>
    <w:basedOn w:val="Normal"/>
    <w:link w:val="BodyTextChar"/>
    <w:rsid w:val="003072E3"/>
    <w:pPr>
      <w:spacing w:after="120"/>
    </w:pPr>
    <w:rPr>
      <w:lang w:val="x-none" w:eastAsia="x-none"/>
    </w:rPr>
  </w:style>
  <w:style w:type="character" w:customStyle="1" w:styleId="BodyTextChar">
    <w:name w:val="Body Text Char"/>
    <w:link w:val="BodyText"/>
    <w:rsid w:val="003072E3"/>
    <w:rPr>
      <w:sz w:val="24"/>
      <w:szCs w:val="24"/>
      <w:lang w:val="x-none" w:eastAsia="x-none"/>
    </w:rPr>
  </w:style>
  <w:style w:type="character" w:customStyle="1" w:styleId="fontstyle01">
    <w:name w:val="fontstyle01"/>
    <w:rsid w:val="008F0CA9"/>
    <w:rPr>
      <w:rFonts w:ascii="Times New Roman" w:hAnsi="Times New Roman" w:cs="Times New Roman" w:hint="default"/>
      <w:b w:val="0"/>
      <w:bCs w:val="0"/>
      <w:i w:val="0"/>
      <w:iCs w:val="0"/>
      <w:color w:val="000000"/>
      <w:sz w:val="28"/>
      <w:szCs w:val="28"/>
    </w:rPr>
  </w:style>
  <w:style w:type="paragraph" w:styleId="NormalWeb">
    <w:name w:val="Normal (Web)"/>
    <w:aliases w:val="webb"/>
    <w:basedOn w:val="Normal"/>
    <w:link w:val="NormalWebChar"/>
    <w:qFormat/>
    <w:rsid w:val="006F5EED"/>
    <w:pPr>
      <w:spacing w:before="100" w:beforeAutospacing="1" w:after="100" w:afterAutospacing="1"/>
    </w:pPr>
    <w:rPr>
      <w:lang w:val="x-none" w:eastAsia="x-none"/>
    </w:rPr>
  </w:style>
  <w:style w:type="character" w:customStyle="1" w:styleId="NormalWebChar">
    <w:name w:val="Normal (Web) Char"/>
    <w:aliases w:val="webb Char"/>
    <w:link w:val="NormalWeb"/>
    <w:locked/>
    <w:rsid w:val="006F5EED"/>
    <w:rPr>
      <w:sz w:val="24"/>
      <w:szCs w:val="24"/>
      <w:lang w:val="x-none" w:eastAsia="x-none"/>
    </w:rPr>
  </w:style>
  <w:style w:type="paragraph" w:styleId="Header">
    <w:name w:val="header"/>
    <w:basedOn w:val="Normal"/>
    <w:link w:val="HeaderChar"/>
    <w:uiPriority w:val="99"/>
    <w:rsid w:val="000515B5"/>
    <w:pPr>
      <w:tabs>
        <w:tab w:val="center" w:pos="4680"/>
        <w:tab w:val="right" w:pos="9360"/>
      </w:tabs>
    </w:pPr>
  </w:style>
  <w:style w:type="character" w:customStyle="1" w:styleId="HeaderChar">
    <w:name w:val="Header Char"/>
    <w:link w:val="Header"/>
    <w:uiPriority w:val="99"/>
    <w:rsid w:val="000515B5"/>
    <w:rPr>
      <w:sz w:val="24"/>
      <w:szCs w:val="24"/>
    </w:rPr>
  </w:style>
  <w:style w:type="character" w:customStyle="1" w:styleId="cl-titlesche">
    <w:name w:val="cl-titlesche"/>
    <w:rsid w:val="00A23008"/>
  </w:style>
  <w:style w:type="character" w:customStyle="1" w:styleId="ListParagraphChar">
    <w:name w:val="List Paragraph Char"/>
    <w:link w:val="ListParagraph"/>
    <w:locked/>
    <w:rsid w:val="00760258"/>
    <w:rPr>
      <w:sz w:val="24"/>
      <w:szCs w:val="24"/>
    </w:rPr>
  </w:style>
  <w:style w:type="paragraph" w:customStyle="1" w:styleId="CharCharCharChar0">
    <w:name w:val="Char Char Char Char"/>
    <w:basedOn w:val="Normal"/>
    <w:rsid w:val="004358D8"/>
    <w:pPr>
      <w:pageBreakBefore/>
      <w:spacing w:before="100" w:beforeAutospacing="1" w:after="100" w:afterAutospacing="1"/>
    </w:pPr>
    <w:rPr>
      <w:rFonts w:ascii="Tahoma" w:hAnsi="Tahoma"/>
      <w:sz w:val="20"/>
      <w:szCs w:val="20"/>
    </w:rPr>
  </w:style>
  <w:style w:type="character" w:customStyle="1" w:styleId="04Body-KTXH2017Char">
    <w:name w:val="04.Body-KTXH2017 Char"/>
    <w:link w:val="04Body-KTXH2017"/>
    <w:locked/>
    <w:rsid w:val="00706206"/>
    <w:rPr>
      <w:szCs w:val="28"/>
      <w:lang w:val="it-IT"/>
    </w:rPr>
  </w:style>
  <w:style w:type="paragraph" w:customStyle="1" w:styleId="04Body-KTXH2017">
    <w:name w:val="04.Body-KTXH2017"/>
    <w:basedOn w:val="Normal"/>
    <w:link w:val="04Body-KTXH2017Char"/>
    <w:qFormat/>
    <w:rsid w:val="00706206"/>
    <w:pPr>
      <w:spacing w:before="60" w:after="60" w:line="274" w:lineRule="auto"/>
      <w:ind w:firstLine="567"/>
      <w:jc w:val="both"/>
    </w:pPr>
    <w:rPr>
      <w:sz w:val="20"/>
      <w:szCs w:val="28"/>
      <w:lang w:val="it-IT"/>
    </w:rPr>
  </w:style>
  <w:style w:type="character" w:customStyle="1" w:styleId="s1">
    <w:name w:val="s1"/>
    <w:basedOn w:val="DefaultParagraphFont"/>
    <w:rsid w:val="007062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autoRedefine/>
    <w:semiHidden/>
    <w:rsid w:val="00776BA1"/>
    <w:pPr>
      <w:spacing w:before="120" w:after="120" w:line="312" w:lineRule="auto"/>
    </w:pPr>
    <w:rPr>
      <w:sz w:val="28"/>
      <w:szCs w:val="28"/>
    </w:rPr>
  </w:style>
  <w:style w:type="character" w:styleId="Hyperlink">
    <w:name w:val="Hyperlink"/>
    <w:rsid w:val="00EE6685"/>
    <w:rPr>
      <w:color w:val="0000FF"/>
      <w:u w:val="single"/>
    </w:rPr>
  </w:style>
  <w:style w:type="paragraph" w:styleId="BalloonText">
    <w:name w:val="Balloon Text"/>
    <w:basedOn w:val="Normal"/>
    <w:semiHidden/>
    <w:rsid w:val="00CE4433"/>
    <w:rPr>
      <w:rFonts w:ascii="Tahoma" w:hAnsi="Tahoma" w:cs="Tahoma"/>
      <w:sz w:val="16"/>
      <w:szCs w:val="16"/>
    </w:rPr>
  </w:style>
  <w:style w:type="character" w:styleId="CommentReference">
    <w:name w:val="annotation reference"/>
    <w:uiPriority w:val="99"/>
    <w:semiHidden/>
    <w:rsid w:val="00C00FE2"/>
    <w:rPr>
      <w:sz w:val="16"/>
      <w:szCs w:val="16"/>
    </w:rPr>
  </w:style>
  <w:style w:type="paragraph" w:styleId="CommentText">
    <w:name w:val="annotation text"/>
    <w:basedOn w:val="Normal"/>
    <w:link w:val="CommentTextChar"/>
    <w:uiPriority w:val="99"/>
    <w:semiHidden/>
    <w:rsid w:val="00C00FE2"/>
    <w:rPr>
      <w:sz w:val="20"/>
      <w:szCs w:val="20"/>
    </w:rPr>
  </w:style>
  <w:style w:type="paragraph" w:styleId="CommentSubject">
    <w:name w:val="annotation subject"/>
    <w:basedOn w:val="CommentText"/>
    <w:next w:val="CommentText"/>
    <w:semiHidden/>
    <w:rsid w:val="00C00FE2"/>
    <w:rPr>
      <w:b/>
      <w:bCs/>
    </w:rPr>
  </w:style>
  <w:style w:type="paragraph" w:styleId="Footer">
    <w:name w:val="footer"/>
    <w:basedOn w:val="Normal"/>
    <w:rsid w:val="00C94411"/>
    <w:pPr>
      <w:tabs>
        <w:tab w:val="center" w:pos="4320"/>
        <w:tab w:val="right" w:pos="8640"/>
      </w:tabs>
    </w:pPr>
  </w:style>
  <w:style w:type="character" w:styleId="PageNumber">
    <w:name w:val="page number"/>
    <w:basedOn w:val="DefaultParagraphFont"/>
    <w:rsid w:val="00C94411"/>
  </w:style>
  <w:style w:type="paragraph" w:customStyle="1" w:styleId="normal-p">
    <w:name w:val="normal-p"/>
    <w:basedOn w:val="Normal"/>
    <w:rsid w:val="00A44DBA"/>
    <w:pPr>
      <w:jc w:val="both"/>
    </w:pPr>
    <w:rPr>
      <w:sz w:val="20"/>
      <w:szCs w:val="20"/>
    </w:rPr>
  </w:style>
  <w:style w:type="paragraph" w:customStyle="1" w:styleId="CharChar">
    <w:name w:val="Char Char"/>
    <w:basedOn w:val="Normal"/>
    <w:semiHidden/>
    <w:rsid w:val="00D87535"/>
    <w:pPr>
      <w:spacing w:after="160" w:line="240" w:lineRule="exact"/>
    </w:pPr>
    <w:rPr>
      <w:rFonts w:ascii="Arial" w:hAnsi="Arial"/>
      <w:sz w:val="22"/>
      <w:szCs w:val="22"/>
    </w:rPr>
  </w:style>
  <w:style w:type="character" w:customStyle="1" w:styleId="st1">
    <w:name w:val="st1"/>
    <w:rsid w:val="00C32D44"/>
  </w:style>
  <w:style w:type="character" w:customStyle="1" w:styleId="CommentTextChar">
    <w:name w:val="Comment Text Char"/>
    <w:link w:val="CommentText"/>
    <w:uiPriority w:val="99"/>
    <w:semiHidden/>
    <w:rsid w:val="00DB3C9A"/>
  </w:style>
  <w:style w:type="paragraph" w:customStyle="1" w:styleId="CharCharCharChar">
    <w:name w:val="Char Char Char Char"/>
    <w:basedOn w:val="Normal"/>
    <w:semiHidden/>
    <w:rsid w:val="003308C4"/>
    <w:pPr>
      <w:spacing w:after="160" w:line="240" w:lineRule="exact"/>
    </w:pPr>
    <w:rPr>
      <w:rFonts w:ascii="Arial" w:hAnsi="Arial"/>
      <w:sz w:val="22"/>
      <w:szCs w:val="22"/>
    </w:rPr>
  </w:style>
  <w:style w:type="paragraph" w:customStyle="1" w:styleId="Char1">
    <w:name w:val="Char1"/>
    <w:autoRedefine/>
    <w:rsid w:val="00F93EA8"/>
    <w:pPr>
      <w:tabs>
        <w:tab w:val="left" w:pos="1152"/>
      </w:tabs>
      <w:spacing w:before="120" w:after="120" w:line="312" w:lineRule="auto"/>
    </w:pPr>
    <w:rPr>
      <w:rFonts w:ascii="Arial" w:hAnsi="Arial" w:cs="Arial"/>
      <w:sz w:val="26"/>
      <w:szCs w:val="26"/>
    </w:rPr>
  </w:style>
  <w:style w:type="paragraph" w:styleId="FootnoteText">
    <w:name w:val="footnote text"/>
    <w:basedOn w:val="Normal"/>
    <w:link w:val="FootnoteTextChar"/>
    <w:rsid w:val="005362CC"/>
    <w:rPr>
      <w:sz w:val="20"/>
      <w:szCs w:val="20"/>
    </w:rPr>
  </w:style>
  <w:style w:type="character" w:customStyle="1" w:styleId="FootnoteTextChar">
    <w:name w:val="Footnote Text Char"/>
    <w:basedOn w:val="DefaultParagraphFont"/>
    <w:link w:val="FootnoteText"/>
    <w:rsid w:val="005362CC"/>
  </w:style>
  <w:style w:type="character" w:styleId="FootnoteReference">
    <w:name w:val="footnote reference"/>
    <w:rsid w:val="005362CC"/>
    <w:rPr>
      <w:vertAlign w:val="superscript"/>
    </w:rPr>
  </w:style>
  <w:style w:type="character" w:customStyle="1" w:styleId="apple-converted-space">
    <w:name w:val="apple-converted-space"/>
    <w:rsid w:val="007D5624"/>
  </w:style>
  <w:style w:type="character" w:styleId="Emphasis">
    <w:name w:val="Emphasis"/>
    <w:uiPriority w:val="20"/>
    <w:qFormat/>
    <w:rsid w:val="00F25E0F"/>
    <w:rPr>
      <w:i/>
      <w:iCs/>
    </w:rPr>
  </w:style>
  <w:style w:type="paragraph" w:styleId="ListParagraph">
    <w:name w:val="List Paragraph"/>
    <w:basedOn w:val="Normal"/>
    <w:link w:val="ListParagraphChar"/>
    <w:qFormat/>
    <w:rsid w:val="00C15E76"/>
    <w:pPr>
      <w:ind w:left="720"/>
      <w:contextualSpacing/>
    </w:pPr>
  </w:style>
  <w:style w:type="paragraph" w:styleId="BodyText">
    <w:name w:val="Body Text"/>
    <w:basedOn w:val="Normal"/>
    <w:link w:val="BodyTextChar"/>
    <w:rsid w:val="003072E3"/>
    <w:pPr>
      <w:spacing w:after="120"/>
    </w:pPr>
    <w:rPr>
      <w:lang w:val="x-none" w:eastAsia="x-none"/>
    </w:rPr>
  </w:style>
  <w:style w:type="character" w:customStyle="1" w:styleId="BodyTextChar">
    <w:name w:val="Body Text Char"/>
    <w:link w:val="BodyText"/>
    <w:rsid w:val="003072E3"/>
    <w:rPr>
      <w:sz w:val="24"/>
      <w:szCs w:val="24"/>
      <w:lang w:val="x-none" w:eastAsia="x-none"/>
    </w:rPr>
  </w:style>
  <w:style w:type="character" w:customStyle="1" w:styleId="fontstyle01">
    <w:name w:val="fontstyle01"/>
    <w:rsid w:val="008F0CA9"/>
    <w:rPr>
      <w:rFonts w:ascii="Times New Roman" w:hAnsi="Times New Roman" w:cs="Times New Roman" w:hint="default"/>
      <w:b w:val="0"/>
      <w:bCs w:val="0"/>
      <w:i w:val="0"/>
      <w:iCs w:val="0"/>
      <w:color w:val="000000"/>
      <w:sz w:val="28"/>
      <w:szCs w:val="28"/>
    </w:rPr>
  </w:style>
  <w:style w:type="paragraph" w:styleId="NormalWeb">
    <w:name w:val="Normal (Web)"/>
    <w:aliases w:val="webb"/>
    <w:basedOn w:val="Normal"/>
    <w:link w:val="NormalWebChar"/>
    <w:qFormat/>
    <w:rsid w:val="006F5EED"/>
    <w:pPr>
      <w:spacing w:before="100" w:beforeAutospacing="1" w:after="100" w:afterAutospacing="1"/>
    </w:pPr>
    <w:rPr>
      <w:lang w:val="x-none" w:eastAsia="x-none"/>
    </w:rPr>
  </w:style>
  <w:style w:type="character" w:customStyle="1" w:styleId="NormalWebChar">
    <w:name w:val="Normal (Web) Char"/>
    <w:aliases w:val="webb Char"/>
    <w:link w:val="NormalWeb"/>
    <w:locked/>
    <w:rsid w:val="006F5EED"/>
    <w:rPr>
      <w:sz w:val="24"/>
      <w:szCs w:val="24"/>
      <w:lang w:val="x-none" w:eastAsia="x-none"/>
    </w:rPr>
  </w:style>
  <w:style w:type="paragraph" w:styleId="Header">
    <w:name w:val="header"/>
    <w:basedOn w:val="Normal"/>
    <w:link w:val="HeaderChar"/>
    <w:uiPriority w:val="99"/>
    <w:rsid w:val="000515B5"/>
    <w:pPr>
      <w:tabs>
        <w:tab w:val="center" w:pos="4680"/>
        <w:tab w:val="right" w:pos="9360"/>
      </w:tabs>
    </w:pPr>
  </w:style>
  <w:style w:type="character" w:customStyle="1" w:styleId="HeaderChar">
    <w:name w:val="Header Char"/>
    <w:link w:val="Header"/>
    <w:uiPriority w:val="99"/>
    <w:rsid w:val="000515B5"/>
    <w:rPr>
      <w:sz w:val="24"/>
      <w:szCs w:val="24"/>
    </w:rPr>
  </w:style>
  <w:style w:type="character" w:customStyle="1" w:styleId="cl-titlesche">
    <w:name w:val="cl-titlesche"/>
    <w:rsid w:val="00A23008"/>
  </w:style>
  <w:style w:type="character" w:customStyle="1" w:styleId="ListParagraphChar">
    <w:name w:val="List Paragraph Char"/>
    <w:link w:val="ListParagraph"/>
    <w:locked/>
    <w:rsid w:val="00760258"/>
    <w:rPr>
      <w:sz w:val="24"/>
      <w:szCs w:val="24"/>
    </w:rPr>
  </w:style>
  <w:style w:type="paragraph" w:customStyle="1" w:styleId="CharCharCharChar0">
    <w:name w:val="Char Char Char Char"/>
    <w:basedOn w:val="Normal"/>
    <w:rsid w:val="004358D8"/>
    <w:pPr>
      <w:pageBreakBefore/>
      <w:spacing w:before="100" w:beforeAutospacing="1" w:after="100" w:afterAutospacing="1"/>
    </w:pPr>
    <w:rPr>
      <w:rFonts w:ascii="Tahoma" w:hAnsi="Tahoma"/>
      <w:sz w:val="20"/>
      <w:szCs w:val="20"/>
    </w:rPr>
  </w:style>
  <w:style w:type="character" w:customStyle="1" w:styleId="04Body-KTXH2017Char">
    <w:name w:val="04.Body-KTXH2017 Char"/>
    <w:link w:val="04Body-KTXH2017"/>
    <w:locked/>
    <w:rsid w:val="00706206"/>
    <w:rPr>
      <w:szCs w:val="28"/>
      <w:lang w:val="it-IT"/>
    </w:rPr>
  </w:style>
  <w:style w:type="paragraph" w:customStyle="1" w:styleId="04Body-KTXH2017">
    <w:name w:val="04.Body-KTXH2017"/>
    <w:basedOn w:val="Normal"/>
    <w:link w:val="04Body-KTXH2017Char"/>
    <w:qFormat/>
    <w:rsid w:val="00706206"/>
    <w:pPr>
      <w:spacing w:before="60" w:after="60" w:line="274" w:lineRule="auto"/>
      <w:ind w:firstLine="567"/>
      <w:jc w:val="both"/>
    </w:pPr>
    <w:rPr>
      <w:sz w:val="20"/>
      <w:szCs w:val="28"/>
      <w:lang w:val="it-IT"/>
    </w:rPr>
  </w:style>
  <w:style w:type="character" w:customStyle="1" w:styleId="s1">
    <w:name w:val="s1"/>
    <w:basedOn w:val="DefaultParagraphFont"/>
    <w:rsid w:val="00706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7435">
      <w:bodyDiv w:val="1"/>
      <w:marLeft w:val="0"/>
      <w:marRight w:val="0"/>
      <w:marTop w:val="0"/>
      <w:marBottom w:val="0"/>
      <w:divBdr>
        <w:top w:val="none" w:sz="0" w:space="0" w:color="auto"/>
        <w:left w:val="none" w:sz="0" w:space="0" w:color="auto"/>
        <w:bottom w:val="none" w:sz="0" w:space="0" w:color="auto"/>
        <w:right w:val="none" w:sz="0" w:space="0" w:color="auto"/>
      </w:divBdr>
    </w:div>
    <w:div w:id="135149246">
      <w:bodyDiv w:val="1"/>
      <w:marLeft w:val="0"/>
      <w:marRight w:val="0"/>
      <w:marTop w:val="0"/>
      <w:marBottom w:val="0"/>
      <w:divBdr>
        <w:top w:val="none" w:sz="0" w:space="0" w:color="auto"/>
        <w:left w:val="none" w:sz="0" w:space="0" w:color="auto"/>
        <w:bottom w:val="none" w:sz="0" w:space="0" w:color="auto"/>
        <w:right w:val="none" w:sz="0" w:space="0" w:color="auto"/>
      </w:divBdr>
    </w:div>
    <w:div w:id="437406312">
      <w:bodyDiv w:val="1"/>
      <w:marLeft w:val="0"/>
      <w:marRight w:val="0"/>
      <w:marTop w:val="0"/>
      <w:marBottom w:val="0"/>
      <w:divBdr>
        <w:top w:val="none" w:sz="0" w:space="0" w:color="auto"/>
        <w:left w:val="none" w:sz="0" w:space="0" w:color="auto"/>
        <w:bottom w:val="none" w:sz="0" w:space="0" w:color="auto"/>
        <w:right w:val="none" w:sz="0" w:space="0" w:color="auto"/>
      </w:divBdr>
    </w:div>
    <w:div w:id="676614622">
      <w:bodyDiv w:val="1"/>
      <w:marLeft w:val="0"/>
      <w:marRight w:val="0"/>
      <w:marTop w:val="0"/>
      <w:marBottom w:val="0"/>
      <w:divBdr>
        <w:top w:val="none" w:sz="0" w:space="0" w:color="auto"/>
        <w:left w:val="none" w:sz="0" w:space="0" w:color="auto"/>
        <w:bottom w:val="none" w:sz="0" w:space="0" w:color="auto"/>
        <w:right w:val="none" w:sz="0" w:space="0" w:color="auto"/>
      </w:divBdr>
    </w:div>
    <w:div w:id="947002342">
      <w:bodyDiv w:val="1"/>
      <w:marLeft w:val="0"/>
      <w:marRight w:val="0"/>
      <w:marTop w:val="0"/>
      <w:marBottom w:val="0"/>
      <w:divBdr>
        <w:top w:val="none" w:sz="0" w:space="0" w:color="auto"/>
        <w:left w:val="none" w:sz="0" w:space="0" w:color="auto"/>
        <w:bottom w:val="none" w:sz="0" w:space="0" w:color="auto"/>
        <w:right w:val="none" w:sz="0" w:space="0" w:color="auto"/>
      </w:divBdr>
    </w:div>
    <w:div w:id="1584296275">
      <w:bodyDiv w:val="1"/>
      <w:marLeft w:val="0"/>
      <w:marRight w:val="0"/>
      <w:marTop w:val="0"/>
      <w:marBottom w:val="0"/>
      <w:divBdr>
        <w:top w:val="none" w:sz="0" w:space="0" w:color="auto"/>
        <w:left w:val="none" w:sz="0" w:space="0" w:color="auto"/>
        <w:bottom w:val="none" w:sz="0" w:space="0" w:color="auto"/>
        <w:right w:val="none" w:sz="0" w:space="0" w:color="auto"/>
      </w:divBdr>
    </w:div>
    <w:div w:id="1684472395">
      <w:bodyDiv w:val="1"/>
      <w:marLeft w:val="0"/>
      <w:marRight w:val="0"/>
      <w:marTop w:val="0"/>
      <w:marBottom w:val="0"/>
      <w:divBdr>
        <w:top w:val="none" w:sz="0" w:space="0" w:color="auto"/>
        <w:left w:val="none" w:sz="0" w:space="0" w:color="auto"/>
        <w:bottom w:val="none" w:sz="0" w:space="0" w:color="auto"/>
        <w:right w:val="none" w:sz="0" w:space="0" w:color="auto"/>
      </w:divBdr>
    </w:div>
    <w:div w:id="1743260749">
      <w:bodyDiv w:val="1"/>
      <w:marLeft w:val="0"/>
      <w:marRight w:val="0"/>
      <w:marTop w:val="0"/>
      <w:marBottom w:val="0"/>
      <w:divBdr>
        <w:top w:val="none" w:sz="0" w:space="0" w:color="auto"/>
        <w:left w:val="none" w:sz="0" w:space="0" w:color="auto"/>
        <w:bottom w:val="none" w:sz="0" w:space="0" w:color="auto"/>
        <w:right w:val="none" w:sz="0" w:space="0" w:color="auto"/>
      </w:divBdr>
    </w:div>
    <w:div w:id="189681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311CE-C3A5-4EAE-BE2B-3FA8DAED0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2FCE73-4196-4E98-AA87-C6DFBEE564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2640B3-69C8-460B-BDFE-CC13EE6ED019}">
  <ds:schemaRefs>
    <ds:schemaRef ds:uri="http://schemas.microsoft.com/sharepoint/v3/contenttype/forms"/>
  </ds:schemaRefs>
</ds:datastoreItem>
</file>

<file path=customXml/itemProps4.xml><?xml version="1.0" encoding="utf-8"?>
<ds:datastoreItem xmlns:ds="http://schemas.openxmlformats.org/officeDocument/2006/customXml" ds:itemID="{3A7E926F-09AB-48EB-9ED1-218378E87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3134</Words>
  <Characters>17864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BỘ TƯ  PHÁP</vt:lpstr>
    </vt:vector>
  </TitlesOfParts>
  <Company>HOME</Company>
  <LinksUpToDate>false</LinksUpToDate>
  <CharactersWithSpaces>20957</CharactersWithSpaces>
  <SharedDoc>false</SharedDoc>
  <HLinks>
    <vt:vector size="6" baseType="variant">
      <vt:variant>
        <vt:i4>6488122</vt:i4>
      </vt:variant>
      <vt:variant>
        <vt:i4>0</vt:i4>
      </vt:variant>
      <vt:variant>
        <vt:i4>0</vt:i4>
      </vt:variant>
      <vt:variant>
        <vt:i4>5</vt:i4>
      </vt:variant>
      <vt:variant>
        <vt:lpwstr>http://vbpl.vn/botuphap/Pages/vbpq-luocdo.aspx?ItemID=25117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creator>User</dc:creator>
  <cp:lastModifiedBy>VD</cp:lastModifiedBy>
  <cp:revision>8</cp:revision>
  <cp:lastPrinted>2024-01-29T07:32:00Z</cp:lastPrinted>
  <dcterms:created xsi:type="dcterms:W3CDTF">2024-02-05T02:56:00Z</dcterms:created>
  <dcterms:modified xsi:type="dcterms:W3CDTF">2024-02-06T01:42:00Z</dcterms:modified>
</cp:coreProperties>
</file>