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851" w:type="dxa"/>
        <w:tblLayout w:type="fixed"/>
        <w:tblCellMar>
          <w:left w:w="0" w:type="dxa"/>
          <w:right w:w="0" w:type="dxa"/>
        </w:tblCellMar>
        <w:tblLook w:val="01E0" w:firstRow="1" w:lastRow="1" w:firstColumn="1" w:lastColumn="1" w:noHBand="0" w:noVBand="0"/>
      </w:tblPr>
      <w:tblGrid>
        <w:gridCol w:w="4810"/>
        <w:gridCol w:w="5822"/>
      </w:tblGrid>
      <w:tr w:rsidR="00A63444" w:rsidRPr="00470B93" w14:paraId="6CD38F1E" w14:textId="77777777" w:rsidTr="0088665B">
        <w:trPr>
          <w:trHeight w:val="1187"/>
        </w:trPr>
        <w:tc>
          <w:tcPr>
            <w:tcW w:w="4810" w:type="dxa"/>
          </w:tcPr>
          <w:p w14:paraId="21283D9B" w14:textId="77777777" w:rsidR="00444E21" w:rsidRPr="00470B93" w:rsidRDefault="00EB186C">
            <w:pPr>
              <w:pStyle w:val="TableParagraph"/>
              <w:spacing w:line="287" w:lineRule="exact"/>
              <w:ind w:left="185" w:right="224"/>
              <w:jc w:val="center"/>
              <w:rPr>
                <w:sz w:val="26"/>
              </w:rPr>
            </w:pPr>
            <w:r w:rsidRPr="00470B93">
              <w:rPr>
                <w:sz w:val="26"/>
              </w:rPr>
              <w:t>UBND</w:t>
            </w:r>
            <w:r w:rsidRPr="00470B93">
              <w:rPr>
                <w:spacing w:val="-5"/>
                <w:sz w:val="26"/>
              </w:rPr>
              <w:t xml:space="preserve"> </w:t>
            </w:r>
            <w:r w:rsidRPr="00470B93">
              <w:rPr>
                <w:sz w:val="26"/>
              </w:rPr>
              <w:t>TỈNH</w:t>
            </w:r>
            <w:r w:rsidRPr="00470B93">
              <w:rPr>
                <w:spacing w:val="-5"/>
                <w:sz w:val="26"/>
              </w:rPr>
              <w:t xml:space="preserve"> </w:t>
            </w:r>
            <w:r w:rsidRPr="00470B93">
              <w:rPr>
                <w:sz w:val="26"/>
              </w:rPr>
              <w:t>LÂM</w:t>
            </w:r>
            <w:r w:rsidRPr="00470B93">
              <w:rPr>
                <w:spacing w:val="-4"/>
                <w:sz w:val="26"/>
              </w:rPr>
              <w:t xml:space="preserve"> </w:t>
            </w:r>
            <w:r w:rsidRPr="00470B93">
              <w:rPr>
                <w:sz w:val="26"/>
              </w:rPr>
              <w:t>ĐỒNG</w:t>
            </w:r>
          </w:p>
          <w:p w14:paraId="1FD01E21" w14:textId="64B9C1D0" w:rsidR="00444E21" w:rsidRPr="00B42B84" w:rsidRDefault="00B42B84">
            <w:pPr>
              <w:pStyle w:val="TableParagraph"/>
              <w:spacing w:before="13" w:after="34"/>
              <w:ind w:left="185" w:right="226"/>
              <w:jc w:val="center"/>
              <w:rPr>
                <w:b/>
                <w:sz w:val="26"/>
                <w:lang w:val="en-GB"/>
              </w:rPr>
            </w:pPr>
            <w:r>
              <w:rPr>
                <w:noProof/>
                <w:sz w:val="26"/>
                <w:lang w:val="en-US"/>
              </w:rPr>
              <mc:AlternateContent>
                <mc:Choice Requires="wps">
                  <w:drawing>
                    <wp:anchor distT="0" distB="0" distL="114300" distR="114300" simplePos="0" relativeHeight="251656704" behindDoc="0" locked="0" layoutInCell="1" allowOverlap="1" wp14:anchorId="28DA76D3" wp14:editId="3D7240F7">
                      <wp:simplePos x="0" y="0"/>
                      <wp:positionH relativeFrom="column">
                        <wp:posOffset>964565</wp:posOffset>
                      </wp:positionH>
                      <wp:positionV relativeFrom="paragraph">
                        <wp:posOffset>221615</wp:posOffset>
                      </wp:positionV>
                      <wp:extent cx="1152525" cy="0"/>
                      <wp:effectExtent l="0" t="0" r="0" b="0"/>
                      <wp:wrapNone/>
                      <wp:docPr id="1580089849"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E1500"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5.95pt,17.45pt" to="166.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" strokecolor="black [3040]"/>
                  </w:pict>
                </mc:Fallback>
              </mc:AlternateContent>
            </w:r>
            <w:r>
              <w:rPr>
                <w:b/>
                <w:sz w:val="26"/>
                <w:lang w:val="en-GB"/>
              </w:rPr>
              <w:t>BAN QLDA GIAO THÔNG</w:t>
            </w:r>
          </w:p>
          <w:p w14:paraId="0E20A205" w14:textId="785EB7B0" w:rsidR="00444E21" w:rsidRPr="00470B93" w:rsidRDefault="00444E21">
            <w:pPr>
              <w:pStyle w:val="TableParagraph"/>
              <w:spacing w:line="20" w:lineRule="exact"/>
              <w:ind w:left="1500"/>
              <w:rPr>
                <w:sz w:val="2"/>
              </w:rPr>
            </w:pPr>
          </w:p>
          <w:p w14:paraId="14F45EFA" w14:textId="428708B6" w:rsidR="00444E21" w:rsidRPr="00B42B84" w:rsidRDefault="001A1C5C" w:rsidP="00B42B84">
            <w:pPr>
              <w:pStyle w:val="TableParagraph"/>
              <w:spacing w:before="235" w:line="279" w:lineRule="exact"/>
              <w:jc w:val="center"/>
              <w:rPr>
                <w:sz w:val="26"/>
                <w:lang w:val="en-GB"/>
              </w:rPr>
            </w:pPr>
            <w:r w:rsidRPr="00470B93">
              <w:rPr>
                <w:sz w:val="26"/>
              </w:rPr>
              <w:t>Số:</w:t>
            </w:r>
            <w:r w:rsidRPr="00470B93">
              <w:rPr>
                <w:spacing w:val="-8"/>
                <w:sz w:val="26"/>
              </w:rPr>
              <w:t xml:space="preserve"> </w:t>
            </w:r>
            <w:r w:rsidR="00946457">
              <w:rPr>
                <w:sz w:val="26"/>
                <w:lang w:val="en-US"/>
              </w:rPr>
              <w:t xml:space="preserve">  </w:t>
            </w:r>
            <w:r w:rsidR="00B42B84">
              <w:rPr>
                <w:sz w:val="26"/>
                <w:lang w:val="en-US"/>
              </w:rPr>
              <w:t xml:space="preserve">  </w:t>
            </w:r>
            <w:r w:rsidR="00946457">
              <w:rPr>
                <w:sz w:val="26"/>
                <w:lang w:val="en-US"/>
              </w:rPr>
              <w:t xml:space="preserve"> </w:t>
            </w:r>
            <w:r w:rsidR="00B42B84">
              <w:rPr>
                <w:sz w:val="26"/>
                <w:lang w:val="en-US"/>
              </w:rPr>
              <w:t xml:space="preserve">   </w:t>
            </w:r>
            <w:r w:rsidR="00946457">
              <w:rPr>
                <w:sz w:val="26"/>
                <w:lang w:val="en-US"/>
              </w:rPr>
              <w:t xml:space="preserve"> </w:t>
            </w:r>
            <w:r w:rsidRPr="00470B93">
              <w:rPr>
                <w:sz w:val="26"/>
              </w:rPr>
              <w:t>/BC-</w:t>
            </w:r>
            <w:r w:rsidR="00B42B84">
              <w:rPr>
                <w:sz w:val="26"/>
                <w:lang w:val="en-GB"/>
              </w:rPr>
              <w:t>BQLDA</w:t>
            </w:r>
          </w:p>
        </w:tc>
        <w:tc>
          <w:tcPr>
            <w:tcW w:w="5822" w:type="dxa"/>
          </w:tcPr>
          <w:p w14:paraId="7DEC6965" w14:textId="77777777" w:rsidR="00444E21" w:rsidRPr="00470B93" w:rsidRDefault="00EB186C">
            <w:pPr>
              <w:pStyle w:val="TableParagraph"/>
              <w:spacing w:line="294" w:lineRule="exact"/>
              <w:ind w:left="226" w:right="181"/>
              <w:jc w:val="center"/>
              <w:rPr>
                <w:b/>
                <w:sz w:val="26"/>
              </w:rPr>
            </w:pPr>
            <w:r w:rsidRPr="00470B93">
              <w:rPr>
                <w:b/>
                <w:sz w:val="26"/>
              </w:rPr>
              <w:t>CỘNG</w:t>
            </w:r>
            <w:r w:rsidRPr="00470B93">
              <w:rPr>
                <w:b/>
                <w:spacing w:val="-5"/>
                <w:sz w:val="26"/>
              </w:rPr>
              <w:t xml:space="preserve"> </w:t>
            </w:r>
            <w:r w:rsidRPr="00470B93">
              <w:rPr>
                <w:b/>
                <w:sz w:val="26"/>
              </w:rPr>
              <w:t>HÒA</w:t>
            </w:r>
            <w:r w:rsidRPr="00470B93">
              <w:rPr>
                <w:b/>
                <w:spacing w:val="-3"/>
                <w:sz w:val="26"/>
              </w:rPr>
              <w:t xml:space="preserve"> </w:t>
            </w:r>
            <w:r w:rsidRPr="00470B93">
              <w:rPr>
                <w:b/>
                <w:sz w:val="26"/>
              </w:rPr>
              <w:t>XÃ</w:t>
            </w:r>
            <w:r w:rsidRPr="00470B93">
              <w:rPr>
                <w:b/>
                <w:spacing w:val="-4"/>
                <w:sz w:val="26"/>
              </w:rPr>
              <w:t xml:space="preserve"> </w:t>
            </w:r>
            <w:r w:rsidRPr="00470B93">
              <w:rPr>
                <w:b/>
                <w:sz w:val="26"/>
              </w:rPr>
              <w:t>HỘI</w:t>
            </w:r>
            <w:r w:rsidRPr="00470B93">
              <w:rPr>
                <w:b/>
                <w:spacing w:val="-2"/>
                <w:sz w:val="26"/>
              </w:rPr>
              <w:t xml:space="preserve"> </w:t>
            </w:r>
            <w:r w:rsidRPr="00470B93">
              <w:rPr>
                <w:b/>
                <w:sz w:val="26"/>
              </w:rPr>
              <w:t>CHỦ</w:t>
            </w:r>
            <w:r w:rsidRPr="00470B93">
              <w:rPr>
                <w:b/>
                <w:spacing w:val="-5"/>
                <w:sz w:val="26"/>
              </w:rPr>
              <w:t xml:space="preserve"> </w:t>
            </w:r>
            <w:r w:rsidRPr="00470B93">
              <w:rPr>
                <w:b/>
                <w:sz w:val="26"/>
              </w:rPr>
              <w:t>NGHĨA</w:t>
            </w:r>
            <w:r w:rsidRPr="00470B93">
              <w:rPr>
                <w:b/>
                <w:spacing w:val="-4"/>
                <w:sz w:val="26"/>
              </w:rPr>
              <w:t xml:space="preserve"> </w:t>
            </w:r>
            <w:r w:rsidRPr="00470B93">
              <w:rPr>
                <w:b/>
                <w:sz w:val="26"/>
              </w:rPr>
              <w:t>VIỆT</w:t>
            </w:r>
            <w:r w:rsidRPr="00470B93">
              <w:rPr>
                <w:b/>
                <w:spacing w:val="-1"/>
                <w:sz w:val="26"/>
              </w:rPr>
              <w:t xml:space="preserve"> </w:t>
            </w:r>
            <w:r w:rsidRPr="00470B93">
              <w:rPr>
                <w:b/>
                <w:sz w:val="26"/>
              </w:rPr>
              <w:t>NAM</w:t>
            </w:r>
          </w:p>
          <w:p w14:paraId="719439F4" w14:textId="5F388371" w:rsidR="00444E21" w:rsidRPr="00470B93" w:rsidRDefault="00B42B84">
            <w:pPr>
              <w:pStyle w:val="TableParagraph"/>
              <w:spacing w:before="6" w:after="38"/>
              <w:ind w:left="226" w:right="177"/>
              <w:jc w:val="center"/>
              <w:rPr>
                <w:b/>
                <w:sz w:val="26"/>
              </w:rPr>
            </w:pPr>
            <w:r>
              <w:rPr>
                <w:i/>
                <w:noProof/>
                <w:sz w:val="26"/>
                <w:lang w:val="en-US"/>
              </w:rPr>
              <mc:AlternateContent>
                <mc:Choice Requires="wps">
                  <w:drawing>
                    <wp:anchor distT="0" distB="0" distL="114300" distR="114300" simplePos="0" relativeHeight="251658752" behindDoc="0" locked="0" layoutInCell="1" allowOverlap="1" wp14:anchorId="507635BF" wp14:editId="1A9E15CE">
                      <wp:simplePos x="0" y="0"/>
                      <wp:positionH relativeFrom="column">
                        <wp:posOffset>853440</wp:posOffset>
                      </wp:positionH>
                      <wp:positionV relativeFrom="paragraph">
                        <wp:posOffset>217170</wp:posOffset>
                      </wp:positionV>
                      <wp:extent cx="1990725" cy="0"/>
                      <wp:effectExtent l="0" t="0" r="0" b="0"/>
                      <wp:wrapNone/>
                      <wp:docPr id="103157994"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3B859"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7.2pt,17.1pt" to="223.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" strokecolor="black [3040]"/>
                  </w:pict>
                </mc:Fallback>
              </mc:AlternateContent>
            </w:r>
            <w:r w:rsidR="00EB186C" w:rsidRPr="00470B93">
              <w:rPr>
                <w:b/>
                <w:sz w:val="26"/>
              </w:rPr>
              <w:t>Độc</w:t>
            </w:r>
            <w:r w:rsidR="00EB186C" w:rsidRPr="00470B93">
              <w:rPr>
                <w:b/>
                <w:spacing w:val="-5"/>
                <w:sz w:val="26"/>
              </w:rPr>
              <w:t xml:space="preserve"> </w:t>
            </w:r>
            <w:r w:rsidR="00EB186C" w:rsidRPr="00470B93">
              <w:rPr>
                <w:b/>
                <w:sz w:val="26"/>
              </w:rPr>
              <w:t>lập</w:t>
            </w:r>
            <w:r w:rsidR="00EB186C" w:rsidRPr="00470B93">
              <w:rPr>
                <w:b/>
                <w:spacing w:val="-5"/>
                <w:sz w:val="26"/>
              </w:rPr>
              <w:t xml:space="preserve"> </w:t>
            </w:r>
            <w:r w:rsidR="00EB186C" w:rsidRPr="00470B93">
              <w:rPr>
                <w:b/>
                <w:sz w:val="26"/>
              </w:rPr>
              <w:t>-</w:t>
            </w:r>
            <w:r w:rsidR="00EB186C" w:rsidRPr="00470B93">
              <w:rPr>
                <w:b/>
                <w:spacing w:val="-3"/>
                <w:sz w:val="26"/>
              </w:rPr>
              <w:t xml:space="preserve"> </w:t>
            </w:r>
            <w:r w:rsidR="00EB186C" w:rsidRPr="00470B93">
              <w:rPr>
                <w:b/>
                <w:sz w:val="26"/>
              </w:rPr>
              <w:t>Tự</w:t>
            </w:r>
            <w:r w:rsidR="00EB186C" w:rsidRPr="00470B93">
              <w:rPr>
                <w:b/>
                <w:spacing w:val="-4"/>
                <w:sz w:val="26"/>
              </w:rPr>
              <w:t xml:space="preserve"> </w:t>
            </w:r>
            <w:r w:rsidR="00EB186C" w:rsidRPr="00470B93">
              <w:rPr>
                <w:b/>
                <w:sz w:val="26"/>
              </w:rPr>
              <w:t>do</w:t>
            </w:r>
            <w:r w:rsidR="00EB186C" w:rsidRPr="00470B93">
              <w:rPr>
                <w:b/>
                <w:spacing w:val="-3"/>
                <w:sz w:val="26"/>
              </w:rPr>
              <w:t xml:space="preserve"> </w:t>
            </w:r>
            <w:r w:rsidR="00EB186C" w:rsidRPr="00470B93">
              <w:rPr>
                <w:b/>
                <w:sz w:val="26"/>
              </w:rPr>
              <w:t>- Hạnh</w:t>
            </w:r>
            <w:r w:rsidR="00EB186C" w:rsidRPr="00470B93">
              <w:rPr>
                <w:b/>
                <w:spacing w:val="-5"/>
                <w:sz w:val="26"/>
              </w:rPr>
              <w:t xml:space="preserve"> </w:t>
            </w:r>
            <w:r w:rsidR="00EB186C" w:rsidRPr="00470B93">
              <w:rPr>
                <w:b/>
                <w:sz w:val="26"/>
              </w:rPr>
              <w:t>phúc</w:t>
            </w:r>
          </w:p>
          <w:p w14:paraId="5E8045FE" w14:textId="33B26E26" w:rsidR="00444E21" w:rsidRPr="00470B93" w:rsidRDefault="00444E21">
            <w:pPr>
              <w:pStyle w:val="TableParagraph"/>
              <w:spacing w:line="20" w:lineRule="exact"/>
              <w:ind w:left="1346"/>
              <w:rPr>
                <w:sz w:val="2"/>
              </w:rPr>
            </w:pPr>
          </w:p>
          <w:p w14:paraId="7A0A00F4" w14:textId="1C88A4D7" w:rsidR="00444E21" w:rsidRPr="00946457" w:rsidRDefault="001A1C5C" w:rsidP="00B02621">
            <w:pPr>
              <w:pStyle w:val="TableParagraph"/>
              <w:spacing w:before="240" w:line="279" w:lineRule="exact"/>
              <w:ind w:left="226" w:right="169"/>
              <w:jc w:val="center"/>
              <w:rPr>
                <w:i/>
                <w:sz w:val="26"/>
                <w:lang w:val="en-US"/>
              </w:rPr>
            </w:pPr>
            <w:r w:rsidRPr="00470B93">
              <w:rPr>
                <w:i/>
                <w:sz w:val="26"/>
              </w:rPr>
              <w:t>Lâm</w:t>
            </w:r>
            <w:r w:rsidRPr="00470B93">
              <w:rPr>
                <w:i/>
                <w:spacing w:val="-5"/>
                <w:sz w:val="26"/>
              </w:rPr>
              <w:t xml:space="preserve"> </w:t>
            </w:r>
            <w:r w:rsidRPr="00470B93">
              <w:rPr>
                <w:i/>
                <w:sz w:val="26"/>
              </w:rPr>
              <w:t>Đồng,</w:t>
            </w:r>
            <w:r w:rsidRPr="00470B93">
              <w:rPr>
                <w:i/>
                <w:spacing w:val="-1"/>
                <w:sz w:val="26"/>
              </w:rPr>
              <w:t xml:space="preserve"> </w:t>
            </w:r>
            <w:r w:rsidRPr="00470B93">
              <w:rPr>
                <w:i/>
                <w:sz w:val="26"/>
              </w:rPr>
              <w:t>ngày</w:t>
            </w:r>
            <w:r w:rsidRPr="00470B93">
              <w:rPr>
                <w:i/>
                <w:spacing w:val="-2"/>
                <w:sz w:val="26"/>
              </w:rPr>
              <w:t xml:space="preserve"> </w:t>
            </w:r>
            <w:r w:rsidR="00E920BF">
              <w:rPr>
                <w:i/>
                <w:sz w:val="26"/>
                <w:lang w:val="en-US"/>
              </w:rPr>
              <w:t xml:space="preserve">    </w:t>
            </w:r>
            <w:r w:rsidRPr="00470B93">
              <w:rPr>
                <w:i/>
                <w:spacing w:val="-6"/>
                <w:sz w:val="26"/>
              </w:rPr>
              <w:t xml:space="preserve"> </w:t>
            </w:r>
            <w:r w:rsidRPr="00470B93">
              <w:rPr>
                <w:i/>
                <w:sz w:val="26"/>
              </w:rPr>
              <w:t>tháng</w:t>
            </w:r>
            <w:r w:rsidRPr="00470B93">
              <w:rPr>
                <w:i/>
                <w:spacing w:val="-2"/>
                <w:sz w:val="26"/>
              </w:rPr>
              <w:t xml:space="preserve"> </w:t>
            </w:r>
            <w:r w:rsidR="00E920BF">
              <w:rPr>
                <w:i/>
                <w:sz w:val="26"/>
                <w:lang w:val="en-GB"/>
              </w:rPr>
              <w:t xml:space="preserve">   </w:t>
            </w:r>
            <w:r w:rsidRPr="00470B93">
              <w:rPr>
                <w:i/>
                <w:spacing w:val="-2"/>
                <w:sz w:val="26"/>
              </w:rPr>
              <w:t xml:space="preserve"> </w:t>
            </w:r>
            <w:r w:rsidRPr="00470B93">
              <w:rPr>
                <w:i/>
                <w:sz w:val="26"/>
              </w:rPr>
              <w:t>năm</w:t>
            </w:r>
            <w:r w:rsidRPr="00470B93">
              <w:rPr>
                <w:i/>
                <w:spacing w:val="-1"/>
                <w:sz w:val="26"/>
              </w:rPr>
              <w:t xml:space="preserve"> </w:t>
            </w:r>
            <w:r w:rsidR="008F7F4B" w:rsidRPr="00470B93">
              <w:rPr>
                <w:i/>
                <w:sz w:val="26"/>
              </w:rPr>
              <w:t>202</w:t>
            </w:r>
            <w:r w:rsidR="00946457">
              <w:rPr>
                <w:i/>
                <w:sz w:val="26"/>
                <w:lang w:val="en-US"/>
              </w:rPr>
              <w:t>4</w:t>
            </w:r>
          </w:p>
        </w:tc>
      </w:tr>
    </w:tbl>
    <w:p w14:paraId="0B26631E" w14:textId="77777777" w:rsidR="00444E21" w:rsidRPr="00470B93" w:rsidRDefault="00444E21">
      <w:pPr>
        <w:pStyle w:val="BodyText"/>
        <w:spacing w:before="0"/>
        <w:ind w:left="0" w:firstLine="0"/>
        <w:jc w:val="left"/>
        <w:rPr>
          <w:sz w:val="20"/>
        </w:rPr>
      </w:pPr>
    </w:p>
    <w:p w14:paraId="75A77B06" w14:textId="77777777" w:rsidR="00444E21" w:rsidRPr="00470B93" w:rsidRDefault="00EB186C" w:rsidP="00A63444">
      <w:pPr>
        <w:pStyle w:val="Heading1"/>
        <w:spacing w:before="89" w:line="322" w:lineRule="exact"/>
        <w:ind w:left="0" w:firstLine="0"/>
        <w:jc w:val="center"/>
      </w:pPr>
      <w:r w:rsidRPr="00470B93">
        <w:t>BÁO</w:t>
      </w:r>
      <w:r w:rsidRPr="00470B93">
        <w:rPr>
          <w:spacing w:val="-5"/>
        </w:rPr>
        <w:t xml:space="preserve"> </w:t>
      </w:r>
      <w:r w:rsidRPr="00470B93">
        <w:t>CÁO</w:t>
      </w:r>
    </w:p>
    <w:p w14:paraId="35278772" w14:textId="77777777" w:rsidR="00444E21" w:rsidRPr="00470B93" w:rsidRDefault="00EB186C" w:rsidP="00A63444">
      <w:pPr>
        <w:spacing w:line="322" w:lineRule="exact"/>
        <w:jc w:val="center"/>
        <w:rPr>
          <w:b/>
          <w:sz w:val="28"/>
        </w:rPr>
      </w:pPr>
      <w:r w:rsidRPr="00470B93">
        <w:rPr>
          <w:b/>
          <w:sz w:val="28"/>
        </w:rPr>
        <w:t>Tổng</w:t>
      </w:r>
      <w:r w:rsidRPr="00470B93">
        <w:rPr>
          <w:b/>
          <w:spacing w:val="-1"/>
          <w:sz w:val="28"/>
        </w:rPr>
        <w:t xml:space="preserve"> </w:t>
      </w:r>
      <w:r w:rsidRPr="00470B93">
        <w:rPr>
          <w:b/>
          <w:sz w:val="28"/>
        </w:rPr>
        <w:t>kết</w:t>
      </w:r>
      <w:r w:rsidRPr="00470B93">
        <w:rPr>
          <w:b/>
          <w:spacing w:val="-4"/>
          <w:sz w:val="28"/>
        </w:rPr>
        <w:t xml:space="preserve"> </w:t>
      </w:r>
      <w:r w:rsidRPr="00470B93">
        <w:rPr>
          <w:b/>
          <w:sz w:val="28"/>
        </w:rPr>
        <w:t>công tác</w:t>
      </w:r>
      <w:r w:rsidRPr="00470B93">
        <w:rPr>
          <w:b/>
          <w:spacing w:val="-8"/>
          <w:sz w:val="28"/>
        </w:rPr>
        <w:t xml:space="preserve"> </w:t>
      </w:r>
      <w:r w:rsidRPr="00470B93">
        <w:rPr>
          <w:b/>
          <w:sz w:val="28"/>
        </w:rPr>
        <w:t>xây dựng</w:t>
      </w:r>
    </w:p>
    <w:p w14:paraId="4883FA67" w14:textId="13756F21" w:rsidR="00444E21" w:rsidRPr="00B723A4" w:rsidRDefault="004504C9" w:rsidP="00A63444">
      <w:pPr>
        <w:pStyle w:val="Heading1"/>
        <w:spacing w:line="318" w:lineRule="exact"/>
        <w:ind w:left="0" w:firstLine="0"/>
        <w:jc w:val="center"/>
        <w:rPr>
          <w:lang w:val="en-US"/>
        </w:rPr>
      </w:pPr>
      <w:r>
        <w:rPr>
          <w:lang w:val="en-US"/>
        </w:rPr>
        <w:t xml:space="preserve">cơ quan "An toàn về </w:t>
      </w:r>
      <w:r w:rsidR="00B42B84">
        <w:rPr>
          <w:lang w:val="en-US"/>
        </w:rPr>
        <w:t>An ninh trật tự</w:t>
      </w:r>
      <w:r>
        <w:rPr>
          <w:lang w:val="en-US"/>
        </w:rPr>
        <w:t>"</w:t>
      </w:r>
      <w:r w:rsidR="00EB186C" w:rsidRPr="00470B93">
        <w:rPr>
          <w:spacing w:val="-1"/>
        </w:rPr>
        <w:t xml:space="preserve"> </w:t>
      </w:r>
      <w:r w:rsidR="00EB186C" w:rsidRPr="00470B93">
        <w:t>năm</w:t>
      </w:r>
      <w:r w:rsidR="00EB186C" w:rsidRPr="00470B93">
        <w:rPr>
          <w:spacing w:val="-6"/>
        </w:rPr>
        <w:t xml:space="preserve"> </w:t>
      </w:r>
      <w:r w:rsidR="00B723A4">
        <w:t>202</w:t>
      </w:r>
      <w:r w:rsidR="00B723A4">
        <w:rPr>
          <w:lang w:val="en-US"/>
        </w:rPr>
        <w:t>4</w:t>
      </w:r>
    </w:p>
    <w:p w14:paraId="0A2A2108" w14:textId="42F4FBC3" w:rsidR="00444E21" w:rsidRPr="00470B93" w:rsidRDefault="00B42B84">
      <w:pPr>
        <w:pStyle w:val="Title"/>
      </w:pPr>
      <w:r>
        <w:rPr>
          <w:noProof/>
        </w:rPr>
        <mc:AlternateContent>
          <mc:Choice Requires="wps">
            <w:drawing>
              <wp:anchor distT="0" distB="0" distL="114300" distR="114300" simplePos="0" relativeHeight="251661312" behindDoc="0" locked="0" layoutInCell="1" allowOverlap="1" wp14:anchorId="4B6B40C8" wp14:editId="264C75AE">
                <wp:simplePos x="0" y="0"/>
                <wp:positionH relativeFrom="column">
                  <wp:posOffset>1986915</wp:posOffset>
                </wp:positionH>
                <wp:positionV relativeFrom="paragraph">
                  <wp:posOffset>7620</wp:posOffset>
                </wp:positionV>
                <wp:extent cx="1828800" cy="0"/>
                <wp:effectExtent l="0" t="0" r="0" b="0"/>
                <wp:wrapNone/>
                <wp:docPr id="412776727"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736D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45pt,.6pt" to="3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" strokecolor="black [3040]"/>
            </w:pict>
          </mc:Fallback>
        </mc:AlternateContent>
      </w:r>
    </w:p>
    <w:p w14:paraId="326F8747" w14:textId="1442C865" w:rsidR="00444E21" w:rsidRPr="008E008A" w:rsidRDefault="00EB186C" w:rsidP="0004085A">
      <w:pPr>
        <w:pStyle w:val="BodyText"/>
        <w:tabs>
          <w:tab w:val="left" w:pos="993"/>
        </w:tabs>
        <w:spacing w:after="120"/>
        <w:ind w:left="0" w:firstLine="709"/>
      </w:pPr>
      <w:r w:rsidRPr="008E008A">
        <w:t>Thực hiện</w:t>
      </w:r>
      <w:r w:rsidR="00B723A4" w:rsidRPr="00411779">
        <w:t xml:space="preserve"> công văn 2882/CAT-PV01 ngày 16/10/2024</w:t>
      </w:r>
      <w:r w:rsidR="004504C9" w:rsidRPr="00411779">
        <w:t xml:space="preserve"> của Công an</w:t>
      </w:r>
      <w:r w:rsidRPr="00411779">
        <w:t xml:space="preserve"> tỉnh Lâm Đồng </w:t>
      </w:r>
      <w:r w:rsidR="008F7F4B" w:rsidRPr="00411779">
        <w:t xml:space="preserve">về việc </w:t>
      </w:r>
      <w:r w:rsidR="009E253B" w:rsidRPr="00411779">
        <w:t>gửi hồ sơ đề nghị công nhận đạt chuẩn "An toàn về A</w:t>
      </w:r>
      <w:r w:rsidR="00290DB9" w:rsidRPr="00411779">
        <w:t>n ninh trật tự</w:t>
      </w:r>
      <w:r w:rsidR="009E253B" w:rsidRPr="00411779">
        <w:t>" và đánh giá phân loại Phong trào toàn dân bảo vệ A</w:t>
      </w:r>
      <w:r w:rsidR="005830F1" w:rsidRPr="00411779">
        <w:t>n ninh Tổ quốc</w:t>
      </w:r>
      <w:r w:rsidRPr="008E008A">
        <w:t>,</w:t>
      </w:r>
      <w:r w:rsidR="005830F1" w:rsidRPr="00411779">
        <w:t xml:space="preserve"> Ban Quản lý dự án giao thông tỉnh Lâm Đồng </w:t>
      </w:r>
      <w:r w:rsidRPr="008E008A">
        <w:t>báo cáo như</w:t>
      </w:r>
      <w:r w:rsidRPr="00411779">
        <w:t xml:space="preserve"> </w:t>
      </w:r>
      <w:r w:rsidRPr="008E008A">
        <w:t>sau:</w:t>
      </w:r>
    </w:p>
    <w:p w14:paraId="7BA57380" w14:textId="73FA9AC8" w:rsidR="00444E21" w:rsidRPr="00411779" w:rsidRDefault="00411779" w:rsidP="00411779">
      <w:pPr>
        <w:pStyle w:val="BodyText"/>
        <w:tabs>
          <w:tab w:val="left" w:pos="993"/>
        </w:tabs>
        <w:spacing w:after="120"/>
        <w:ind w:left="0" w:firstLine="709"/>
        <w:rPr>
          <w:b/>
          <w:bCs/>
        </w:rPr>
      </w:pPr>
      <w:r w:rsidRPr="00411779">
        <w:rPr>
          <w:b/>
          <w:bCs/>
          <w:lang w:val="en-GB"/>
        </w:rPr>
        <w:t xml:space="preserve">I. </w:t>
      </w:r>
      <w:r w:rsidR="00EB186C" w:rsidRPr="00411779">
        <w:rPr>
          <w:b/>
          <w:bCs/>
        </w:rPr>
        <w:t>Đặc điểm tình hình</w:t>
      </w:r>
    </w:p>
    <w:p w14:paraId="78C1E300" w14:textId="77777777" w:rsidR="00CF747B" w:rsidRDefault="003F3F22" w:rsidP="0004085A">
      <w:pPr>
        <w:pStyle w:val="BodyText"/>
        <w:tabs>
          <w:tab w:val="left" w:pos="993"/>
        </w:tabs>
        <w:spacing w:after="120"/>
        <w:ind w:left="0" w:firstLine="709"/>
        <w:rPr>
          <w:lang w:val="en-GB"/>
        </w:rPr>
      </w:pPr>
      <w:r w:rsidRPr="003F3F22">
        <w:t>Ban Quản lý dự án giao thông được thành lập theo Quyết định số 527/QĐ-UBND ngày 31/03/2022 của Ủy ban nhân dân tỉnh Lâm Đồng trên cơ sở tổ chức lại Ban Quản lý dự án đầu tư xây dựng công trình giao thông tỉnh Lâm Đồng và Quyết định số 1864/QĐ-UBND ngày 29/9/2023 về việc sửa đổi điểm 4.1 khoản 4 điều 2 Quyết định số 527/QĐ-UBND ngày 31/3/2022.</w:t>
      </w:r>
    </w:p>
    <w:p w14:paraId="2293F50C" w14:textId="77777777" w:rsidR="00CF747B" w:rsidRPr="00411779" w:rsidRDefault="003F3F22" w:rsidP="0004085A">
      <w:pPr>
        <w:pStyle w:val="BodyText"/>
        <w:tabs>
          <w:tab w:val="left" w:pos="993"/>
        </w:tabs>
        <w:spacing w:after="120"/>
        <w:ind w:left="0" w:firstLine="709"/>
      </w:pPr>
      <w:r w:rsidRPr="003F3F22">
        <w:t xml:space="preserve">Về cơ cấu tổ chức bộ máy: Ban Giám đốc gồm có 03 người: 01 Giám đốc và 02 Phó Giám đốc; có 04 phòng chuyên môn nghiệp vụ: phòng Tài chính – Kế hoạch, phòng Điều hành dự án, phòng Kỹ thuật – Quản lý chất lượng, phòng Tư vấn giám sát. </w:t>
      </w:r>
    </w:p>
    <w:p w14:paraId="62843F7C" w14:textId="20BA351A" w:rsidR="003F3F22" w:rsidRPr="003F3F22" w:rsidRDefault="003F3F22" w:rsidP="0004085A">
      <w:pPr>
        <w:pStyle w:val="BodyText"/>
        <w:tabs>
          <w:tab w:val="left" w:pos="993"/>
        </w:tabs>
        <w:spacing w:after="120"/>
        <w:ind w:left="0" w:firstLine="709"/>
      </w:pPr>
      <w:r w:rsidRPr="003F3F22">
        <w:t xml:space="preserve">Tổng số viên chức - người lao động (VC-NLĐ) hiện nay là 41 người, trong đó có 10 nữ, cụ thể: </w:t>
      </w:r>
    </w:p>
    <w:p w14:paraId="06845590" w14:textId="77777777" w:rsidR="003F3F22" w:rsidRPr="003F3F22" w:rsidRDefault="003F3F22" w:rsidP="0004085A">
      <w:pPr>
        <w:pStyle w:val="BodyText"/>
        <w:tabs>
          <w:tab w:val="left" w:pos="993"/>
        </w:tabs>
        <w:spacing w:after="120"/>
        <w:ind w:left="0" w:firstLine="709"/>
      </w:pPr>
      <w:r w:rsidRPr="003F3F22">
        <w:t xml:space="preserve">+ Viên chức: 30 người </w:t>
      </w:r>
    </w:p>
    <w:p w14:paraId="1DD32844" w14:textId="77777777" w:rsidR="003F3F22" w:rsidRPr="003F3F22" w:rsidRDefault="003F3F22" w:rsidP="0004085A">
      <w:pPr>
        <w:pStyle w:val="BodyText"/>
        <w:tabs>
          <w:tab w:val="left" w:pos="993"/>
        </w:tabs>
        <w:spacing w:after="120"/>
        <w:ind w:left="0" w:firstLine="709"/>
      </w:pPr>
      <w:r w:rsidRPr="003F3F22">
        <w:t>+ Hợp đồng lao động không xác định thời hạn: 02 người</w:t>
      </w:r>
    </w:p>
    <w:p w14:paraId="48BC7FF6" w14:textId="77777777" w:rsidR="003F3F22" w:rsidRPr="003F3F22" w:rsidRDefault="003F3F22" w:rsidP="0004085A">
      <w:pPr>
        <w:pStyle w:val="BodyText"/>
        <w:tabs>
          <w:tab w:val="left" w:pos="993"/>
        </w:tabs>
        <w:spacing w:after="120"/>
        <w:ind w:left="0" w:firstLine="709"/>
      </w:pPr>
      <w:r w:rsidRPr="003F3F22">
        <w:t>+ Hợp đồng lao động có thời hạn: 08 người</w:t>
      </w:r>
    </w:p>
    <w:p w14:paraId="0285D03F" w14:textId="77777777" w:rsidR="003F3F22" w:rsidRPr="003F3F22" w:rsidRDefault="003F3F22" w:rsidP="0004085A">
      <w:pPr>
        <w:pStyle w:val="BodyText"/>
        <w:tabs>
          <w:tab w:val="left" w:pos="993"/>
        </w:tabs>
        <w:spacing w:after="120"/>
        <w:ind w:left="0" w:firstLine="709"/>
      </w:pPr>
      <w:r w:rsidRPr="003F3F22">
        <w:t>+ Hợp đồng lao động thực hiện công việc hỗ trợ, phục vụ: 01 người</w:t>
      </w:r>
    </w:p>
    <w:p w14:paraId="6292A620" w14:textId="77777777" w:rsidR="003F3F22" w:rsidRPr="003F3F22" w:rsidRDefault="003F3F22" w:rsidP="0004085A">
      <w:pPr>
        <w:pStyle w:val="BodyText"/>
        <w:tabs>
          <w:tab w:val="left" w:pos="993"/>
        </w:tabs>
        <w:spacing w:after="120"/>
        <w:ind w:left="0" w:firstLine="709"/>
      </w:pPr>
      <w:r w:rsidRPr="003F3F22">
        <w:t xml:space="preserve">Trình độ: </w:t>
      </w:r>
    </w:p>
    <w:p w14:paraId="2EFBFE08" w14:textId="77777777" w:rsidR="003F3F22" w:rsidRPr="003F3F22" w:rsidRDefault="003F3F22" w:rsidP="0004085A">
      <w:pPr>
        <w:pStyle w:val="BodyText"/>
        <w:tabs>
          <w:tab w:val="left" w:pos="993"/>
        </w:tabs>
        <w:spacing w:after="120"/>
        <w:ind w:left="0" w:firstLine="709"/>
      </w:pPr>
      <w:r w:rsidRPr="003F3F22">
        <w:t>+ Cao học: 11 người</w:t>
      </w:r>
    </w:p>
    <w:p w14:paraId="144D52AC" w14:textId="77777777" w:rsidR="003F3F22" w:rsidRPr="003F3F22" w:rsidRDefault="003F3F22" w:rsidP="0004085A">
      <w:pPr>
        <w:pStyle w:val="BodyText"/>
        <w:tabs>
          <w:tab w:val="left" w:pos="993"/>
        </w:tabs>
        <w:spacing w:after="120"/>
        <w:ind w:left="0" w:firstLine="709"/>
      </w:pPr>
      <w:r w:rsidRPr="003F3F22">
        <w:t>+ Đại học: 27 người</w:t>
      </w:r>
    </w:p>
    <w:p w14:paraId="75695B2F" w14:textId="77777777" w:rsidR="003F3F22" w:rsidRPr="003F3F22" w:rsidRDefault="003F3F22" w:rsidP="0004085A">
      <w:pPr>
        <w:pStyle w:val="BodyText"/>
        <w:tabs>
          <w:tab w:val="left" w:pos="993"/>
        </w:tabs>
        <w:spacing w:after="120"/>
        <w:ind w:left="0" w:firstLine="709"/>
      </w:pPr>
      <w:r w:rsidRPr="003F3F22">
        <w:t xml:space="preserve">+ Trung cấp: 02 người    </w:t>
      </w:r>
    </w:p>
    <w:p w14:paraId="0A1E543B" w14:textId="77777777" w:rsidR="00CF747B" w:rsidRPr="00411779" w:rsidRDefault="003F3F22" w:rsidP="0004085A">
      <w:pPr>
        <w:pStyle w:val="BodyText"/>
        <w:tabs>
          <w:tab w:val="left" w:pos="993"/>
        </w:tabs>
        <w:spacing w:after="120"/>
        <w:ind w:left="0" w:firstLine="709"/>
      </w:pPr>
      <w:r w:rsidRPr="003F3F22">
        <w:t xml:space="preserve">+ Lao động phổ thông: 01 người.     </w:t>
      </w:r>
    </w:p>
    <w:p w14:paraId="720FCC11" w14:textId="1BDABB8C" w:rsidR="00444E21" w:rsidRPr="00411779" w:rsidRDefault="00CF747B" w:rsidP="0004085A">
      <w:pPr>
        <w:pStyle w:val="BodyText"/>
        <w:tabs>
          <w:tab w:val="left" w:pos="993"/>
        </w:tabs>
        <w:spacing w:after="120"/>
        <w:ind w:left="0" w:firstLine="709"/>
        <w:rPr>
          <w:b/>
          <w:bCs/>
        </w:rPr>
      </w:pPr>
      <w:r w:rsidRPr="00411779">
        <w:rPr>
          <w:b/>
          <w:bCs/>
        </w:rPr>
        <w:t xml:space="preserve">1. </w:t>
      </w:r>
      <w:r w:rsidR="00EB186C" w:rsidRPr="00411779">
        <w:rPr>
          <w:b/>
          <w:bCs/>
        </w:rPr>
        <w:t>Tình hình chính trị nội bộ</w:t>
      </w:r>
    </w:p>
    <w:p w14:paraId="6A5AE783" w14:textId="5283F3B6" w:rsidR="00CF747B" w:rsidRPr="00411779" w:rsidRDefault="00EB186C" w:rsidP="0004085A">
      <w:pPr>
        <w:pStyle w:val="BodyText"/>
        <w:tabs>
          <w:tab w:val="left" w:pos="993"/>
        </w:tabs>
        <w:spacing w:after="120"/>
        <w:ind w:left="0" w:firstLine="709"/>
      </w:pPr>
      <w:r w:rsidRPr="008E008A">
        <w:t>Trong tình hình hiện tại, các thế</w:t>
      </w:r>
      <w:r w:rsidRPr="00411779">
        <w:t xml:space="preserve"> </w:t>
      </w:r>
      <w:r w:rsidRPr="008E008A">
        <w:t>lực thù địch lợi</w:t>
      </w:r>
      <w:r w:rsidRPr="00411779">
        <w:t xml:space="preserve"> </w:t>
      </w:r>
      <w:r w:rsidRPr="008E008A">
        <w:t>dụng các vấn</w:t>
      </w:r>
      <w:r w:rsidRPr="00411779">
        <w:t xml:space="preserve"> </w:t>
      </w:r>
      <w:r w:rsidRPr="008E008A">
        <w:t>đề</w:t>
      </w:r>
      <w:r w:rsidR="00BC6569" w:rsidRPr="00411779">
        <w:t xml:space="preserve"> </w:t>
      </w:r>
      <w:r w:rsidRPr="008E008A">
        <w:t>nhạy</w:t>
      </w:r>
      <w:r w:rsidRPr="00411779">
        <w:t xml:space="preserve"> </w:t>
      </w:r>
      <w:r w:rsidRPr="008E008A">
        <w:t>cảm về dân chủ, nhân quyền, tự do tính ngưỡng...đã kích động các tầng lớp nhân</w:t>
      </w:r>
      <w:r w:rsidRPr="00411779">
        <w:t xml:space="preserve"> </w:t>
      </w:r>
      <w:r w:rsidRPr="008E008A">
        <w:t xml:space="preserve">dân biểu tình, lãn công, đình công... xuyên tạc </w:t>
      </w:r>
      <w:r w:rsidR="003412FF" w:rsidRPr="00411779">
        <w:t>đ</w:t>
      </w:r>
      <w:r w:rsidRPr="008E008A">
        <w:t>ường lối lãnh đạo của Đảng và</w:t>
      </w:r>
      <w:r w:rsidRPr="00411779">
        <w:t xml:space="preserve"> </w:t>
      </w:r>
      <w:r w:rsidRPr="008E008A">
        <w:t>Chính sách Pháp luật của Nhà nước nhằm làm mất ổn định an ninh chính trị của</w:t>
      </w:r>
      <w:r w:rsidRPr="00411779">
        <w:t xml:space="preserve"> </w:t>
      </w:r>
      <w:r w:rsidRPr="008E008A">
        <w:t>địa phương và</w:t>
      </w:r>
      <w:r w:rsidRPr="00411779">
        <w:t xml:space="preserve"> </w:t>
      </w:r>
      <w:r w:rsidRPr="008E008A">
        <w:t xml:space="preserve">đất nước. Đứng trước tình hình đó, </w:t>
      </w:r>
      <w:r w:rsidR="00D10A64" w:rsidRPr="00411779">
        <w:t xml:space="preserve">cấp ủy </w:t>
      </w:r>
      <w:r w:rsidR="003412FF" w:rsidRPr="00411779">
        <w:t>c</w:t>
      </w:r>
      <w:r w:rsidR="00403CB5" w:rsidRPr="00411779">
        <w:t>hi</w:t>
      </w:r>
      <w:r w:rsidRPr="008E008A">
        <w:t xml:space="preserve"> bộ</w:t>
      </w:r>
      <w:r w:rsidR="005379C0" w:rsidRPr="00411779">
        <w:t xml:space="preserve"> và</w:t>
      </w:r>
      <w:r w:rsidRPr="008E008A">
        <w:t xml:space="preserve"> </w:t>
      </w:r>
      <w:r w:rsidR="003412FF" w:rsidRPr="00411779">
        <w:t>l</w:t>
      </w:r>
      <w:r w:rsidRPr="008E008A">
        <w:t xml:space="preserve">ãnh đạo đơn </w:t>
      </w:r>
      <w:r w:rsidRPr="008E008A">
        <w:lastRenderedPageBreak/>
        <w:t>vị</w:t>
      </w:r>
      <w:r w:rsidRPr="00411779">
        <w:t xml:space="preserve"> </w:t>
      </w:r>
      <w:r w:rsidR="00403CB5" w:rsidRPr="00411779">
        <w:t xml:space="preserve">luôn </w:t>
      </w:r>
      <w:r w:rsidRPr="008E008A">
        <w:t xml:space="preserve">tăng cường công tác tuyên truyền đối với </w:t>
      </w:r>
      <w:r w:rsidR="00403CB5" w:rsidRPr="00411779">
        <w:t>đ</w:t>
      </w:r>
      <w:r w:rsidRPr="008E008A">
        <w:t>ảng viên,</w:t>
      </w:r>
      <w:r w:rsidR="00403CB5" w:rsidRPr="00411779">
        <w:t xml:space="preserve"> </w:t>
      </w:r>
      <w:r w:rsidRPr="008E008A">
        <w:t>viên chức và</w:t>
      </w:r>
      <w:r w:rsidRPr="00411779">
        <w:t xml:space="preserve"> </w:t>
      </w:r>
      <w:r w:rsidRPr="008E008A">
        <w:t>người lao động trong đơn vị</w:t>
      </w:r>
      <w:r w:rsidR="00403CB5" w:rsidRPr="00411779">
        <w:t xml:space="preserve"> </w:t>
      </w:r>
      <w:r w:rsidRPr="008E008A">
        <w:t xml:space="preserve">giữ vững đoàn kết nội bộ, tuyệt đối tin tưởng </w:t>
      </w:r>
      <w:r w:rsidR="00403CB5" w:rsidRPr="00411779">
        <w:t>đ</w:t>
      </w:r>
      <w:r w:rsidRPr="008E008A">
        <w:t>ường</w:t>
      </w:r>
      <w:r w:rsidR="00403CB5" w:rsidRPr="00411779">
        <w:t xml:space="preserve"> </w:t>
      </w:r>
      <w:r w:rsidRPr="00411779">
        <w:t xml:space="preserve"> </w:t>
      </w:r>
      <w:r w:rsidRPr="008E008A">
        <w:t>lối lãnh đạo của Đảng, có lập trường tư tưởng vững vàng không để bị các đối</w:t>
      </w:r>
      <w:r w:rsidRPr="00411779">
        <w:t xml:space="preserve"> </w:t>
      </w:r>
      <w:r w:rsidRPr="008E008A">
        <w:t xml:space="preserve">tượng lợi dụng tuyên truyền sai lệch trong nội bộ cơ quan. </w:t>
      </w:r>
    </w:p>
    <w:p w14:paraId="278CE571" w14:textId="4CED7ABF" w:rsidR="00444E21" w:rsidRPr="00411779" w:rsidRDefault="00CF747B" w:rsidP="0004085A">
      <w:pPr>
        <w:pStyle w:val="BodyText"/>
        <w:tabs>
          <w:tab w:val="left" w:pos="993"/>
        </w:tabs>
        <w:spacing w:after="120"/>
        <w:ind w:left="0" w:firstLine="709"/>
        <w:rPr>
          <w:b/>
          <w:bCs/>
        </w:rPr>
      </w:pPr>
      <w:r w:rsidRPr="00411779">
        <w:rPr>
          <w:b/>
          <w:bCs/>
        </w:rPr>
        <w:t xml:space="preserve">2. </w:t>
      </w:r>
      <w:r w:rsidR="00EB186C" w:rsidRPr="00411779">
        <w:rPr>
          <w:b/>
          <w:bCs/>
        </w:rPr>
        <w:t>Tình hình an ninh trật tự và hoạt động của các loại tội phạm xảy ra trong cơ quan</w:t>
      </w:r>
    </w:p>
    <w:p w14:paraId="0C9ECAB6" w14:textId="6D834D5F" w:rsidR="00934463" w:rsidRPr="00411779" w:rsidRDefault="00EB186C" w:rsidP="0004085A">
      <w:pPr>
        <w:pStyle w:val="BodyText"/>
        <w:tabs>
          <w:tab w:val="left" w:pos="993"/>
        </w:tabs>
        <w:spacing w:after="120"/>
        <w:ind w:left="0" w:firstLine="709"/>
      </w:pPr>
      <w:r w:rsidRPr="008E008A">
        <w:t xml:space="preserve">Trong năm </w:t>
      </w:r>
      <w:r w:rsidR="00B723A4">
        <w:t>202</w:t>
      </w:r>
      <w:r w:rsidR="00B723A4" w:rsidRPr="00411779">
        <w:t>4</w:t>
      </w:r>
      <w:r w:rsidRPr="008E008A">
        <w:t xml:space="preserve">, công tác an ninh trật tự cơ quan đã được </w:t>
      </w:r>
      <w:r w:rsidR="00D10A64" w:rsidRPr="00411779">
        <w:t xml:space="preserve">cấp ủy </w:t>
      </w:r>
      <w:r w:rsidR="00BE24A9" w:rsidRPr="00411779">
        <w:t>chi</w:t>
      </w:r>
      <w:r w:rsidRPr="008E008A">
        <w:t xml:space="preserve"> bộ</w:t>
      </w:r>
      <w:r w:rsidR="00D10A64" w:rsidRPr="00411779">
        <w:t xml:space="preserve"> và </w:t>
      </w:r>
      <w:r w:rsidRPr="008E008A">
        <w:t>lãnh</w:t>
      </w:r>
      <w:r w:rsidRPr="00411779">
        <w:t xml:space="preserve"> </w:t>
      </w:r>
      <w:r w:rsidRPr="008E008A">
        <w:t>đạo</w:t>
      </w:r>
      <w:r w:rsidRPr="00411779">
        <w:t xml:space="preserve"> </w:t>
      </w:r>
      <w:r w:rsidRPr="008E008A">
        <w:t>đơn</w:t>
      </w:r>
      <w:r w:rsidRPr="00411779">
        <w:t xml:space="preserve"> </w:t>
      </w:r>
      <w:r w:rsidRPr="008E008A">
        <w:t>vị</w:t>
      </w:r>
      <w:r w:rsidRPr="00411779">
        <w:t xml:space="preserve"> </w:t>
      </w:r>
      <w:r w:rsidRPr="008E008A">
        <w:t>quan</w:t>
      </w:r>
      <w:r w:rsidRPr="00411779">
        <w:t xml:space="preserve"> </w:t>
      </w:r>
      <w:r w:rsidRPr="008E008A">
        <w:t>tâm,</w:t>
      </w:r>
      <w:r w:rsidRPr="00411779">
        <w:t xml:space="preserve"> </w:t>
      </w:r>
      <w:r w:rsidRPr="008E008A">
        <w:t>đặc</w:t>
      </w:r>
      <w:r w:rsidRPr="00411779">
        <w:t xml:space="preserve"> </w:t>
      </w:r>
      <w:r w:rsidRPr="008E008A">
        <w:t>biệt</w:t>
      </w:r>
      <w:r w:rsidRPr="00411779">
        <w:t xml:space="preserve"> </w:t>
      </w:r>
      <w:r w:rsidRPr="008E008A">
        <w:t>là</w:t>
      </w:r>
      <w:r w:rsidRPr="00411779">
        <w:t xml:space="preserve"> </w:t>
      </w:r>
      <w:r w:rsidRPr="008E008A">
        <w:t>các</w:t>
      </w:r>
      <w:r w:rsidRPr="00411779">
        <w:t xml:space="preserve"> </w:t>
      </w:r>
      <w:r w:rsidRPr="008E008A">
        <w:t>hoạt</w:t>
      </w:r>
      <w:r w:rsidRPr="00411779">
        <w:t xml:space="preserve"> </w:t>
      </w:r>
      <w:r w:rsidRPr="008E008A">
        <w:t>động</w:t>
      </w:r>
      <w:r w:rsidRPr="00411779">
        <w:t xml:space="preserve"> </w:t>
      </w:r>
      <w:r w:rsidRPr="008E008A">
        <w:t>tham</w:t>
      </w:r>
      <w:r w:rsidRPr="00411779">
        <w:t xml:space="preserve"> </w:t>
      </w:r>
      <w:r w:rsidRPr="008E008A">
        <w:t>gia</w:t>
      </w:r>
      <w:r w:rsidRPr="00411779">
        <w:t xml:space="preserve"> </w:t>
      </w:r>
      <w:r w:rsidRPr="008E008A">
        <w:t>phòng</w:t>
      </w:r>
      <w:r w:rsidRPr="00411779">
        <w:t xml:space="preserve"> </w:t>
      </w:r>
      <w:r w:rsidRPr="008E008A">
        <w:t>chống</w:t>
      </w:r>
      <w:r w:rsidRPr="00411779">
        <w:t xml:space="preserve"> </w:t>
      </w:r>
      <w:r w:rsidRPr="008E008A">
        <w:t>các</w:t>
      </w:r>
      <w:r w:rsidRPr="00411779">
        <w:t xml:space="preserve"> </w:t>
      </w:r>
      <w:r w:rsidRPr="008E008A">
        <w:t>loại</w:t>
      </w:r>
      <w:r w:rsidR="00637AA5" w:rsidRPr="00411779">
        <w:t xml:space="preserve"> </w:t>
      </w:r>
      <w:r w:rsidRPr="00411779">
        <w:t xml:space="preserve"> tội phạm và tệ nạn xã </w:t>
      </w:r>
      <w:r w:rsidRPr="008E008A">
        <w:t>hội, công tác tuyên truyền, vận động đã góp phần tạo</w:t>
      </w:r>
      <w:r w:rsidRPr="00411779">
        <w:t xml:space="preserve"> </w:t>
      </w:r>
      <w:r w:rsidRPr="008E008A">
        <w:t xml:space="preserve">chuyển biến trong đội ngũ </w:t>
      </w:r>
      <w:r w:rsidR="00D10A64" w:rsidRPr="00411779">
        <w:t>viên</w:t>
      </w:r>
      <w:r w:rsidRPr="008E008A">
        <w:t xml:space="preserve"> chức và người lao động về ý</w:t>
      </w:r>
      <w:r w:rsidRPr="00411779">
        <w:t xml:space="preserve"> </w:t>
      </w:r>
      <w:r w:rsidRPr="008E008A">
        <w:t>thức xây dựng, giữ vững an ninh trật tự cơ quan và chấp hành nghiêm các quy</w:t>
      </w:r>
      <w:r w:rsidRPr="00411779">
        <w:t xml:space="preserve"> </w:t>
      </w:r>
      <w:r w:rsidRPr="008E008A">
        <w:t xml:space="preserve">định về bảo vệ tài liệu mật, phòng chống tham nhũng, Luật lao động, </w:t>
      </w:r>
      <w:r w:rsidR="009B5114" w:rsidRPr="00411779">
        <w:t xml:space="preserve">Luật viên chức, </w:t>
      </w:r>
      <w:r w:rsidRPr="008E008A">
        <w:t>Luật giao</w:t>
      </w:r>
      <w:r w:rsidRPr="00411779">
        <w:t xml:space="preserve"> </w:t>
      </w:r>
      <w:r w:rsidRPr="008E008A">
        <w:t>thông, Luật phòng cháy chữa</w:t>
      </w:r>
      <w:r w:rsidR="00E01BEA" w:rsidRPr="00411779">
        <w:t xml:space="preserve"> </w:t>
      </w:r>
      <w:r w:rsidRPr="008E008A">
        <w:t>cháy,….</w:t>
      </w:r>
    </w:p>
    <w:p w14:paraId="634AED3A" w14:textId="76A28582" w:rsidR="00444E21" w:rsidRPr="008E008A" w:rsidRDefault="00934463" w:rsidP="0004085A">
      <w:pPr>
        <w:pStyle w:val="BodyText"/>
        <w:tabs>
          <w:tab w:val="left" w:pos="993"/>
        </w:tabs>
        <w:spacing w:after="120"/>
        <w:ind w:left="0" w:firstLine="709"/>
      </w:pPr>
      <w:r w:rsidRPr="00411779">
        <w:t>T</w:t>
      </w:r>
      <w:r w:rsidR="00EB186C" w:rsidRPr="008E008A">
        <w:t>rong thời gian qua chưa xảy ra</w:t>
      </w:r>
      <w:r w:rsidR="00EB186C" w:rsidRPr="00411779">
        <w:t xml:space="preserve"> </w:t>
      </w:r>
      <w:r w:rsidR="00EB186C" w:rsidRPr="008E008A">
        <w:t xml:space="preserve">vụ việc nào liên quan đến </w:t>
      </w:r>
      <w:r w:rsidRPr="00411779">
        <w:t>vi phạm bảo vệ bí mật nhà nước</w:t>
      </w:r>
      <w:r w:rsidR="00EB186C" w:rsidRPr="008E008A">
        <w:t>, vi phạm Luật phòng chống tham nhũng,</w:t>
      </w:r>
      <w:r w:rsidR="00EB186C" w:rsidRPr="00411779">
        <w:t xml:space="preserve"> </w:t>
      </w:r>
      <w:r w:rsidR="00EB186C" w:rsidRPr="008E008A">
        <w:t>tai</w:t>
      </w:r>
      <w:r w:rsidR="00EB186C" w:rsidRPr="00411779">
        <w:t xml:space="preserve"> </w:t>
      </w:r>
      <w:r w:rsidR="00EB186C" w:rsidRPr="008E008A">
        <w:t>nạn</w:t>
      </w:r>
      <w:r w:rsidR="00EB186C" w:rsidRPr="00411779">
        <w:t xml:space="preserve"> </w:t>
      </w:r>
      <w:r w:rsidR="00EB186C" w:rsidRPr="008E008A">
        <w:t>lao</w:t>
      </w:r>
      <w:r w:rsidR="00EB186C" w:rsidRPr="00411779">
        <w:t xml:space="preserve"> </w:t>
      </w:r>
      <w:r w:rsidR="00EB186C" w:rsidRPr="008E008A">
        <w:t>động và các tệ nạn</w:t>
      </w:r>
      <w:r w:rsidR="00EB186C" w:rsidRPr="00411779">
        <w:t xml:space="preserve"> </w:t>
      </w:r>
      <w:r w:rsidR="00EB186C" w:rsidRPr="008E008A">
        <w:t>xã hội</w:t>
      </w:r>
      <w:r w:rsidR="00EB186C" w:rsidRPr="00411779">
        <w:t xml:space="preserve"> </w:t>
      </w:r>
      <w:r w:rsidR="00EB186C" w:rsidRPr="008E008A">
        <w:t>(ma</w:t>
      </w:r>
      <w:r w:rsidR="00EB186C" w:rsidRPr="00411779">
        <w:t xml:space="preserve"> </w:t>
      </w:r>
      <w:r w:rsidR="00EB186C" w:rsidRPr="008E008A">
        <w:t>túy, mại dâm,…).</w:t>
      </w:r>
    </w:p>
    <w:p w14:paraId="0966E07B" w14:textId="58A418C3" w:rsidR="00444E21" w:rsidRPr="00F1055C" w:rsidRDefault="00B2168B" w:rsidP="0004085A">
      <w:pPr>
        <w:pStyle w:val="BodyText"/>
        <w:tabs>
          <w:tab w:val="left" w:pos="993"/>
        </w:tabs>
        <w:spacing w:after="120"/>
        <w:ind w:left="0" w:firstLine="709"/>
        <w:rPr>
          <w:b/>
          <w:bCs/>
        </w:rPr>
      </w:pPr>
      <w:r w:rsidRPr="00F1055C">
        <w:rPr>
          <w:b/>
          <w:bCs/>
        </w:rPr>
        <w:t xml:space="preserve">II. </w:t>
      </w:r>
      <w:r w:rsidR="00EB186C" w:rsidRPr="00F1055C">
        <w:rPr>
          <w:b/>
          <w:bCs/>
        </w:rPr>
        <w:t>Kết quả xây dựng phong trào toàn dân bảo vệ an ninh tổ quốc</w:t>
      </w:r>
    </w:p>
    <w:p w14:paraId="4ABE91E5" w14:textId="4123E8F0" w:rsidR="00444E21" w:rsidRPr="00F1055C" w:rsidRDefault="00B2168B" w:rsidP="0004085A">
      <w:pPr>
        <w:pStyle w:val="BodyText"/>
        <w:tabs>
          <w:tab w:val="left" w:pos="993"/>
        </w:tabs>
        <w:spacing w:after="120"/>
        <w:ind w:left="0" w:firstLine="709"/>
        <w:rPr>
          <w:b/>
          <w:bCs/>
        </w:rPr>
      </w:pPr>
      <w:r w:rsidRPr="00F1055C">
        <w:rPr>
          <w:b/>
          <w:bCs/>
        </w:rPr>
        <w:t xml:space="preserve">1. </w:t>
      </w:r>
      <w:r w:rsidR="00EB186C" w:rsidRPr="00F1055C">
        <w:rPr>
          <w:b/>
          <w:bCs/>
        </w:rPr>
        <w:t>Công tác quán triệt văn bản</w:t>
      </w:r>
    </w:p>
    <w:p w14:paraId="1A05A365" w14:textId="0C567EA7" w:rsidR="00070B9E" w:rsidRPr="00411779" w:rsidRDefault="00EB186C" w:rsidP="0004085A">
      <w:pPr>
        <w:pStyle w:val="BodyText"/>
        <w:tabs>
          <w:tab w:val="left" w:pos="993"/>
        </w:tabs>
        <w:spacing w:after="120"/>
        <w:ind w:left="0" w:firstLine="709"/>
      </w:pPr>
      <w:r w:rsidRPr="008E008A">
        <w:t xml:space="preserve">Trong thời gian qua, </w:t>
      </w:r>
      <w:r w:rsidR="0044631E" w:rsidRPr="003F3F22">
        <w:t>Ban Quản lý dự án giao thông</w:t>
      </w:r>
      <w:r w:rsidRPr="008E008A">
        <w:t xml:space="preserve"> đã tăng cường công tác quán triệt các văn bản chỉ đạo của Trung ương </w:t>
      </w:r>
      <w:r w:rsidR="009910B8" w:rsidRPr="00411779">
        <w:t xml:space="preserve">và </w:t>
      </w:r>
      <w:r w:rsidRPr="008E008A">
        <w:t>địa</w:t>
      </w:r>
      <w:r w:rsidRPr="00411779">
        <w:t xml:space="preserve"> </w:t>
      </w:r>
      <w:r w:rsidRPr="008E008A">
        <w:t>phương</w:t>
      </w:r>
      <w:r w:rsidRPr="00411779">
        <w:t xml:space="preserve"> </w:t>
      </w:r>
      <w:r w:rsidRPr="008E008A">
        <w:t>về</w:t>
      </w:r>
      <w:r w:rsidRPr="00411779">
        <w:t xml:space="preserve"> </w:t>
      </w:r>
      <w:r w:rsidRPr="008E008A">
        <w:t>công</w:t>
      </w:r>
      <w:r w:rsidRPr="00411779">
        <w:t xml:space="preserve"> </w:t>
      </w:r>
      <w:r w:rsidRPr="008E008A">
        <w:t>tác</w:t>
      </w:r>
      <w:r w:rsidRPr="00411779">
        <w:t xml:space="preserve"> </w:t>
      </w:r>
      <w:r w:rsidRPr="008E008A">
        <w:t>xây</w:t>
      </w:r>
      <w:r w:rsidRPr="00411779">
        <w:t xml:space="preserve"> </w:t>
      </w:r>
      <w:r w:rsidRPr="008E008A">
        <w:t>dựng</w:t>
      </w:r>
      <w:r w:rsidRPr="00411779">
        <w:t xml:space="preserve"> </w:t>
      </w:r>
      <w:r w:rsidRPr="008E008A">
        <w:t>phong</w:t>
      </w:r>
      <w:r w:rsidRPr="00411779">
        <w:t xml:space="preserve"> </w:t>
      </w:r>
      <w:r w:rsidRPr="008E008A">
        <w:t>trào</w:t>
      </w:r>
      <w:r w:rsidRPr="00411779">
        <w:t xml:space="preserve"> </w:t>
      </w:r>
      <w:r w:rsidRPr="008E008A">
        <w:t>toàn</w:t>
      </w:r>
      <w:r w:rsidRPr="00411779">
        <w:t xml:space="preserve"> </w:t>
      </w:r>
      <w:r w:rsidRPr="008E008A">
        <w:t>dân</w:t>
      </w:r>
      <w:r w:rsidRPr="00411779">
        <w:t xml:space="preserve"> </w:t>
      </w:r>
      <w:r w:rsidRPr="008E008A">
        <w:t>bảo</w:t>
      </w:r>
      <w:r w:rsidRPr="00411779">
        <w:t xml:space="preserve"> </w:t>
      </w:r>
      <w:r w:rsidRPr="008E008A">
        <w:t xml:space="preserve">vệ </w:t>
      </w:r>
      <w:r w:rsidR="0064145A">
        <w:rPr>
          <w:lang w:val="en-GB"/>
        </w:rPr>
        <w:t>T</w:t>
      </w:r>
      <w:r w:rsidRPr="008E008A">
        <w:t>ổ</w:t>
      </w:r>
      <w:r w:rsidRPr="00411779">
        <w:t xml:space="preserve"> </w:t>
      </w:r>
      <w:r w:rsidRPr="008E008A">
        <w:t>quốc,</w:t>
      </w:r>
      <w:r w:rsidRPr="00411779">
        <w:t xml:space="preserve"> </w:t>
      </w:r>
      <w:r w:rsidRPr="008E008A">
        <w:t>cụ</w:t>
      </w:r>
      <w:r w:rsidRPr="00411779">
        <w:t xml:space="preserve"> </w:t>
      </w:r>
      <w:r w:rsidRPr="008E008A">
        <w:t>thể</w:t>
      </w:r>
      <w:r w:rsidR="0028468C" w:rsidRPr="00411779">
        <w:t>:</w:t>
      </w:r>
    </w:p>
    <w:p w14:paraId="0DD1D062" w14:textId="1A27A675" w:rsidR="00FB7FD3" w:rsidRPr="00070B9E" w:rsidRDefault="00070B9E" w:rsidP="0004085A">
      <w:pPr>
        <w:pStyle w:val="BodyText"/>
        <w:tabs>
          <w:tab w:val="left" w:pos="993"/>
        </w:tabs>
        <w:spacing w:after="120"/>
        <w:ind w:left="0" w:firstLine="709"/>
      </w:pPr>
      <w:r w:rsidRPr="00411779">
        <w:t xml:space="preserve">- </w:t>
      </w:r>
      <w:r w:rsidR="00FB7FD3" w:rsidRPr="00411779">
        <w:t>Nghị quyết số 51-NQ/TW ngày 05/9/2019 của BCH Trung ương Đảng khóa XII về “chiến lược bảo vệ an ninh quốc gia”</w:t>
      </w:r>
      <w:r w:rsidRPr="00411779">
        <w:t>.</w:t>
      </w:r>
    </w:p>
    <w:p w14:paraId="6DCBBCA8" w14:textId="7CDEEFFD" w:rsidR="00444E21" w:rsidRPr="00411779" w:rsidRDefault="00FB7FD3" w:rsidP="0004085A">
      <w:pPr>
        <w:pStyle w:val="BodyText"/>
        <w:tabs>
          <w:tab w:val="left" w:pos="993"/>
        </w:tabs>
        <w:spacing w:after="120"/>
        <w:ind w:left="0" w:firstLine="709"/>
      </w:pPr>
      <w:r w:rsidRPr="00411779">
        <w:t>- Kết luận số 44-KL/TW ngày 22/01/2019 của Ban Bí thư về tiếp tục đẩy mạnh thực hiện Chỉ thị số 09-CT/TW ngày 01/12/2011 của Ban Bí thư về “Tăng cường sự lãnh đạo của Đảng đối với phong trào toàn dân bảo vệ an ninh Tổ quốc trong tình hình mới”</w:t>
      </w:r>
      <w:r w:rsidR="008B199F" w:rsidRPr="00411779">
        <w:t>.</w:t>
      </w:r>
    </w:p>
    <w:p w14:paraId="3C117351" w14:textId="7B3F3082" w:rsidR="00444E21" w:rsidRPr="00411779" w:rsidRDefault="008B199F" w:rsidP="0004085A">
      <w:pPr>
        <w:pStyle w:val="BodyText"/>
        <w:tabs>
          <w:tab w:val="left" w:pos="993"/>
        </w:tabs>
        <w:spacing w:after="120"/>
        <w:ind w:left="0" w:firstLine="709"/>
      </w:pPr>
      <w:r w:rsidRPr="00411779">
        <w:t xml:space="preserve">- </w:t>
      </w:r>
      <w:r w:rsidR="00EB186C" w:rsidRPr="00411779">
        <w:t>Chỉ thị số 06/2008/CT-TTg ngày 01/02/2008 của Thủ tướng chính phủ về "Phát huy vai trò người có uy tín trong đồng bào dân tộc thiểu số trong sự nghiẹp xây dựng bảo vệ Tổ quốc"</w:t>
      </w:r>
      <w:r w:rsidRPr="00411779">
        <w:t>.</w:t>
      </w:r>
    </w:p>
    <w:p w14:paraId="0481AEB0" w14:textId="000B313C" w:rsidR="00444E21" w:rsidRPr="00411779" w:rsidRDefault="008B199F" w:rsidP="0004085A">
      <w:pPr>
        <w:pStyle w:val="BodyText"/>
        <w:tabs>
          <w:tab w:val="left" w:pos="993"/>
        </w:tabs>
        <w:spacing w:after="120"/>
        <w:ind w:left="0" w:firstLine="709"/>
      </w:pPr>
      <w:r w:rsidRPr="00411779">
        <w:t xml:space="preserve">- </w:t>
      </w:r>
      <w:r w:rsidR="00EB186C" w:rsidRPr="00411779">
        <w:t>Chỉ thị số 48-CT/TW ngày 22/10/2010 của Bộ Chính trị về "tăng cường sự lãnh đạo của Đảng đối với công tác phòng chống tội phạm trong tình hình mới"</w:t>
      </w:r>
      <w:r w:rsidRPr="00411779">
        <w:t>.</w:t>
      </w:r>
    </w:p>
    <w:p w14:paraId="7E175B9E" w14:textId="07711B5F" w:rsidR="00444E21" w:rsidRPr="00411779" w:rsidRDefault="008B199F" w:rsidP="0004085A">
      <w:pPr>
        <w:pStyle w:val="BodyText"/>
        <w:tabs>
          <w:tab w:val="left" w:pos="993"/>
        </w:tabs>
        <w:spacing w:after="120"/>
        <w:ind w:left="0" w:firstLine="709"/>
      </w:pPr>
      <w:r w:rsidRPr="00411779">
        <w:t xml:space="preserve">- </w:t>
      </w:r>
      <w:r w:rsidR="00EB186C" w:rsidRPr="00411779">
        <w:t>Chỉ thị số 01-CT-TTg ngày 09/01/2015 của Thủ tướng Chính phủ về"Tổ chức phong trào toàn dân tham gia bảo vệ chủ quyền lãnh thổ, an ninh biên giới quốc gia trong tình hình mới"</w:t>
      </w:r>
      <w:r w:rsidRPr="00411779">
        <w:t>.</w:t>
      </w:r>
    </w:p>
    <w:p w14:paraId="6228CE36" w14:textId="77777777" w:rsidR="008B199F" w:rsidRPr="00411779" w:rsidRDefault="008B199F" w:rsidP="0004085A">
      <w:pPr>
        <w:pStyle w:val="BodyText"/>
        <w:tabs>
          <w:tab w:val="left" w:pos="993"/>
        </w:tabs>
        <w:spacing w:after="120"/>
        <w:ind w:left="0" w:firstLine="709"/>
      </w:pPr>
      <w:r w:rsidRPr="00411779">
        <w:t xml:space="preserve">- </w:t>
      </w:r>
      <w:r w:rsidR="00EB186C" w:rsidRPr="00411779">
        <w:t>Chỉ thị số 03/CT-BCA-V28, ngày 03/6/2016 của Bộ Công an về "Tăng cường công tác xây dựng phong trào toàn dân bảo vệ ANTQ trong tình hình mới"</w:t>
      </w:r>
      <w:r w:rsidRPr="00411779">
        <w:t>.</w:t>
      </w:r>
    </w:p>
    <w:p w14:paraId="1B2A0BF4" w14:textId="77777777" w:rsidR="008B199F" w:rsidRPr="00411779" w:rsidRDefault="008B199F" w:rsidP="0004085A">
      <w:pPr>
        <w:pStyle w:val="BodyText"/>
        <w:tabs>
          <w:tab w:val="left" w:pos="993"/>
        </w:tabs>
        <w:spacing w:after="120"/>
        <w:ind w:left="0" w:firstLine="709"/>
      </w:pPr>
      <w:r w:rsidRPr="00411779">
        <w:t xml:space="preserve">- </w:t>
      </w:r>
      <w:r w:rsidR="00EB186C" w:rsidRPr="00411779">
        <w:t xml:space="preserve">Chỉ thị số 07/CT-BCA-V28, ngày 15/8/2014 của Bộ Công an về "Đẩy mạnh phong trào toàn dân bảo vệ ANTQ trong cơ quan, doanh nghiệp, nhà </w:t>
      </w:r>
      <w:r w:rsidR="00EB186C" w:rsidRPr="00411779">
        <w:lastRenderedPageBreak/>
        <w:t>trường đáp ứng yêu cầu, nhiệm vụ bảo đảm an ninh, trật tự trong tình hình mới"</w:t>
      </w:r>
      <w:r w:rsidRPr="00411779">
        <w:t>.</w:t>
      </w:r>
    </w:p>
    <w:p w14:paraId="62BDCC75" w14:textId="77777777" w:rsidR="00F47537" w:rsidRPr="00411779" w:rsidRDefault="008B199F" w:rsidP="0004085A">
      <w:pPr>
        <w:pStyle w:val="BodyText"/>
        <w:tabs>
          <w:tab w:val="left" w:pos="993"/>
        </w:tabs>
        <w:spacing w:after="120"/>
        <w:ind w:left="0" w:firstLine="709"/>
      </w:pPr>
      <w:r w:rsidRPr="00411779">
        <w:t xml:space="preserve">- </w:t>
      </w:r>
      <w:r w:rsidR="00EB186C" w:rsidRPr="00411779">
        <w:t>Chỉ thị số 09/CT-BCA-V28, ngày 19/8/2014 của Bộ trưởng Bộ Công an về "Về đẩy mạnh phong trào toàn dân bảo vệ an ninh Tổ quốc trong đồng bào các tôn giáo".</w:t>
      </w:r>
    </w:p>
    <w:p w14:paraId="6D715EE2" w14:textId="77777777" w:rsidR="00DA27D5" w:rsidRPr="00411779" w:rsidRDefault="00F47537" w:rsidP="0004085A">
      <w:pPr>
        <w:pStyle w:val="BodyText"/>
        <w:tabs>
          <w:tab w:val="left" w:pos="993"/>
        </w:tabs>
        <w:spacing w:after="120"/>
        <w:ind w:left="0" w:firstLine="709"/>
      </w:pPr>
      <w:r w:rsidRPr="00411779">
        <w:t xml:space="preserve">- </w:t>
      </w:r>
      <w:r w:rsidR="00FB7FD3" w:rsidRPr="00411779">
        <w:t>Quyết định số 510/QĐ-BCA-V05 ngày 20/01/2022 của Bộ Công an về ban hành quy định Tiêu chí đánh giá, phân loại phong trào toàn dân bảo vệ an ninh Tổ quốc.</w:t>
      </w:r>
    </w:p>
    <w:p w14:paraId="7B13BCCA" w14:textId="624E2095" w:rsidR="00444E21" w:rsidRPr="00E16B71" w:rsidRDefault="00DA27D5" w:rsidP="0004085A">
      <w:pPr>
        <w:pStyle w:val="BodyText"/>
        <w:tabs>
          <w:tab w:val="left" w:pos="993"/>
        </w:tabs>
        <w:spacing w:after="120"/>
        <w:ind w:left="0" w:firstLine="709"/>
        <w:rPr>
          <w:b/>
          <w:bCs/>
          <w:lang w:val="en-GB"/>
        </w:rPr>
      </w:pPr>
      <w:r w:rsidRPr="00F1055C">
        <w:rPr>
          <w:b/>
          <w:bCs/>
        </w:rPr>
        <w:t xml:space="preserve">2. </w:t>
      </w:r>
      <w:r w:rsidR="00EB186C" w:rsidRPr="00F1055C">
        <w:rPr>
          <w:b/>
          <w:bCs/>
        </w:rPr>
        <w:t xml:space="preserve">Kết quả </w:t>
      </w:r>
      <w:r w:rsidR="00E16B71">
        <w:rPr>
          <w:b/>
          <w:bCs/>
          <w:lang w:val="en-GB"/>
        </w:rPr>
        <w:t>thực hiện</w:t>
      </w:r>
    </w:p>
    <w:p w14:paraId="1657D6B3" w14:textId="14F2D0BB" w:rsidR="00DA27D5" w:rsidRPr="00411779" w:rsidRDefault="00EB186C" w:rsidP="0004085A">
      <w:pPr>
        <w:pStyle w:val="BodyText"/>
        <w:tabs>
          <w:tab w:val="left" w:pos="993"/>
        </w:tabs>
        <w:spacing w:after="120"/>
        <w:ind w:left="0" w:firstLine="709"/>
      </w:pPr>
      <w:r w:rsidRPr="008E008A">
        <w:t xml:space="preserve">Trên cơ sở nội dung các văn bản chỉ đạo nêu trên, </w:t>
      </w:r>
      <w:r w:rsidR="00464E28" w:rsidRPr="00411779">
        <w:t>đơn vị</w:t>
      </w:r>
      <w:r w:rsidRPr="00411779">
        <w:t xml:space="preserve"> </w:t>
      </w:r>
      <w:r w:rsidRPr="008E008A">
        <w:t>đã</w:t>
      </w:r>
      <w:r w:rsidRPr="00411779">
        <w:t xml:space="preserve"> </w:t>
      </w:r>
      <w:r w:rsidRPr="008E008A">
        <w:t>cụ</w:t>
      </w:r>
      <w:r w:rsidRPr="00411779">
        <w:t xml:space="preserve"> </w:t>
      </w:r>
      <w:r w:rsidRPr="008E008A">
        <w:t>thể</w:t>
      </w:r>
      <w:r w:rsidRPr="00411779">
        <w:t xml:space="preserve"> </w:t>
      </w:r>
      <w:r w:rsidRPr="008E008A">
        <w:t>hóa</w:t>
      </w:r>
      <w:r w:rsidRPr="00411779">
        <w:t xml:space="preserve"> </w:t>
      </w:r>
      <w:r w:rsidR="00557846">
        <w:rPr>
          <w:lang w:val="en-GB"/>
        </w:rPr>
        <w:t xml:space="preserve">qua </w:t>
      </w:r>
      <w:r w:rsidRPr="008E008A">
        <w:t>Nghị</w:t>
      </w:r>
      <w:r w:rsidRPr="00411779">
        <w:t xml:space="preserve"> </w:t>
      </w:r>
      <w:r w:rsidRPr="008E008A">
        <w:t>quyết</w:t>
      </w:r>
      <w:r w:rsidR="001E5838" w:rsidRPr="00411779">
        <w:t xml:space="preserve"> </w:t>
      </w:r>
      <w:r w:rsidRPr="008E008A">
        <w:t>và</w:t>
      </w:r>
      <w:r w:rsidRPr="00411779">
        <w:t xml:space="preserve"> </w:t>
      </w:r>
      <w:r w:rsidRPr="008E008A">
        <w:t>kế</w:t>
      </w:r>
      <w:r w:rsidRPr="00411779">
        <w:t xml:space="preserve"> </w:t>
      </w:r>
      <w:r w:rsidRPr="008E008A">
        <w:t>hoạch</w:t>
      </w:r>
      <w:r w:rsidRPr="00411779">
        <w:t xml:space="preserve"> </w:t>
      </w:r>
      <w:r w:rsidRPr="008E008A">
        <w:t>triển</w:t>
      </w:r>
      <w:r w:rsidRPr="00411779">
        <w:t xml:space="preserve"> </w:t>
      </w:r>
      <w:r w:rsidRPr="008E008A">
        <w:t>khai</w:t>
      </w:r>
      <w:r w:rsidRPr="00411779">
        <w:t xml:space="preserve"> </w:t>
      </w:r>
      <w:r w:rsidRPr="008E008A">
        <w:t>thực</w:t>
      </w:r>
      <w:r w:rsidRPr="00411779">
        <w:t xml:space="preserve"> </w:t>
      </w:r>
      <w:r w:rsidRPr="008E008A">
        <w:t>hiện</w:t>
      </w:r>
      <w:r w:rsidR="00710529" w:rsidRPr="00411779">
        <w:t>,</w:t>
      </w:r>
      <w:r w:rsidR="00557846">
        <w:rPr>
          <w:lang w:val="en-GB"/>
        </w:rPr>
        <w:t xml:space="preserve"> qua đó</w:t>
      </w:r>
      <w:r w:rsidR="000251A1" w:rsidRPr="00411779">
        <w:t xml:space="preserve"> </w:t>
      </w:r>
      <w:r w:rsidRPr="008E008A">
        <w:t>đã</w:t>
      </w:r>
      <w:r w:rsidRPr="00411779">
        <w:t xml:space="preserve"> </w:t>
      </w:r>
      <w:r w:rsidRPr="008E008A">
        <w:t>đạt</w:t>
      </w:r>
      <w:r w:rsidR="00710529" w:rsidRPr="00411779">
        <w:t xml:space="preserve"> </w:t>
      </w:r>
      <w:r w:rsidRPr="008E008A">
        <w:t>được</w:t>
      </w:r>
      <w:r w:rsidRPr="00411779">
        <w:t xml:space="preserve"> </w:t>
      </w:r>
      <w:r w:rsidRPr="008E008A">
        <w:t>những</w:t>
      </w:r>
      <w:r w:rsidRPr="00411779">
        <w:t xml:space="preserve"> </w:t>
      </w:r>
      <w:r w:rsidRPr="008E008A">
        <w:t>kết</w:t>
      </w:r>
      <w:r w:rsidRPr="00411779">
        <w:t xml:space="preserve"> </w:t>
      </w:r>
      <w:r w:rsidRPr="008E008A">
        <w:t>quả cụ</w:t>
      </w:r>
      <w:r w:rsidRPr="00411779">
        <w:t xml:space="preserve"> </w:t>
      </w:r>
      <w:r w:rsidRPr="008E008A">
        <w:t>thể</w:t>
      </w:r>
      <w:r w:rsidRPr="00411779">
        <w:t xml:space="preserve"> </w:t>
      </w:r>
      <w:r w:rsidRPr="008E008A">
        <w:t>như</w:t>
      </w:r>
      <w:r w:rsidRPr="00411779">
        <w:t xml:space="preserve"> </w:t>
      </w:r>
      <w:r w:rsidRPr="008E008A">
        <w:t>sau:</w:t>
      </w:r>
    </w:p>
    <w:p w14:paraId="038D211D" w14:textId="67671CDD" w:rsidR="00C76E62" w:rsidRPr="00067B3E" w:rsidRDefault="00EB186C" w:rsidP="00067B3E">
      <w:pPr>
        <w:pStyle w:val="BodyText"/>
        <w:tabs>
          <w:tab w:val="left" w:pos="993"/>
        </w:tabs>
        <w:spacing w:after="120"/>
        <w:ind w:left="0" w:firstLine="709"/>
        <w:rPr>
          <w:lang w:val="en-GB"/>
        </w:rPr>
      </w:pPr>
      <w:r w:rsidRPr="008E008A">
        <w:t>Phong trào toàn dân bảo vệ an ninh Tổ quốc gắn liền với</w:t>
      </w:r>
      <w:r w:rsidRPr="00411779">
        <w:t xml:space="preserve"> </w:t>
      </w:r>
      <w:r w:rsidRPr="008E008A">
        <w:t>thực hiện quy chế dân chủ trong các cơ quan, được viên</w:t>
      </w:r>
      <w:r w:rsidRPr="00411779">
        <w:t xml:space="preserve"> </w:t>
      </w:r>
      <w:r w:rsidRPr="008E008A">
        <w:t>chức, người</w:t>
      </w:r>
      <w:r w:rsidRPr="00411779">
        <w:t xml:space="preserve"> </w:t>
      </w:r>
      <w:r w:rsidRPr="008E008A">
        <w:t>lao động</w:t>
      </w:r>
      <w:r w:rsidRPr="00411779">
        <w:t xml:space="preserve"> </w:t>
      </w:r>
      <w:r w:rsidRPr="008E008A">
        <w:t>đồng tình ủng hộ. Hàng năm đơn vị</w:t>
      </w:r>
      <w:r w:rsidRPr="00411779">
        <w:t xml:space="preserve"> </w:t>
      </w:r>
      <w:r w:rsidRPr="008E008A">
        <w:t>đều</w:t>
      </w:r>
      <w:r w:rsidRPr="00411779">
        <w:t xml:space="preserve"> </w:t>
      </w:r>
      <w:r w:rsidRPr="008E008A">
        <w:t>tiến hành</w:t>
      </w:r>
      <w:r w:rsidR="00E01BEA" w:rsidRPr="00411779">
        <w:t xml:space="preserve"> </w:t>
      </w:r>
      <w:r w:rsidRPr="008E008A">
        <w:t>Hội</w:t>
      </w:r>
      <w:r w:rsidRPr="00411779">
        <w:t xml:space="preserve"> </w:t>
      </w:r>
      <w:r w:rsidRPr="008E008A">
        <w:t>nghị viên chức, người lao động nhằm phát huy dân chủ, tạo sự đoàn</w:t>
      </w:r>
      <w:r w:rsidRPr="00411779">
        <w:t xml:space="preserve"> </w:t>
      </w:r>
      <w:r w:rsidRPr="008E008A">
        <w:t>kết thống nhất để tập hợp, động viên viên chức và người lao động</w:t>
      </w:r>
      <w:r w:rsidRPr="00411779">
        <w:t xml:space="preserve"> </w:t>
      </w:r>
      <w:r w:rsidRPr="008E008A">
        <w:t>tham</w:t>
      </w:r>
      <w:r w:rsidRPr="00411779">
        <w:t xml:space="preserve"> </w:t>
      </w:r>
      <w:r w:rsidRPr="008E008A">
        <w:t>gia</w:t>
      </w:r>
      <w:r w:rsidRPr="00411779">
        <w:t xml:space="preserve"> </w:t>
      </w:r>
      <w:r w:rsidRPr="008E008A">
        <w:t>giữ</w:t>
      </w:r>
      <w:r w:rsidRPr="00411779">
        <w:t xml:space="preserve"> </w:t>
      </w:r>
      <w:r w:rsidRPr="008E008A">
        <w:t>gìn</w:t>
      </w:r>
      <w:r w:rsidRPr="00411779">
        <w:t xml:space="preserve"> </w:t>
      </w:r>
      <w:r w:rsidRPr="008E008A">
        <w:t>an</w:t>
      </w:r>
      <w:r w:rsidRPr="00411779">
        <w:t xml:space="preserve"> </w:t>
      </w:r>
      <w:r w:rsidRPr="008E008A">
        <w:t>ninh</w:t>
      </w:r>
      <w:r w:rsidRPr="00411779">
        <w:t xml:space="preserve"> </w:t>
      </w:r>
      <w:r w:rsidRPr="008E008A">
        <w:t>trật</w:t>
      </w:r>
      <w:r w:rsidRPr="00411779">
        <w:t xml:space="preserve"> </w:t>
      </w:r>
      <w:r w:rsidRPr="008E008A">
        <w:t>tự</w:t>
      </w:r>
      <w:r w:rsidRPr="00411779">
        <w:t xml:space="preserve"> </w:t>
      </w:r>
      <w:r w:rsidRPr="008E008A">
        <w:t>nơi</w:t>
      </w:r>
      <w:r w:rsidRPr="00411779">
        <w:t xml:space="preserve"> </w:t>
      </w:r>
      <w:r w:rsidRPr="008E008A">
        <w:t>làm</w:t>
      </w:r>
      <w:r w:rsidRPr="00411779">
        <w:t xml:space="preserve"> </w:t>
      </w:r>
      <w:r w:rsidRPr="008E008A">
        <w:t>việc,</w:t>
      </w:r>
      <w:r w:rsidRPr="00411779">
        <w:t xml:space="preserve"> </w:t>
      </w:r>
      <w:r w:rsidRPr="008E008A">
        <w:t>công</w:t>
      </w:r>
      <w:r w:rsidRPr="00411779">
        <w:t xml:space="preserve"> </w:t>
      </w:r>
      <w:r w:rsidRPr="008E008A">
        <w:t>tác</w:t>
      </w:r>
      <w:r w:rsidRPr="00411779">
        <w:t xml:space="preserve"> </w:t>
      </w:r>
      <w:r w:rsidRPr="008E008A">
        <w:t>và</w:t>
      </w:r>
      <w:r w:rsidRPr="00411779">
        <w:t xml:space="preserve"> </w:t>
      </w:r>
      <w:r w:rsidRPr="008E008A">
        <w:t>cư</w:t>
      </w:r>
      <w:r w:rsidRPr="00411779">
        <w:t xml:space="preserve"> </w:t>
      </w:r>
      <w:r w:rsidRPr="008E008A">
        <w:t>trú.</w:t>
      </w:r>
      <w:r w:rsidRPr="00411779">
        <w:t xml:space="preserve"> </w:t>
      </w:r>
      <w:r w:rsidRPr="008E008A">
        <w:t>Kết</w:t>
      </w:r>
      <w:r w:rsidRPr="00A24519">
        <w:t xml:space="preserve"> </w:t>
      </w:r>
      <w:r w:rsidRPr="008E008A">
        <w:t>hợp</w:t>
      </w:r>
      <w:r w:rsidRPr="00A24519">
        <w:t xml:space="preserve"> </w:t>
      </w:r>
      <w:r w:rsidRPr="008E008A">
        <w:t>chặt</w:t>
      </w:r>
      <w:r w:rsidR="00A24519" w:rsidRPr="00411779">
        <w:t xml:space="preserve"> </w:t>
      </w:r>
      <w:r w:rsidRPr="008E008A">
        <w:t>chẽ cuộc vận động xây dựng đời sống văn hóa mới ở khu dân cư, phong trào vận</w:t>
      </w:r>
      <w:r w:rsidRPr="00A24519">
        <w:t xml:space="preserve"> </w:t>
      </w:r>
      <w:r w:rsidRPr="008E008A">
        <w:t>động</w:t>
      </w:r>
      <w:r w:rsidRPr="00A24519">
        <w:t xml:space="preserve"> </w:t>
      </w:r>
      <w:r w:rsidRPr="008E008A">
        <w:t>đóng</w:t>
      </w:r>
      <w:r w:rsidRPr="00A24519">
        <w:t xml:space="preserve"> </w:t>
      </w:r>
      <w:r w:rsidRPr="008E008A">
        <w:t>góp</w:t>
      </w:r>
      <w:r w:rsidRPr="00A24519">
        <w:t xml:space="preserve"> </w:t>
      </w:r>
      <w:r w:rsidRPr="008E008A">
        <w:t>quỹ</w:t>
      </w:r>
      <w:r w:rsidRPr="00A24519">
        <w:t xml:space="preserve"> </w:t>
      </w:r>
      <w:r w:rsidRPr="008E008A">
        <w:t>vì</w:t>
      </w:r>
      <w:r w:rsidRPr="00A24519">
        <w:t xml:space="preserve"> </w:t>
      </w:r>
      <w:r w:rsidRPr="008E008A">
        <w:t>người</w:t>
      </w:r>
      <w:r w:rsidRPr="00A24519">
        <w:t xml:space="preserve"> </w:t>
      </w:r>
      <w:r w:rsidRPr="008E008A">
        <w:t>nghèo,</w:t>
      </w:r>
      <w:r w:rsidRPr="00A24519">
        <w:t xml:space="preserve"> </w:t>
      </w:r>
      <w:r w:rsidRPr="008E008A">
        <w:t>thiên</w:t>
      </w:r>
      <w:r w:rsidRPr="00A24519">
        <w:t xml:space="preserve"> </w:t>
      </w:r>
      <w:r w:rsidRPr="008E008A">
        <w:t>tai</w:t>
      </w:r>
      <w:r w:rsidRPr="00A24519">
        <w:t xml:space="preserve"> </w:t>
      </w:r>
      <w:r w:rsidRPr="008E008A">
        <w:t>bão</w:t>
      </w:r>
      <w:r w:rsidRPr="00A24519">
        <w:t xml:space="preserve"> </w:t>
      </w:r>
      <w:r w:rsidRPr="008E008A">
        <w:t>lụt,</w:t>
      </w:r>
      <w:r w:rsidR="00A745AB" w:rsidRPr="00A24519">
        <w:t xml:space="preserve"> </w:t>
      </w:r>
      <w:r w:rsidRPr="008E008A">
        <w:t>chăm</w:t>
      </w:r>
      <w:r w:rsidRPr="00A24519">
        <w:t xml:space="preserve"> </w:t>
      </w:r>
      <w:r w:rsidRPr="008E008A">
        <w:t>lo</w:t>
      </w:r>
      <w:r w:rsidRPr="00A24519">
        <w:t xml:space="preserve"> </w:t>
      </w:r>
      <w:r w:rsidRPr="008E008A">
        <w:t>vật</w:t>
      </w:r>
      <w:r w:rsidRPr="00A24519">
        <w:t xml:space="preserve"> </w:t>
      </w:r>
      <w:r w:rsidRPr="008E008A">
        <w:t>chất</w:t>
      </w:r>
      <w:r w:rsidRPr="00A24519">
        <w:t xml:space="preserve"> </w:t>
      </w:r>
      <w:r w:rsidRPr="008E008A">
        <w:t>và tinh</w:t>
      </w:r>
      <w:r w:rsidR="00A745AB" w:rsidRPr="00A24519">
        <w:t xml:space="preserve"> </w:t>
      </w:r>
      <w:r w:rsidRPr="008E008A">
        <w:t>thần cho người lao động; kịp thời động viên</w:t>
      </w:r>
      <w:r w:rsidRPr="00A24519">
        <w:t xml:space="preserve"> </w:t>
      </w:r>
      <w:r w:rsidR="00F16E56">
        <w:rPr>
          <w:lang w:val="en-GB"/>
        </w:rPr>
        <w:t>viên</w:t>
      </w:r>
      <w:r w:rsidRPr="008E008A">
        <w:t xml:space="preserve"> chức và người lao</w:t>
      </w:r>
      <w:r w:rsidRPr="00A24519">
        <w:t xml:space="preserve"> </w:t>
      </w:r>
      <w:r w:rsidRPr="008E008A">
        <w:t>động yên tâm công tác, góp phần chung vào phong trào toàn dân bảo vệ an ninh</w:t>
      </w:r>
      <w:r w:rsidRPr="00A24519">
        <w:t xml:space="preserve"> </w:t>
      </w:r>
      <w:r w:rsidRPr="008E008A">
        <w:t>Tổ</w:t>
      </w:r>
      <w:r w:rsidRPr="00A24519">
        <w:t xml:space="preserve"> </w:t>
      </w:r>
      <w:r w:rsidRPr="008E008A">
        <w:t>quốc.</w:t>
      </w:r>
    </w:p>
    <w:p w14:paraId="214ECA5E" w14:textId="3C14AB1E" w:rsidR="00444E21" w:rsidRPr="008E008A" w:rsidRDefault="00EB186C" w:rsidP="0004085A">
      <w:pPr>
        <w:pStyle w:val="BodyText"/>
        <w:tabs>
          <w:tab w:val="left" w:pos="993"/>
        </w:tabs>
        <w:spacing w:after="120"/>
        <w:ind w:left="0" w:firstLine="709"/>
      </w:pPr>
      <w:r w:rsidRPr="008E008A">
        <w:t>Công tác bảo</w:t>
      </w:r>
      <w:r w:rsidRPr="00411779">
        <w:t xml:space="preserve"> </w:t>
      </w:r>
      <w:r w:rsidRPr="008E008A">
        <w:t>vệ</w:t>
      </w:r>
      <w:r w:rsidRPr="00411779">
        <w:t xml:space="preserve"> </w:t>
      </w:r>
      <w:r w:rsidRPr="008E008A">
        <w:t>chính trị</w:t>
      </w:r>
      <w:r w:rsidRPr="00411779">
        <w:t xml:space="preserve"> </w:t>
      </w:r>
      <w:r w:rsidRPr="008E008A">
        <w:t>nội</w:t>
      </w:r>
      <w:r w:rsidRPr="00411779">
        <w:t xml:space="preserve"> </w:t>
      </w:r>
      <w:r w:rsidRPr="008E008A">
        <w:t>bộ</w:t>
      </w:r>
      <w:r w:rsidRPr="00411779">
        <w:t xml:space="preserve"> </w:t>
      </w:r>
      <w:r w:rsidRPr="008E008A">
        <w:t>được cấp ủy và</w:t>
      </w:r>
      <w:r w:rsidR="00A745AB" w:rsidRPr="00411779">
        <w:t xml:space="preserve"> </w:t>
      </w:r>
      <w:r w:rsidRPr="008E008A">
        <w:t xml:space="preserve">lãnh đạo </w:t>
      </w:r>
      <w:r w:rsidR="00411779" w:rsidRPr="00411779">
        <w:t xml:space="preserve">đơn vị </w:t>
      </w:r>
      <w:r w:rsidRPr="008E008A">
        <w:t>quan tâm</w:t>
      </w:r>
      <w:r w:rsidR="00411779" w:rsidRPr="00411779">
        <w:t xml:space="preserve">, </w:t>
      </w:r>
      <w:r w:rsidRPr="008E008A">
        <w:t>quán triệt đến đảng viên, viên chức, người lao</w:t>
      </w:r>
      <w:r w:rsidRPr="00411779">
        <w:t xml:space="preserve"> </w:t>
      </w:r>
      <w:r w:rsidRPr="008E008A">
        <w:t>động thông qua các cuộc họp chi bộ, họp giao ban, sinh hoạt đoàn thể, qua đó</w:t>
      </w:r>
      <w:r w:rsidRPr="00411779">
        <w:t xml:space="preserve"> </w:t>
      </w:r>
      <w:r w:rsidRPr="008E008A">
        <w:t>nắm tình hình và giải quyết</w:t>
      </w:r>
      <w:r w:rsidRPr="00411779">
        <w:t xml:space="preserve"> </w:t>
      </w:r>
      <w:r w:rsidRPr="008E008A">
        <w:t>tốt các vấn đề phát sinh trong nội bộ cơ quan, đơn</w:t>
      </w:r>
      <w:r w:rsidRPr="00411779">
        <w:t xml:space="preserve"> </w:t>
      </w:r>
      <w:r w:rsidRPr="008E008A">
        <w:t>vị. Trong</w:t>
      </w:r>
      <w:r w:rsidRPr="00411779">
        <w:t xml:space="preserve"> </w:t>
      </w:r>
      <w:r w:rsidRPr="008E008A">
        <w:t>đó</w:t>
      </w:r>
      <w:r w:rsidRPr="00411779">
        <w:t xml:space="preserve"> </w:t>
      </w:r>
      <w:r w:rsidRPr="008E008A">
        <w:t>đặc</w:t>
      </w:r>
      <w:r w:rsidRPr="00411779">
        <w:t xml:space="preserve"> </w:t>
      </w:r>
      <w:r w:rsidRPr="008E008A">
        <w:t>biệt</w:t>
      </w:r>
      <w:r w:rsidR="00E01BEA" w:rsidRPr="00411779">
        <w:t xml:space="preserve"> </w:t>
      </w:r>
      <w:r w:rsidRPr="008E008A">
        <w:t>lưu ý phòng ngừa, giải quyết ngay từ đầu các vụ việc có</w:t>
      </w:r>
      <w:r w:rsidRPr="00411779">
        <w:t xml:space="preserve"> </w:t>
      </w:r>
      <w:r w:rsidRPr="008E008A">
        <w:t>thể</w:t>
      </w:r>
      <w:r w:rsidRPr="00411779">
        <w:t xml:space="preserve"> </w:t>
      </w:r>
      <w:r w:rsidRPr="008E008A">
        <w:t>dẫn</w:t>
      </w:r>
      <w:r w:rsidRPr="00411779">
        <w:t xml:space="preserve"> </w:t>
      </w:r>
      <w:r w:rsidRPr="008E008A">
        <w:t>đến</w:t>
      </w:r>
      <w:r w:rsidRPr="00411779">
        <w:t xml:space="preserve"> </w:t>
      </w:r>
      <w:r w:rsidRPr="008E008A">
        <w:t>khiếu</w:t>
      </w:r>
      <w:r w:rsidRPr="00411779">
        <w:t xml:space="preserve"> </w:t>
      </w:r>
      <w:r w:rsidRPr="008E008A">
        <w:t>kiện.</w:t>
      </w:r>
    </w:p>
    <w:p w14:paraId="2747E62E" w14:textId="25E0411C" w:rsidR="00F647B9" w:rsidRPr="00411779" w:rsidRDefault="00EB186C" w:rsidP="0004085A">
      <w:pPr>
        <w:pStyle w:val="BodyText"/>
        <w:tabs>
          <w:tab w:val="left" w:pos="993"/>
        </w:tabs>
        <w:spacing w:after="120"/>
        <w:ind w:left="0" w:firstLine="709"/>
      </w:pPr>
      <w:r w:rsidRPr="008E008A">
        <w:t xml:space="preserve">Thực hiện </w:t>
      </w:r>
      <w:r w:rsidR="00201D14">
        <w:rPr>
          <w:lang w:val="en-GB"/>
        </w:rPr>
        <w:t xml:space="preserve">tốt </w:t>
      </w:r>
      <w:r w:rsidR="00014882">
        <w:rPr>
          <w:lang w:val="en-GB"/>
        </w:rPr>
        <w:t>công tác</w:t>
      </w:r>
      <w:r w:rsidRPr="008E008A">
        <w:t xml:space="preserve"> </w:t>
      </w:r>
      <w:r w:rsidR="00014882">
        <w:rPr>
          <w:lang w:val="en-GB"/>
        </w:rPr>
        <w:t>b</w:t>
      </w:r>
      <w:r w:rsidRPr="008E008A">
        <w:t>ảo vệ bí mật</w:t>
      </w:r>
      <w:r w:rsidRPr="00411779">
        <w:t xml:space="preserve"> </w:t>
      </w:r>
      <w:r w:rsidR="00014882">
        <w:rPr>
          <w:lang w:val="en-GB"/>
        </w:rPr>
        <w:t>n</w:t>
      </w:r>
      <w:r w:rsidRPr="008E008A">
        <w:t xml:space="preserve">hà nước, </w:t>
      </w:r>
      <w:r w:rsidR="00925894">
        <w:rPr>
          <w:lang w:val="en-GB"/>
        </w:rPr>
        <w:t>c</w:t>
      </w:r>
      <w:r w:rsidRPr="008E008A">
        <w:t>ác</w:t>
      </w:r>
      <w:r w:rsidRPr="00411779">
        <w:t xml:space="preserve"> </w:t>
      </w:r>
      <w:r w:rsidRPr="008E008A">
        <w:t>văn bản quản</w:t>
      </w:r>
      <w:r w:rsidR="003511BB" w:rsidRPr="00411779">
        <w:t xml:space="preserve"> </w:t>
      </w:r>
      <w:r w:rsidRPr="008E008A">
        <w:t>lý nhà nước của ngành được quản lý chặt chẽ không xảy ra rò rỉ</w:t>
      </w:r>
      <w:r w:rsidRPr="00411779">
        <w:t xml:space="preserve"> </w:t>
      </w:r>
      <w:r w:rsidRPr="008E008A">
        <w:t>thông tin và thất thoát tài liệu mật</w:t>
      </w:r>
      <w:r w:rsidR="00925894">
        <w:rPr>
          <w:lang w:val="en-GB"/>
        </w:rPr>
        <w:t xml:space="preserve">, </w:t>
      </w:r>
      <w:r w:rsidR="00925894" w:rsidRPr="008E008A">
        <w:t>việc phát</w:t>
      </w:r>
      <w:r w:rsidR="00925894" w:rsidRPr="00411779">
        <w:t xml:space="preserve"> </w:t>
      </w:r>
      <w:r w:rsidR="00925894" w:rsidRPr="008E008A">
        <w:t>hành</w:t>
      </w:r>
      <w:r w:rsidR="00925894" w:rsidRPr="00411779">
        <w:t xml:space="preserve"> </w:t>
      </w:r>
      <w:r w:rsidR="00925894" w:rsidRPr="008E008A">
        <w:t>phổ</w:t>
      </w:r>
      <w:r w:rsidR="00925894" w:rsidRPr="00411779">
        <w:t xml:space="preserve"> </w:t>
      </w:r>
      <w:r w:rsidR="00925894" w:rsidRPr="008E008A">
        <w:t>biến</w:t>
      </w:r>
      <w:r w:rsidR="00925894" w:rsidRPr="00411779">
        <w:t xml:space="preserve"> </w:t>
      </w:r>
      <w:r w:rsidR="00925894" w:rsidRPr="008E008A">
        <w:t>tài</w:t>
      </w:r>
      <w:r w:rsidR="00925894" w:rsidRPr="00411779">
        <w:t xml:space="preserve"> </w:t>
      </w:r>
      <w:r w:rsidR="00925894" w:rsidRPr="008E008A">
        <w:t>liệu</w:t>
      </w:r>
      <w:r w:rsidR="00925894" w:rsidRPr="00411779">
        <w:t xml:space="preserve"> </w:t>
      </w:r>
      <w:r w:rsidR="00925894" w:rsidRPr="008E008A">
        <w:t>mật</w:t>
      </w:r>
      <w:r w:rsidR="00925894" w:rsidRPr="00411779">
        <w:t xml:space="preserve"> </w:t>
      </w:r>
      <w:r w:rsidR="00925894" w:rsidRPr="008E008A">
        <w:t>của</w:t>
      </w:r>
      <w:r w:rsidR="00925894" w:rsidRPr="00411779">
        <w:t xml:space="preserve"> </w:t>
      </w:r>
      <w:r w:rsidR="00925894">
        <w:rPr>
          <w:lang w:val="en-GB"/>
        </w:rPr>
        <w:t>đơn vị</w:t>
      </w:r>
      <w:r w:rsidR="00925894" w:rsidRPr="00411779">
        <w:t xml:space="preserve"> </w:t>
      </w:r>
      <w:r w:rsidR="00925894" w:rsidRPr="008E008A">
        <w:t>bảo</w:t>
      </w:r>
      <w:r w:rsidR="00925894" w:rsidRPr="00411779">
        <w:t xml:space="preserve"> </w:t>
      </w:r>
      <w:r w:rsidR="00925894" w:rsidRPr="008E008A">
        <w:t>đảm</w:t>
      </w:r>
      <w:r w:rsidR="00925894" w:rsidRPr="00411779">
        <w:t xml:space="preserve"> </w:t>
      </w:r>
      <w:r w:rsidR="00925894" w:rsidRPr="008E008A">
        <w:t>đúng</w:t>
      </w:r>
      <w:r w:rsidR="00925894" w:rsidRPr="00411779">
        <w:t xml:space="preserve"> </w:t>
      </w:r>
      <w:r w:rsidR="00925894" w:rsidRPr="008E008A">
        <w:t>quy</w:t>
      </w:r>
      <w:r w:rsidR="00925894" w:rsidRPr="00411779">
        <w:t xml:space="preserve"> </w:t>
      </w:r>
      <w:r w:rsidR="00925894" w:rsidRPr="008E008A">
        <w:t>định.</w:t>
      </w:r>
    </w:p>
    <w:p w14:paraId="6AEBF0F5" w14:textId="750E19E7" w:rsidR="00444E21" w:rsidRPr="00530DB7" w:rsidRDefault="00EB186C" w:rsidP="0004085A">
      <w:pPr>
        <w:pStyle w:val="BodyText"/>
        <w:tabs>
          <w:tab w:val="left" w:pos="993"/>
        </w:tabs>
        <w:spacing w:after="120"/>
        <w:ind w:left="0" w:firstLine="709"/>
        <w:rPr>
          <w:lang w:val="en-GB"/>
        </w:rPr>
      </w:pPr>
      <w:r w:rsidRPr="00F647B9">
        <w:t>Công tác phòng cháy chữa cháy luôn được lãnh đạo đơn vị quan tâm</w:t>
      </w:r>
      <w:r w:rsidR="001E1877">
        <w:rPr>
          <w:lang w:val="en-GB"/>
        </w:rPr>
        <w:t xml:space="preserve">; </w:t>
      </w:r>
      <w:r w:rsidRPr="00F647B9">
        <w:t xml:space="preserve">cơ sở vật chất và </w:t>
      </w:r>
      <w:r w:rsidR="001E1877">
        <w:rPr>
          <w:lang w:val="en-GB"/>
        </w:rPr>
        <w:t>thiết bị</w:t>
      </w:r>
      <w:r w:rsidRPr="00F647B9">
        <w:t xml:space="preserve"> phòng cháy chữa cháy </w:t>
      </w:r>
      <w:r w:rsidR="001E1877">
        <w:rPr>
          <w:lang w:val="en-GB"/>
        </w:rPr>
        <w:t xml:space="preserve">đảm bảo </w:t>
      </w:r>
      <w:r w:rsidRPr="00F647B9">
        <w:t xml:space="preserve">theo đúng quy định của Luật Phòng cháy </w:t>
      </w:r>
      <w:r w:rsidR="00530DB7">
        <w:rPr>
          <w:lang w:val="en-GB"/>
        </w:rPr>
        <w:t>chữa cháy.</w:t>
      </w:r>
    </w:p>
    <w:p w14:paraId="78D6829C" w14:textId="28D7D33E" w:rsidR="000B4179" w:rsidRPr="00D82C21" w:rsidRDefault="00554B3B" w:rsidP="0004085A">
      <w:pPr>
        <w:pStyle w:val="BodyText"/>
        <w:tabs>
          <w:tab w:val="left" w:pos="993"/>
        </w:tabs>
        <w:spacing w:after="120"/>
        <w:ind w:left="0" w:firstLine="709"/>
        <w:rPr>
          <w:lang w:val="en-GB"/>
        </w:rPr>
      </w:pPr>
      <w:r>
        <w:rPr>
          <w:lang w:val="en-GB"/>
        </w:rPr>
        <w:t>C</w:t>
      </w:r>
      <w:r w:rsidR="00EB186C" w:rsidRPr="008E008A">
        <w:t>ông</w:t>
      </w:r>
      <w:r w:rsidR="00EB186C" w:rsidRPr="00411779">
        <w:t xml:space="preserve"> </w:t>
      </w:r>
      <w:r w:rsidR="00EB186C" w:rsidRPr="008E008A">
        <w:t>tác</w:t>
      </w:r>
      <w:r w:rsidR="00EB186C" w:rsidRPr="00411779">
        <w:t xml:space="preserve"> </w:t>
      </w:r>
      <w:r w:rsidR="00EB186C" w:rsidRPr="008E008A">
        <w:t>xây</w:t>
      </w:r>
      <w:r w:rsidR="00EB186C" w:rsidRPr="00411779">
        <w:t xml:space="preserve"> </w:t>
      </w:r>
      <w:r w:rsidR="00EB186C" w:rsidRPr="008E008A">
        <w:t>dựng</w:t>
      </w:r>
      <w:r w:rsidR="00EB186C" w:rsidRPr="00411779">
        <w:t xml:space="preserve"> </w:t>
      </w:r>
      <w:r w:rsidR="00EB186C" w:rsidRPr="008E008A">
        <w:t>phong</w:t>
      </w:r>
      <w:r w:rsidR="00EB186C" w:rsidRPr="00411779">
        <w:t xml:space="preserve"> </w:t>
      </w:r>
      <w:r w:rsidR="00EB186C" w:rsidRPr="008E008A">
        <w:t>trào</w:t>
      </w:r>
      <w:r w:rsidR="00EB186C" w:rsidRPr="00411779">
        <w:t xml:space="preserve"> </w:t>
      </w:r>
      <w:r w:rsidR="00EB186C" w:rsidRPr="008E008A">
        <w:t>toàn</w:t>
      </w:r>
      <w:r w:rsidR="00EB186C" w:rsidRPr="00411779">
        <w:t xml:space="preserve"> </w:t>
      </w:r>
      <w:r w:rsidR="00EB186C" w:rsidRPr="008E008A">
        <w:t>dân</w:t>
      </w:r>
      <w:r w:rsidR="00EB186C" w:rsidRPr="00411779">
        <w:t xml:space="preserve"> </w:t>
      </w:r>
      <w:r w:rsidR="00EB186C" w:rsidRPr="008E008A">
        <w:t>bảo</w:t>
      </w:r>
      <w:r w:rsidR="00EB186C" w:rsidRPr="00411779">
        <w:t xml:space="preserve"> </w:t>
      </w:r>
      <w:r w:rsidR="00EB186C" w:rsidRPr="008E008A">
        <w:t>vệ</w:t>
      </w:r>
      <w:r w:rsidR="00EB186C" w:rsidRPr="00411779">
        <w:t xml:space="preserve"> </w:t>
      </w:r>
      <w:r w:rsidR="00EB186C" w:rsidRPr="008E008A">
        <w:t>an</w:t>
      </w:r>
      <w:r w:rsidR="00EB186C" w:rsidRPr="00411779">
        <w:t xml:space="preserve"> </w:t>
      </w:r>
      <w:r w:rsidR="00EB186C" w:rsidRPr="008E008A">
        <w:t>ninh</w:t>
      </w:r>
      <w:r w:rsidR="00EB186C" w:rsidRPr="00411779">
        <w:t xml:space="preserve"> </w:t>
      </w:r>
      <w:r w:rsidR="00EB186C" w:rsidRPr="008E008A">
        <w:t>tổ</w:t>
      </w:r>
      <w:r w:rsidR="00EB186C" w:rsidRPr="00411779">
        <w:t xml:space="preserve"> </w:t>
      </w:r>
      <w:r w:rsidR="00EB186C" w:rsidRPr="008E008A">
        <w:t>quốc</w:t>
      </w:r>
      <w:r w:rsidR="00EB186C" w:rsidRPr="00411779">
        <w:t xml:space="preserve"> </w:t>
      </w:r>
      <w:r w:rsidR="00EB186C" w:rsidRPr="008E008A">
        <w:t>tại</w:t>
      </w:r>
      <w:r w:rsidR="00A0187A" w:rsidRPr="00411779">
        <w:t xml:space="preserve"> </w:t>
      </w:r>
      <w:r>
        <w:rPr>
          <w:lang w:val="en-GB"/>
        </w:rPr>
        <w:t>Ban Quản lý dự án giao thông</w:t>
      </w:r>
      <w:r w:rsidR="00EB186C" w:rsidRPr="00411779">
        <w:t xml:space="preserve"> </w:t>
      </w:r>
      <w:r w:rsidR="00EB186C" w:rsidRPr="008E008A">
        <w:t>trong</w:t>
      </w:r>
      <w:r w:rsidR="00EB186C" w:rsidRPr="00411779">
        <w:t xml:space="preserve"> </w:t>
      </w:r>
      <w:r w:rsidR="00EB186C" w:rsidRPr="008E008A">
        <w:t>năm</w:t>
      </w:r>
      <w:r w:rsidR="00EB186C" w:rsidRPr="00411779">
        <w:t xml:space="preserve"> </w:t>
      </w:r>
      <w:r w:rsidR="00A47DE1">
        <w:t>202</w:t>
      </w:r>
      <w:r w:rsidR="00A47DE1" w:rsidRPr="00411779">
        <w:t>4</w:t>
      </w:r>
      <w:r w:rsidR="00EB186C" w:rsidRPr="00411779">
        <w:t xml:space="preserve"> </w:t>
      </w:r>
      <w:r w:rsidR="00EB186C" w:rsidRPr="008E008A">
        <w:t>đạt</w:t>
      </w:r>
      <w:r w:rsidR="00EB186C" w:rsidRPr="00411779">
        <w:t xml:space="preserve"> </w:t>
      </w:r>
      <w:r w:rsidR="00EB186C" w:rsidRPr="008E008A">
        <w:t>yêu</w:t>
      </w:r>
      <w:r w:rsidR="00404013">
        <w:rPr>
          <w:lang w:val="en-GB"/>
        </w:rPr>
        <w:t xml:space="preserve"> </w:t>
      </w:r>
      <w:r w:rsidR="00EB186C" w:rsidRPr="008E008A">
        <w:t>cầu</w:t>
      </w:r>
      <w:r w:rsidR="00EB186C" w:rsidRPr="00411779">
        <w:t xml:space="preserve"> </w:t>
      </w:r>
      <w:r w:rsidR="00EB186C" w:rsidRPr="008E008A">
        <w:t>theo</w:t>
      </w:r>
      <w:r w:rsidR="00F2285B" w:rsidRPr="00411779">
        <w:t xml:space="preserve"> </w:t>
      </w:r>
      <w:r w:rsidR="00EB186C" w:rsidRPr="008E008A">
        <w:t>quy</w:t>
      </w:r>
      <w:r w:rsidR="00EB186C" w:rsidRPr="00411779">
        <w:t xml:space="preserve"> </w:t>
      </w:r>
      <w:r w:rsidR="00EB186C" w:rsidRPr="008E008A">
        <w:t>định.</w:t>
      </w:r>
      <w:r w:rsidR="00A0187A" w:rsidRPr="00411779">
        <w:t xml:space="preserve"> </w:t>
      </w:r>
      <w:r w:rsidR="00EB186C" w:rsidRPr="008E008A">
        <w:t>Công</w:t>
      </w:r>
      <w:r w:rsidR="00EB186C" w:rsidRPr="00411779">
        <w:t xml:space="preserve"> </w:t>
      </w:r>
      <w:r w:rsidR="00EB186C" w:rsidRPr="008E008A">
        <w:t>tác</w:t>
      </w:r>
      <w:r w:rsidR="00EB186C" w:rsidRPr="00411779">
        <w:t xml:space="preserve"> </w:t>
      </w:r>
      <w:r w:rsidR="00EB186C" w:rsidRPr="008E008A">
        <w:t>tuyên</w:t>
      </w:r>
      <w:r w:rsidR="00EB186C" w:rsidRPr="00411779">
        <w:t xml:space="preserve"> </w:t>
      </w:r>
      <w:r w:rsidR="00EB186C" w:rsidRPr="008E008A">
        <w:t>truyền</w:t>
      </w:r>
      <w:r w:rsidR="00EB186C" w:rsidRPr="00411779">
        <w:t xml:space="preserve"> </w:t>
      </w:r>
      <w:r w:rsidR="00EB186C" w:rsidRPr="008E008A">
        <w:t>thực</w:t>
      </w:r>
      <w:r w:rsidR="00EB186C" w:rsidRPr="00411779">
        <w:t xml:space="preserve"> </w:t>
      </w:r>
      <w:r w:rsidR="00EB186C" w:rsidRPr="008E008A">
        <w:t>sự</w:t>
      </w:r>
      <w:r w:rsidR="00EB186C" w:rsidRPr="00411779">
        <w:t xml:space="preserve"> </w:t>
      </w:r>
      <w:r w:rsidR="00EB186C" w:rsidRPr="008E008A">
        <w:t>đã</w:t>
      </w:r>
      <w:r w:rsidR="00EB186C" w:rsidRPr="00411779">
        <w:t xml:space="preserve"> </w:t>
      </w:r>
      <w:r w:rsidR="00EB186C" w:rsidRPr="008E008A">
        <w:t>đi</w:t>
      </w:r>
      <w:r w:rsidR="00EB186C" w:rsidRPr="00411779">
        <w:t xml:space="preserve"> </w:t>
      </w:r>
      <w:r w:rsidR="00EB186C" w:rsidRPr="008E008A">
        <w:t>sâu</w:t>
      </w:r>
      <w:r w:rsidR="00EB186C" w:rsidRPr="00411779">
        <w:t xml:space="preserve"> </w:t>
      </w:r>
      <w:r w:rsidR="00D34E42">
        <w:rPr>
          <w:lang w:val="en-GB"/>
        </w:rPr>
        <w:t xml:space="preserve">đến </w:t>
      </w:r>
      <w:r w:rsidR="00EB186C" w:rsidRPr="008E008A">
        <w:t>viên</w:t>
      </w:r>
      <w:r w:rsidR="009218B4">
        <w:rPr>
          <w:lang w:val="en-GB"/>
        </w:rPr>
        <w:t xml:space="preserve"> </w:t>
      </w:r>
      <w:r w:rsidR="00F2285B" w:rsidRPr="00411779">
        <w:t>chức</w:t>
      </w:r>
      <w:r w:rsidR="00EB186C" w:rsidRPr="00411779">
        <w:t xml:space="preserve"> </w:t>
      </w:r>
      <w:r w:rsidR="00EB186C" w:rsidRPr="008E008A">
        <w:t>và</w:t>
      </w:r>
      <w:r w:rsidR="00F2285B" w:rsidRPr="00411779">
        <w:t xml:space="preserve"> </w:t>
      </w:r>
      <w:r w:rsidR="00EB186C" w:rsidRPr="008E008A">
        <w:t>người</w:t>
      </w:r>
      <w:r w:rsidR="00EB186C" w:rsidRPr="00411779">
        <w:t xml:space="preserve"> </w:t>
      </w:r>
      <w:r w:rsidR="00EB186C" w:rsidRPr="008E008A">
        <w:t>lao</w:t>
      </w:r>
      <w:r w:rsidR="00EB186C" w:rsidRPr="00411779">
        <w:t xml:space="preserve"> </w:t>
      </w:r>
      <w:r w:rsidR="00EB186C" w:rsidRPr="008E008A">
        <w:t>động</w:t>
      </w:r>
      <w:r w:rsidR="00EB186C" w:rsidRPr="00411779">
        <w:t xml:space="preserve"> </w:t>
      </w:r>
      <w:r w:rsidR="00EB186C" w:rsidRPr="008E008A">
        <w:t>trong</w:t>
      </w:r>
      <w:r w:rsidR="00EB186C" w:rsidRPr="00411779">
        <w:t xml:space="preserve"> </w:t>
      </w:r>
      <w:r w:rsidR="00EB186C" w:rsidRPr="008E008A">
        <w:t>đơn vị.</w:t>
      </w:r>
      <w:r w:rsidR="00A0187A" w:rsidRPr="00411779">
        <w:t xml:space="preserve"> </w:t>
      </w:r>
      <w:r w:rsidR="00EB186C" w:rsidRPr="008E008A">
        <w:t>Công tác phòng cháy chữa cháy đảm bảo, không có sự cố cháy nổ nào xảy</w:t>
      </w:r>
      <w:r w:rsidR="00F2285B" w:rsidRPr="00411779">
        <w:t xml:space="preserve"> ra</w:t>
      </w:r>
      <w:r w:rsidR="00EB186C" w:rsidRPr="008E008A">
        <w:t>.</w:t>
      </w:r>
      <w:r w:rsidR="00D82C21">
        <w:rPr>
          <w:lang w:val="en-GB"/>
        </w:rPr>
        <w:t xml:space="preserve"> </w:t>
      </w:r>
      <w:r w:rsidR="00EB186C" w:rsidRPr="008E008A">
        <w:t>Công</w:t>
      </w:r>
      <w:r w:rsidR="00EB186C" w:rsidRPr="00411779">
        <w:t xml:space="preserve"> </w:t>
      </w:r>
      <w:r w:rsidR="00EB186C" w:rsidRPr="008E008A">
        <w:t>tác</w:t>
      </w:r>
      <w:r w:rsidR="00EB186C" w:rsidRPr="00411779">
        <w:t xml:space="preserve"> </w:t>
      </w:r>
      <w:r w:rsidR="00EB186C" w:rsidRPr="008E008A">
        <w:t>bảo</w:t>
      </w:r>
      <w:r w:rsidR="00EB186C" w:rsidRPr="00411779">
        <w:t xml:space="preserve"> </w:t>
      </w:r>
      <w:r w:rsidR="00EB186C" w:rsidRPr="008E008A">
        <w:t>vệ</w:t>
      </w:r>
      <w:r w:rsidR="00EB186C" w:rsidRPr="00411779">
        <w:t xml:space="preserve"> </w:t>
      </w:r>
      <w:r w:rsidR="00EB186C" w:rsidRPr="008E008A">
        <w:t>bí</w:t>
      </w:r>
      <w:r w:rsidR="00EB186C" w:rsidRPr="00411779">
        <w:t xml:space="preserve"> </w:t>
      </w:r>
      <w:r w:rsidR="00EB186C" w:rsidRPr="008E008A">
        <w:t>mật nhà</w:t>
      </w:r>
      <w:r w:rsidR="00EB186C" w:rsidRPr="00411779">
        <w:t xml:space="preserve"> </w:t>
      </w:r>
      <w:r w:rsidR="00EB186C" w:rsidRPr="008E008A">
        <w:t>nước</w:t>
      </w:r>
      <w:r w:rsidR="00EB186C" w:rsidRPr="00411779">
        <w:t xml:space="preserve"> </w:t>
      </w:r>
      <w:r w:rsidR="00EB186C" w:rsidRPr="008E008A">
        <w:t>được đảm</w:t>
      </w:r>
      <w:r w:rsidR="00EB186C" w:rsidRPr="00411779">
        <w:t xml:space="preserve"> </w:t>
      </w:r>
      <w:r w:rsidR="00EB186C" w:rsidRPr="008E008A">
        <w:t>bảo.</w:t>
      </w:r>
    </w:p>
    <w:p w14:paraId="75D7B4F0" w14:textId="3D7436E4" w:rsidR="00055B5D" w:rsidRPr="00055B5D" w:rsidRDefault="00055B5D" w:rsidP="0004085A">
      <w:pPr>
        <w:pStyle w:val="BodyText"/>
        <w:tabs>
          <w:tab w:val="left" w:pos="993"/>
        </w:tabs>
        <w:spacing w:after="120"/>
        <w:ind w:left="0" w:firstLine="709"/>
        <w:rPr>
          <w:lang w:val="en-GB"/>
        </w:rPr>
      </w:pPr>
      <w:r w:rsidRPr="00055B5D">
        <w:rPr>
          <w:lang w:val="en-GB"/>
        </w:rPr>
        <w:t>Công tác xây dựng triển khai thực hiện phong trào “Toàn dân bảo vệ A</w:t>
      </w:r>
      <w:r>
        <w:rPr>
          <w:lang w:val="en-GB"/>
        </w:rPr>
        <w:t>n ninh Tổ quốc</w:t>
      </w:r>
      <w:r w:rsidRPr="00055B5D">
        <w:rPr>
          <w:lang w:val="en-GB"/>
        </w:rPr>
        <w:t>” tại cơ quan được đảm bảo đúng quy định, phát huy tốt vai trò của lực lượng nòng cốt trong phong trào; toàn thể cán bộ, công chức trong cơ quan luôn xác định nội dung xây dựng phong trào “Toàn dân bảo vệ A</w:t>
      </w:r>
      <w:r>
        <w:rPr>
          <w:lang w:val="en-GB"/>
        </w:rPr>
        <w:t xml:space="preserve">n ninh Tổ </w:t>
      </w:r>
      <w:r>
        <w:rPr>
          <w:lang w:val="en-GB"/>
        </w:rPr>
        <w:lastRenderedPageBreak/>
        <w:t>quốc</w:t>
      </w:r>
      <w:r w:rsidRPr="00055B5D">
        <w:rPr>
          <w:lang w:val="en-GB"/>
        </w:rPr>
        <w:t>” là một nhiệm vụ quan trọng, nhằm nâng cao vai trò, trách nhiệm của mỗi viên chức, người lao động trong công tác bảo đảm A</w:t>
      </w:r>
      <w:r>
        <w:rPr>
          <w:lang w:val="en-GB"/>
        </w:rPr>
        <w:t>n ninh trật tự</w:t>
      </w:r>
      <w:r w:rsidRPr="00055B5D">
        <w:rPr>
          <w:lang w:val="en-GB"/>
        </w:rPr>
        <w:t xml:space="preserve">, xây dựng đời sống văn hóa, thực hiện sống và làm việc theo hiến pháp và pháp luật, phục vụ tốt chức năng nhiệm vụ được giao, góp phần phát triển kinh tế - xã hội của tỉnh. </w:t>
      </w:r>
    </w:p>
    <w:p w14:paraId="166A6BF8" w14:textId="66D78A0B" w:rsidR="000B4179" w:rsidRPr="00F1055C" w:rsidRDefault="000B4179" w:rsidP="0004085A">
      <w:pPr>
        <w:pStyle w:val="BodyText"/>
        <w:tabs>
          <w:tab w:val="left" w:pos="993"/>
        </w:tabs>
        <w:spacing w:after="120"/>
        <w:ind w:left="0" w:firstLine="709"/>
        <w:rPr>
          <w:b/>
          <w:bCs/>
        </w:rPr>
      </w:pPr>
      <w:r w:rsidRPr="00F1055C">
        <w:rPr>
          <w:b/>
          <w:bCs/>
        </w:rPr>
        <w:t xml:space="preserve">III. </w:t>
      </w:r>
      <w:r w:rsidR="00F2285B" w:rsidRPr="00F1055C">
        <w:rPr>
          <w:b/>
          <w:bCs/>
        </w:rPr>
        <w:t>Phương hướng trong năm 202</w:t>
      </w:r>
      <w:r w:rsidR="00A47DE1" w:rsidRPr="00F1055C">
        <w:rPr>
          <w:b/>
          <w:bCs/>
        </w:rPr>
        <w:t>5</w:t>
      </w:r>
    </w:p>
    <w:p w14:paraId="4BE20434" w14:textId="221E3E12" w:rsidR="000B4179" w:rsidRPr="009D3C0F" w:rsidRDefault="00EB186C" w:rsidP="0004085A">
      <w:pPr>
        <w:pStyle w:val="BodyText"/>
        <w:tabs>
          <w:tab w:val="left" w:pos="993"/>
        </w:tabs>
        <w:spacing w:after="120"/>
        <w:ind w:left="0" w:firstLine="709"/>
        <w:rPr>
          <w:lang w:val="en-GB"/>
        </w:rPr>
      </w:pPr>
      <w:r w:rsidRPr="000B4179">
        <w:t xml:space="preserve">Tiếp tục tuyên truyền thực hiện </w:t>
      </w:r>
      <w:r w:rsidR="00F019E8" w:rsidRPr="00411779">
        <w:t>các văn bản:</w:t>
      </w:r>
      <w:r w:rsidR="00D82C21">
        <w:rPr>
          <w:lang w:val="en-GB"/>
        </w:rPr>
        <w:t xml:space="preserve"> </w:t>
      </w:r>
      <w:r w:rsidR="00F019E8" w:rsidRPr="00411779">
        <w:t>Nghị quyết số 51-NQ/TW ngày 05/9/2019 của BCH Trung ương Đảng khóa XII về “chiến lược bảo vệ an ninh quốc gia”; Kết luận số 44-KL/TW ngày 22/01/2019 của Ban Bí thư về tiếp tục đẩy mạnh thực hiện Chỉ thị số 09-CT/TW ngày 01/12/2011 của Ban Bí thư về “Tăng cường sự lãnh đạo của Đảng</w:t>
      </w:r>
      <w:r w:rsidR="00B56191" w:rsidRPr="00411779">
        <w:t xml:space="preserve"> đối với phong trào toàn dân bảo vệ an ninh Tổ quốc trong tình hình mới”; Kết luận số 43-KL/TW ngày 07/01/2019 của Ban Bí thư về việc tiếp tục thực hiện Nghị quyết số 25 của Ban chấp hành Trung ương Đảng về “tăng cường và đổi mới sự lãnh đạo của Đảng đối với công tác dân vận trong tình hình mới’;</w:t>
      </w:r>
      <w:r w:rsidR="009C7A88">
        <w:rPr>
          <w:lang w:val="en-GB"/>
        </w:rPr>
        <w:t xml:space="preserve"> </w:t>
      </w:r>
      <w:r w:rsidR="00B56191" w:rsidRPr="00411779">
        <w:t>Quyết định số 510/QĐ-BCA-V05 ngày 20/01/2022 của Bộ Công an về ban hành quy định Tiêu chí đánh giá, phân loại phong trào toàn dân bảo vệ an ninh Tổ quốc</w:t>
      </w:r>
      <w:r w:rsidR="009D3C0F">
        <w:rPr>
          <w:lang w:val="en-GB"/>
        </w:rPr>
        <w:t>.</w:t>
      </w:r>
    </w:p>
    <w:p w14:paraId="605C2873" w14:textId="026CDE73" w:rsidR="000B4179" w:rsidRPr="00FF48CA" w:rsidRDefault="00EB186C" w:rsidP="00FF48CA">
      <w:pPr>
        <w:pStyle w:val="BodyText"/>
        <w:tabs>
          <w:tab w:val="left" w:pos="993"/>
        </w:tabs>
        <w:spacing w:after="120"/>
        <w:ind w:left="0" w:firstLine="709"/>
        <w:rPr>
          <w:lang w:val="en-GB"/>
        </w:rPr>
      </w:pPr>
      <w:r w:rsidRPr="000B4179">
        <w:t>Thực hiện tốt nội dung chương trình và những vấn đề có liên quan đến</w:t>
      </w:r>
      <w:r w:rsidRPr="00411779">
        <w:t xml:space="preserve"> </w:t>
      </w:r>
      <w:r w:rsidRPr="000B4179">
        <w:t>công</w:t>
      </w:r>
      <w:r w:rsidRPr="00411779">
        <w:t xml:space="preserve"> </w:t>
      </w:r>
      <w:r w:rsidRPr="000B4179">
        <w:t>tác</w:t>
      </w:r>
      <w:r w:rsidR="00F019E8" w:rsidRPr="00411779">
        <w:t xml:space="preserve"> </w:t>
      </w:r>
      <w:r w:rsidRPr="000B4179">
        <w:t>bảo</w:t>
      </w:r>
      <w:r w:rsidRPr="00411779">
        <w:t xml:space="preserve"> </w:t>
      </w:r>
      <w:r w:rsidRPr="000B4179">
        <w:t>vệ</w:t>
      </w:r>
      <w:r w:rsidRPr="00411779">
        <w:t xml:space="preserve"> </w:t>
      </w:r>
      <w:r w:rsidRPr="000B4179">
        <w:t>nội</w:t>
      </w:r>
      <w:r w:rsidRPr="00411779">
        <w:t xml:space="preserve"> </w:t>
      </w:r>
      <w:r w:rsidRPr="000B4179">
        <w:t>bộ,</w:t>
      </w:r>
      <w:r w:rsidRPr="00411779">
        <w:t xml:space="preserve"> </w:t>
      </w:r>
      <w:r w:rsidRPr="000B4179">
        <w:t>an ninh trật</w:t>
      </w:r>
      <w:r w:rsidRPr="00411779">
        <w:t xml:space="preserve"> </w:t>
      </w:r>
      <w:r w:rsidRPr="000B4179">
        <w:t>tự.</w:t>
      </w:r>
      <w:r w:rsidR="00FF48CA" w:rsidRPr="00FF48CA">
        <w:t xml:space="preserve"> </w:t>
      </w:r>
      <w:r w:rsidR="00FF48CA" w:rsidRPr="00E86254">
        <w:t>Tăng cường công tác phối hợp trao đổi tình hình có liên quan đến công</w:t>
      </w:r>
      <w:r w:rsidR="00FF48CA" w:rsidRPr="00411779">
        <w:t xml:space="preserve"> </w:t>
      </w:r>
      <w:r w:rsidR="00FF48CA" w:rsidRPr="00E86254">
        <w:t>tác bảo vệ chính trị nội bộ, an ninh trật tự</w:t>
      </w:r>
      <w:r w:rsidR="00FF48CA">
        <w:rPr>
          <w:lang w:val="en-GB"/>
        </w:rPr>
        <w:t>.</w:t>
      </w:r>
    </w:p>
    <w:p w14:paraId="255632E3" w14:textId="6C01BA62" w:rsidR="00E86254" w:rsidRPr="00993E81" w:rsidRDefault="00EB186C" w:rsidP="0004085A">
      <w:pPr>
        <w:pStyle w:val="BodyText"/>
        <w:tabs>
          <w:tab w:val="left" w:pos="993"/>
        </w:tabs>
        <w:spacing w:after="120"/>
        <w:ind w:left="0" w:firstLine="709"/>
        <w:rPr>
          <w:lang w:val="en-GB"/>
        </w:rPr>
      </w:pPr>
      <w:r w:rsidRPr="00E86254">
        <w:t>Đẩy mạnh việc thực hiện quy chế dân chủ trong đơn vị, phát huy quyền</w:t>
      </w:r>
      <w:r w:rsidRPr="00411779">
        <w:t xml:space="preserve"> </w:t>
      </w:r>
      <w:r w:rsidRPr="00E86254">
        <w:t>làm</w:t>
      </w:r>
      <w:r w:rsidR="00A63444" w:rsidRPr="00411779">
        <w:t xml:space="preserve"> </w:t>
      </w:r>
      <w:r w:rsidRPr="00E86254">
        <w:t>chủ</w:t>
      </w:r>
      <w:r w:rsidRPr="00411779">
        <w:t xml:space="preserve"> </w:t>
      </w:r>
      <w:r w:rsidRPr="00E86254">
        <w:t>của</w:t>
      </w:r>
      <w:r w:rsidRPr="00411779">
        <w:t xml:space="preserve"> </w:t>
      </w:r>
      <w:r w:rsidRPr="00E86254">
        <w:t>viên</w:t>
      </w:r>
      <w:r w:rsidRPr="00411779">
        <w:t xml:space="preserve"> </w:t>
      </w:r>
      <w:r w:rsidRPr="00E86254">
        <w:t>chức,</w:t>
      </w:r>
      <w:r w:rsidRPr="00411779">
        <w:t xml:space="preserve"> </w:t>
      </w:r>
      <w:r w:rsidRPr="00E86254">
        <w:t>người</w:t>
      </w:r>
      <w:r w:rsidRPr="00411779">
        <w:t xml:space="preserve"> </w:t>
      </w:r>
      <w:r w:rsidRPr="00E86254">
        <w:t>lao</w:t>
      </w:r>
      <w:r w:rsidRPr="00411779">
        <w:t xml:space="preserve"> </w:t>
      </w:r>
      <w:r w:rsidRPr="00E86254">
        <w:t>động,</w:t>
      </w:r>
      <w:r w:rsidRPr="00411779">
        <w:t xml:space="preserve"> </w:t>
      </w:r>
      <w:r w:rsidRPr="00E86254">
        <w:t>chú</w:t>
      </w:r>
      <w:r w:rsidRPr="00411779">
        <w:t xml:space="preserve"> </w:t>
      </w:r>
      <w:r w:rsidRPr="00E86254">
        <w:t>trọng</w:t>
      </w:r>
      <w:r w:rsidRPr="00411779">
        <w:t xml:space="preserve"> </w:t>
      </w:r>
      <w:r w:rsidRPr="00E86254">
        <w:t>xây</w:t>
      </w:r>
      <w:r w:rsidRPr="00411779">
        <w:t xml:space="preserve"> </w:t>
      </w:r>
      <w:r w:rsidRPr="00E86254">
        <w:t>dựng</w:t>
      </w:r>
      <w:r w:rsidRPr="00411779">
        <w:t xml:space="preserve"> </w:t>
      </w:r>
      <w:r w:rsidRPr="00E86254">
        <w:t>và</w:t>
      </w:r>
      <w:r w:rsidRPr="00411779">
        <w:t xml:space="preserve"> </w:t>
      </w:r>
      <w:r w:rsidRPr="00E86254">
        <w:t>hoàn</w:t>
      </w:r>
      <w:r w:rsidR="00A63444" w:rsidRPr="00411779">
        <w:t xml:space="preserve"> </w:t>
      </w:r>
      <w:r w:rsidRPr="00E86254">
        <w:t>thiện các quy định, quy chế trong nội bộ cơ quan, đơn vị</w:t>
      </w:r>
      <w:r w:rsidR="00993E81">
        <w:rPr>
          <w:lang w:val="en-GB"/>
        </w:rPr>
        <w:t>.</w:t>
      </w:r>
    </w:p>
    <w:p w14:paraId="608E6684" w14:textId="40FD7FD1" w:rsidR="00444E21" w:rsidRDefault="002B1BD2" w:rsidP="0004085A">
      <w:pPr>
        <w:pStyle w:val="BodyText"/>
        <w:tabs>
          <w:tab w:val="left" w:pos="993"/>
        </w:tabs>
        <w:spacing w:after="120"/>
        <w:ind w:left="0" w:firstLine="709"/>
      </w:pPr>
      <w:r>
        <w:rPr>
          <w:lang w:val="en-GB"/>
        </w:rPr>
        <w:t>Ban Quản lý dự án giao thông tỉnh Lâm Đồng</w:t>
      </w:r>
      <w:r w:rsidR="00EB186C" w:rsidRPr="008E008A">
        <w:t xml:space="preserve"> báo cáo tổng kết công tác xây dựng phong trào toàn dân bảo vệ</w:t>
      </w:r>
      <w:r w:rsidR="00EB186C" w:rsidRPr="00411779">
        <w:t xml:space="preserve"> </w:t>
      </w:r>
      <w:r w:rsidR="00EB186C" w:rsidRPr="008E008A">
        <w:t>an</w:t>
      </w:r>
      <w:r w:rsidR="00EB186C" w:rsidRPr="00411779">
        <w:t xml:space="preserve"> </w:t>
      </w:r>
      <w:r w:rsidR="00EB186C" w:rsidRPr="008E008A">
        <w:t>ninh</w:t>
      </w:r>
      <w:r w:rsidR="00EB186C" w:rsidRPr="00411779">
        <w:t xml:space="preserve"> </w:t>
      </w:r>
      <w:r w:rsidR="00EB186C" w:rsidRPr="008E008A">
        <w:t xml:space="preserve">Tổ quốc năm </w:t>
      </w:r>
      <w:r w:rsidR="00A47DE1">
        <w:t>202</w:t>
      </w:r>
      <w:r w:rsidR="00A47DE1" w:rsidRPr="00411779">
        <w:t>4</w:t>
      </w:r>
      <w:r w:rsidR="00EB186C" w:rsidRPr="00411779">
        <w:t xml:space="preserve"> </w:t>
      </w:r>
      <w:r w:rsidR="00EB186C" w:rsidRPr="008E008A">
        <w:t>và</w:t>
      </w:r>
      <w:r w:rsidR="00EB186C" w:rsidRPr="00411779">
        <w:t xml:space="preserve"> </w:t>
      </w:r>
      <w:r w:rsidR="00EB186C" w:rsidRPr="008E008A">
        <w:t>phương hướng nhiệm vụ</w:t>
      </w:r>
      <w:r w:rsidR="00EB186C" w:rsidRPr="00411779">
        <w:t xml:space="preserve"> </w:t>
      </w:r>
      <w:r w:rsidR="00EB186C" w:rsidRPr="008E008A">
        <w:t>năm 202</w:t>
      </w:r>
      <w:r w:rsidR="00A47DE1" w:rsidRPr="00411779">
        <w:t>5</w:t>
      </w:r>
      <w:r w:rsidR="00EB186C" w:rsidRPr="008E008A">
        <w:t>./.</w:t>
      </w:r>
    </w:p>
    <w:tbl>
      <w:tblPr>
        <w:tblW w:w="9498" w:type="dxa"/>
        <w:tblInd w:w="-284" w:type="dxa"/>
        <w:tblLayout w:type="fixed"/>
        <w:tblCellMar>
          <w:left w:w="0" w:type="dxa"/>
          <w:right w:w="0" w:type="dxa"/>
        </w:tblCellMar>
        <w:tblLook w:val="01E0" w:firstRow="1" w:lastRow="1" w:firstColumn="1" w:lastColumn="1" w:noHBand="0" w:noVBand="0"/>
      </w:tblPr>
      <w:tblGrid>
        <w:gridCol w:w="4477"/>
        <w:gridCol w:w="5021"/>
      </w:tblGrid>
      <w:tr w:rsidR="00A63444" w:rsidRPr="00470B93" w14:paraId="7E586DD8" w14:textId="77777777" w:rsidTr="0064229C">
        <w:trPr>
          <w:trHeight w:val="2072"/>
        </w:trPr>
        <w:tc>
          <w:tcPr>
            <w:tcW w:w="4477" w:type="dxa"/>
          </w:tcPr>
          <w:p w14:paraId="5DD05953" w14:textId="77777777" w:rsidR="00444E21" w:rsidRPr="00470B93" w:rsidRDefault="00EB186C">
            <w:pPr>
              <w:pStyle w:val="TableParagraph"/>
              <w:spacing w:line="264" w:lineRule="exact"/>
              <w:ind w:left="200"/>
              <w:rPr>
                <w:b/>
                <w:i/>
                <w:sz w:val="24"/>
              </w:rPr>
            </w:pPr>
            <w:r w:rsidRPr="00470B93">
              <w:rPr>
                <w:b/>
                <w:i/>
                <w:sz w:val="24"/>
              </w:rPr>
              <w:t>Nơi</w:t>
            </w:r>
            <w:r w:rsidRPr="00470B93">
              <w:rPr>
                <w:b/>
                <w:i/>
                <w:spacing w:val="-3"/>
                <w:sz w:val="24"/>
              </w:rPr>
              <w:t xml:space="preserve"> </w:t>
            </w:r>
            <w:r w:rsidRPr="00470B93">
              <w:rPr>
                <w:b/>
                <w:i/>
                <w:sz w:val="24"/>
              </w:rPr>
              <w:t>nhận:</w:t>
            </w:r>
          </w:p>
          <w:p w14:paraId="3351CF95" w14:textId="56687DDE" w:rsidR="00A63444" w:rsidRDefault="00A63444">
            <w:pPr>
              <w:pStyle w:val="TableParagraph"/>
              <w:numPr>
                <w:ilvl w:val="0"/>
                <w:numId w:val="1"/>
              </w:numPr>
              <w:tabs>
                <w:tab w:val="left" w:pos="342"/>
              </w:tabs>
              <w:spacing w:line="252" w:lineRule="exact"/>
            </w:pPr>
            <w:r>
              <w:rPr>
                <w:lang w:val="en-US"/>
              </w:rPr>
              <w:t>UBND tỉnh;</w:t>
            </w:r>
          </w:p>
          <w:p w14:paraId="1CFFA7AF" w14:textId="2F74EA6B" w:rsidR="00444E21" w:rsidRPr="00470B93" w:rsidRDefault="00EB186C">
            <w:pPr>
              <w:pStyle w:val="TableParagraph"/>
              <w:numPr>
                <w:ilvl w:val="0"/>
                <w:numId w:val="1"/>
              </w:numPr>
              <w:tabs>
                <w:tab w:val="left" w:pos="342"/>
              </w:tabs>
              <w:spacing w:line="252" w:lineRule="exact"/>
            </w:pPr>
            <w:r w:rsidRPr="00470B93">
              <w:t>Công</w:t>
            </w:r>
            <w:r w:rsidRPr="00470B93">
              <w:rPr>
                <w:spacing w:val="-5"/>
              </w:rPr>
              <w:t xml:space="preserve"> </w:t>
            </w:r>
            <w:r w:rsidRPr="00470B93">
              <w:t>an tỉnh LĐ</w:t>
            </w:r>
            <w:r w:rsidRPr="00470B93">
              <w:rPr>
                <w:spacing w:val="-3"/>
              </w:rPr>
              <w:t xml:space="preserve"> </w:t>
            </w:r>
            <w:r w:rsidRPr="00470B93">
              <w:t>(b/c);</w:t>
            </w:r>
          </w:p>
          <w:p w14:paraId="16D0B8F2" w14:textId="65F6D5B0" w:rsidR="00444E21" w:rsidRPr="00CB1041" w:rsidRDefault="002855B1">
            <w:pPr>
              <w:pStyle w:val="TableParagraph"/>
              <w:numPr>
                <w:ilvl w:val="0"/>
                <w:numId w:val="1"/>
              </w:numPr>
              <w:tabs>
                <w:tab w:val="left" w:pos="342"/>
              </w:tabs>
              <w:spacing w:before="1" w:line="251" w:lineRule="exact"/>
            </w:pPr>
            <w:r>
              <w:rPr>
                <w:lang w:val="en-GB"/>
              </w:rPr>
              <w:t xml:space="preserve">Ban </w:t>
            </w:r>
            <w:r w:rsidR="00EB186C" w:rsidRPr="00470B93">
              <w:t>Giám</w:t>
            </w:r>
            <w:r w:rsidR="00EB186C" w:rsidRPr="00470B93">
              <w:rPr>
                <w:spacing w:val="-9"/>
              </w:rPr>
              <w:t xml:space="preserve"> </w:t>
            </w:r>
            <w:r w:rsidR="00EB186C" w:rsidRPr="00470B93">
              <w:t>đốc;</w:t>
            </w:r>
          </w:p>
          <w:p w14:paraId="202EB33C" w14:textId="076F456A" w:rsidR="00CB1041" w:rsidRPr="00470B93" w:rsidRDefault="00CB1041">
            <w:pPr>
              <w:pStyle w:val="TableParagraph"/>
              <w:numPr>
                <w:ilvl w:val="0"/>
                <w:numId w:val="1"/>
              </w:numPr>
              <w:tabs>
                <w:tab w:val="left" w:pos="342"/>
              </w:tabs>
              <w:spacing w:before="1" w:line="251" w:lineRule="exact"/>
            </w:pPr>
            <w:r>
              <w:rPr>
                <w:lang w:val="en-GB"/>
              </w:rPr>
              <w:t>Trang TTĐT Ban;</w:t>
            </w:r>
          </w:p>
          <w:p w14:paraId="6053E39E" w14:textId="1FCF44FF" w:rsidR="00444E21" w:rsidRPr="00470B93" w:rsidRDefault="00EB186C">
            <w:pPr>
              <w:pStyle w:val="TableParagraph"/>
              <w:numPr>
                <w:ilvl w:val="0"/>
                <w:numId w:val="1"/>
              </w:numPr>
              <w:tabs>
                <w:tab w:val="left" w:pos="342"/>
              </w:tabs>
              <w:spacing w:line="251" w:lineRule="exact"/>
            </w:pPr>
            <w:r w:rsidRPr="00470B93">
              <w:t>Lưu:</w:t>
            </w:r>
            <w:r w:rsidRPr="00470B93">
              <w:rPr>
                <w:spacing w:val="-2"/>
              </w:rPr>
              <w:t xml:space="preserve"> </w:t>
            </w:r>
            <w:r w:rsidRPr="00470B93">
              <w:t>VT</w:t>
            </w:r>
            <w:r w:rsidR="002855B1">
              <w:rPr>
                <w:lang w:val="en-GB"/>
              </w:rPr>
              <w:t>, TCKH</w:t>
            </w:r>
            <w:r w:rsidRPr="00470B93">
              <w:t>.</w:t>
            </w:r>
          </w:p>
        </w:tc>
        <w:tc>
          <w:tcPr>
            <w:tcW w:w="5021" w:type="dxa"/>
          </w:tcPr>
          <w:p w14:paraId="0D501E16" w14:textId="7C16D1C6" w:rsidR="00444E21" w:rsidRPr="00747E3F" w:rsidRDefault="00B90E51" w:rsidP="00B90E51">
            <w:pPr>
              <w:pStyle w:val="TableParagraph"/>
              <w:spacing w:before="4"/>
              <w:ind w:left="64"/>
              <w:jc w:val="center"/>
              <w:rPr>
                <w:b/>
                <w:sz w:val="28"/>
                <w:szCs w:val="24"/>
              </w:rPr>
            </w:pPr>
            <w:r w:rsidRPr="00747E3F">
              <w:rPr>
                <w:b/>
                <w:sz w:val="28"/>
                <w:szCs w:val="24"/>
              </w:rPr>
              <w:t>GIÁM</w:t>
            </w:r>
            <w:r w:rsidRPr="00747E3F">
              <w:rPr>
                <w:b/>
                <w:spacing w:val="-2"/>
                <w:sz w:val="28"/>
                <w:szCs w:val="24"/>
              </w:rPr>
              <w:t xml:space="preserve"> </w:t>
            </w:r>
            <w:r w:rsidRPr="00747E3F">
              <w:rPr>
                <w:b/>
                <w:sz w:val="28"/>
                <w:szCs w:val="24"/>
              </w:rPr>
              <w:t>ĐỐC</w:t>
            </w:r>
          </w:p>
          <w:p w14:paraId="4BBEFF4D" w14:textId="77777777" w:rsidR="00444E21" w:rsidRPr="00747E3F" w:rsidRDefault="00444E21" w:rsidP="00B90E51">
            <w:pPr>
              <w:pStyle w:val="TableParagraph"/>
              <w:jc w:val="center"/>
              <w:rPr>
                <w:sz w:val="32"/>
                <w:szCs w:val="24"/>
              </w:rPr>
            </w:pPr>
          </w:p>
          <w:p w14:paraId="795500F7" w14:textId="77777777" w:rsidR="00444E21" w:rsidRPr="00747E3F" w:rsidRDefault="00444E21" w:rsidP="00B90E51">
            <w:pPr>
              <w:pStyle w:val="TableParagraph"/>
              <w:jc w:val="center"/>
              <w:rPr>
                <w:sz w:val="32"/>
                <w:szCs w:val="24"/>
              </w:rPr>
            </w:pPr>
          </w:p>
          <w:p w14:paraId="4D12F552" w14:textId="77777777" w:rsidR="00444E21" w:rsidRPr="00747E3F" w:rsidRDefault="00444E21" w:rsidP="00B90E51">
            <w:pPr>
              <w:pStyle w:val="TableParagraph"/>
              <w:jc w:val="center"/>
              <w:rPr>
                <w:sz w:val="32"/>
                <w:szCs w:val="24"/>
              </w:rPr>
            </w:pPr>
          </w:p>
          <w:p w14:paraId="0E7E162A" w14:textId="77777777" w:rsidR="0064229C" w:rsidRPr="00747E3F" w:rsidRDefault="0064229C" w:rsidP="00B90E51">
            <w:pPr>
              <w:pStyle w:val="TableParagraph"/>
              <w:jc w:val="center"/>
              <w:rPr>
                <w:sz w:val="32"/>
                <w:szCs w:val="24"/>
              </w:rPr>
            </w:pPr>
          </w:p>
          <w:p w14:paraId="5A435D07" w14:textId="77777777" w:rsidR="00F2285B" w:rsidRPr="00747E3F" w:rsidRDefault="00F2285B" w:rsidP="00B90E51">
            <w:pPr>
              <w:pStyle w:val="TableParagraph"/>
              <w:jc w:val="center"/>
              <w:rPr>
                <w:sz w:val="32"/>
                <w:szCs w:val="24"/>
              </w:rPr>
            </w:pPr>
          </w:p>
          <w:p w14:paraId="6B5A32B6" w14:textId="4F48DC4E" w:rsidR="00444E21" w:rsidRPr="00B90E51" w:rsidRDefault="00747E3F" w:rsidP="00B90E51">
            <w:pPr>
              <w:pStyle w:val="TableParagraph"/>
              <w:spacing w:before="182" w:line="279" w:lineRule="exact"/>
              <w:ind w:left="64"/>
              <w:jc w:val="center"/>
              <w:rPr>
                <w:b/>
                <w:sz w:val="26"/>
                <w:lang w:val="en-US"/>
              </w:rPr>
            </w:pPr>
            <w:r w:rsidRPr="00747E3F">
              <w:rPr>
                <w:b/>
                <w:sz w:val="28"/>
                <w:szCs w:val="24"/>
                <w:lang w:val="en-US"/>
              </w:rPr>
              <w:t>Nguyễn Thanh Chương</w:t>
            </w:r>
          </w:p>
        </w:tc>
      </w:tr>
    </w:tbl>
    <w:p w14:paraId="217AEFE1" w14:textId="77777777" w:rsidR="00BF098B" w:rsidRPr="00470B93" w:rsidRDefault="00BF098B"/>
    <w:sectPr w:rsidR="00BF098B" w:rsidRPr="00470B93" w:rsidSect="00FC74A5">
      <w:headerReference w:type="default" r:id="rId7"/>
      <w:pgSz w:w="11920" w:h="16850"/>
      <w:pgMar w:top="964" w:right="1134" w:bottom="1021" w:left="1701"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D49DE" w14:textId="77777777" w:rsidR="00656C69" w:rsidRDefault="00656C69">
      <w:r>
        <w:separator/>
      </w:r>
    </w:p>
  </w:endnote>
  <w:endnote w:type="continuationSeparator" w:id="0">
    <w:p w14:paraId="37C1268A" w14:textId="77777777" w:rsidR="00656C69" w:rsidRDefault="0065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7A0AB" w14:textId="77777777" w:rsidR="00656C69" w:rsidRDefault="00656C69">
      <w:r>
        <w:separator/>
      </w:r>
    </w:p>
  </w:footnote>
  <w:footnote w:type="continuationSeparator" w:id="0">
    <w:p w14:paraId="6BE0B1EE" w14:textId="77777777" w:rsidR="00656C69" w:rsidRDefault="0065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8645" w14:textId="67280DED" w:rsidR="00444E21" w:rsidRDefault="002E65DE">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5DCE18E1" wp14:editId="0870B6F8">
              <wp:simplePos x="0" y="0"/>
              <wp:positionH relativeFrom="page">
                <wp:posOffset>3871595</wp:posOffset>
              </wp:positionH>
              <wp:positionV relativeFrom="page">
                <wp:posOffset>447675</wp:posOffset>
              </wp:positionV>
              <wp:extent cx="146685" cy="180975"/>
              <wp:effectExtent l="0" t="0" r="0" b="0"/>
              <wp:wrapNone/>
              <wp:docPr id="3322187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D60CE" w14:textId="7DAE617D" w:rsidR="00444E21" w:rsidRPr="006C5972" w:rsidRDefault="00444E21">
                          <w:pPr>
                            <w:spacing w:before="11"/>
                            <w:ind w:left="6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E18E1" id="_x0000_t202" coordsize="21600,21600" o:spt="202" path="m,l,21600r21600,l21600,xe">
              <v:stroke joinstyle="miter"/>
              <v:path gradientshapeok="t" o:connecttype="rect"/>
            </v:shapetype>
            <v:shape id="Text Box 1" o:spid="_x0000_s1026" type="#_x0000_t202" style="position:absolute;margin-left:304.85pt;margin-top:35.25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" filled="f" stroked="f">
              <v:textbox inset="0,0,0,0">
                <w:txbxContent>
                  <w:p w14:paraId="469D60CE" w14:textId="7DAE617D" w:rsidR="00444E21" w:rsidRPr="006C5972" w:rsidRDefault="00444E21">
                    <w:pPr>
                      <w:spacing w:before="11"/>
                      <w:ind w:left="6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70C"/>
    <w:multiLevelType w:val="hybridMultilevel"/>
    <w:tmpl w:val="24B0CA4C"/>
    <w:lvl w:ilvl="0" w:tplc="520C1258">
      <w:numFmt w:val="bullet"/>
      <w:lvlText w:val="-"/>
      <w:lvlJc w:val="left"/>
      <w:pPr>
        <w:ind w:left="341" w:hanging="142"/>
      </w:pPr>
      <w:rPr>
        <w:rFonts w:ascii="Times New Roman" w:eastAsia="Times New Roman" w:hAnsi="Times New Roman" w:cs="Times New Roman" w:hint="default"/>
        <w:w w:val="100"/>
        <w:sz w:val="22"/>
        <w:szCs w:val="22"/>
        <w:lang w:val="vi" w:eastAsia="en-US" w:bidi="ar-SA"/>
      </w:rPr>
    </w:lvl>
    <w:lvl w:ilvl="1" w:tplc="41E41A40">
      <w:numFmt w:val="bullet"/>
      <w:lvlText w:val="•"/>
      <w:lvlJc w:val="left"/>
      <w:pPr>
        <w:ind w:left="753" w:hanging="142"/>
      </w:pPr>
      <w:rPr>
        <w:rFonts w:hint="default"/>
        <w:lang w:val="vi" w:eastAsia="en-US" w:bidi="ar-SA"/>
      </w:rPr>
    </w:lvl>
    <w:lvl w:ilvl="2" w:tplc="5C42B474">
      <w:numFmt w:val="bullet"/>
      <w:lvlText w:val="•"/>
      <w:lvlJc w:val="left"/>
      <w:pPr>
        <w:ind w:left="1167" w:hanging="142"/>
      </w:pPr>
      <w:rPr>
        <w:rFonts w:hint="default"/>
        <w:lang w:val="vi" w:eastAsia="en-US" w:bidi="ar-SA"/>
      </w:rPr>
    </w:lvl>
    <w:lvl w:ilvl="3" w:tplc="404875E2">
      <w:numFmt w:val="bullet"/>
      <w:lvlText w:val="•"/>
      <w:lvlJc w:val="left"/>
      <w:pPr>
        <w:ind w:left="1581" w:hanging="142"/>
      </w:pPr>
      <w:rPr>
        <w:rFonts w:hint="default"/>
        <w:lang w:val="vi" w:eastAsia="en-US" w:bidi="ar-SA"/>
      </w:rPr>
    </w:lvl>
    <w:lvl w:ilvl="4" w:tplc="DF184C16">
      <w:numFmt w:val="bullet"/>
      <w:lvlText w:val="•"/>
      <w:lvlJc w:val="left"/>
      <w:pPr>
        <w:ind w:left="1994" w:hanging="142"/>
      </w:pPr>
      <w:rPr>
        <w:rFonts w:hint="default"/>
        <w:lang w:val="vi" w:eastAsia="en-US" w:bidi="ar-SA"/>
      </w:rPr>
    </w:lvl>
    <w:lvl w:ilvl="5" w:tplc="3CAE4CD4">
      <w:numFmt w:val="bullet"/>
      <w:lvlText w:val="•"/>
      <w:lvlJc w:val="left"/>
      <w:pPr>
        <w:ind w:left="2408" w:hanging="142"/>
      </w:pPr>
      <w:rPr>
        <w:rFonts w:hint="default"/>
        <w:lang w:val="vi" w:eastAsia="en-US" w:bidi="ar-SA"/>
      </w:rPr>
    </w:lvl>
    <w:lvl w:ilvl="6" w:tplc="C48EEE84">
      <w:numFmt w:val="bullet"/>
      <w:lvlText w:val="•"/>
      <w:lvlJc w:val="left"/>
      <w:pPr>
        <w:ind w:left="2822" w:hanging="142"/>
      </w:pPr>
      <w:rPr>
        <w:rFonts w:hint="default"/>
        <w:lang w:val="vi" w:eastAsia="en-US" w:bidi="ar-SA"/>
      </w:rPr>
    </w:lvl>
    <w:lvl w:ilvl="7" w:tplc="C8E0BAAC">
      <w:numFmt w:val="bullet"/>
      <w:lvlText w:val="•"/>
      <w:lvlJc w:val="left"/>
      <w:pPr>
        <w:ind w:left="3235" w:hanging="142"/>
      </w:pPr>
      <w:rPr>
        <w:rFonts w:hint="default"/>
        <w:lang w:val="vi" w:eastAsia="en-US" w:bidi="ar-SA"/>
      </w:rPr>
    </w:lvl>
    <w:lvl w:ilvl="8" w:tplc="CB38A986">
      <w:numFmt w:val="bullet"/>
      <w:lvlText w:val="•"/>
      <w:lvlJc w:val="left"/>
      <w:pPr>
        <w:ind w:left="3649" w:hanging="142"/>
      </w:pPr>
      <w:rPr>
        <w:rFonts w:hint="default"/>
        <w:lang w:val="vi" w:eastAsia="en-US" w:bidi="ar-SA"/>
      </w:rPr>
    </w:lvl>
  </w:abstractNum>
  <w:abstractNum w:abstractNumId="1" w15:restartNumberingAfterBreak="0">
    <w:nsid w:val="0F322E32"/>
    <w:multiLevelType w:val="hybridMultilevel"/>
    <w:tmpl w:val="F720511E"/>
    <w:lvl w:ilvl="0" w:tplc="4298369A">
      <w:start w:val="1"/>
      <w:numFmt w:val="decimal"/>
      <w:lvlText w:val="%1."/>
      <w:lvlJc w:val="left"/>
      <w:pPr>
        <w:ind w:left="1285" w:hanging="284"/>
      </w:pPr>
      <w:rPr>
        <w:rFonts w:ascii="Times New Roman" w:eastAsia="Times New Roman" w:hAnsi="Times New Roman" w:cs="Times New Roman" w:hint="default"/>
        <w:b/>
        <w:bCs/>
        <w:spacing w:val="0"/>
        <w:w w:val="100"/>
        <w:sz w:val="28"/>
        <w:szCs w:val="28"/>
        <w:lang w:val="vi" w:eastAsia="en-US" w:bidi="ar-SA"/>
      </w:rPr>
    </w:lvl>
    <w:lvl w:ilvl="1" w:tplc="01E4C52A">
      <w:numFmt w:val="bullet"/>
      <w:lvlText w:val="-"/>
      <w:lvlJc w:val="left"/>
      <w:pPr>
        <w:ind w:left="1002" w:hanging="132"/>
      </w:pPr>
      <w:rPr>
        <w:rFonts w:ascii="Times New Roman" w:eastAsia="Times New Roman" w:hAnsi="Times New Roman" w:cs="Times New Roman" w:hint="default"/>
        <w:w w:val="100"/>
        <w:sz w:val="28"/>
        <w:szCs w:val="28"/>
        <w:lang w:val="vi" w:eastAsia="en-US" w:bidi="ar-SA"/>
      </w:rPr>
    </w:lvl>
    <w:lvl w:ilvl="2" w:tplc="8DAECA92">
      <w:numFmt w:val="bullet"/>
      <w:lvlText w:val="•"/>
      <w:lvlJc w:val="left"/>
      <w:pPr>
        <w:ind w:left="2345" w:hanging="132"/>
      </w:pPr>
      <w:rPr>
        <w:rFonts w:hint="default"/>
        <w:lang w:val="vi" w:eastAsia="en-US" w:bidi="ar-SA"/>
      </w:rPr>
    </w:lvl>
    <w:lvl w:ilvl="3" w:tplc="FB3E45A2">
      <w:numFmt w:val="bullet"/>
      <w:lvlText w:val="•"/>
      <w:lvlJc w:val="left"/>
      <w:pPr>
        <w:ind w:left="3411" w:hanging="132"/>
      </w:pPr>
      <w:rPr>
        <w:rFonts w:hint="default"/>
        <w:lang w:val="vi" w:eastAsia="en-US" w:bidi="ar-SA"/>
      </w:rPr>
    </w:lvl>
    <w:lvl w:ilvl="4" w:tplc="D02EFA60">
      <w:numFmt w:val="bullet"/>
      <w:lvlText w:val="•"/>
      <w:lvlJc w:val="left"/>
      <w:pPr>
        <w:ind w:left="4477" w:hanging="132"/>
      </w:pPr>
      <w:rPr>
        <w:rFonts w:hint="default"/>
        <w:lang w:val="vi" w:eastAsia="en-US" w:bidi="ar-SA"/>
      </w:rPr>
    </w:lvl>
    <w:lvl w:ilvl="5" w:tplc="F5E054A0">
      <w:numFmt w:val="bullet"/>
      <w:lvlText w:val="•"/>
      <w:lvlJc w:val="left"/>
      <w:pPr>
        <w:ind w:left="5542" w:hanging="132"/>
      </w:pPr>
      <w:rPr>
        <w:rFonts w:hint="default"/>
        <w:lang w:val="vi" w:eastAsia="en-US" w:bidi="ar-SA"/>
      </w:rPr>
    </w:lvl>
    <w:lvl w:ilvl="6" w:tplc="00262360">
      <w:numFmt w:val="bullet"/>
      <w:lvlText w:val="•"/>
      <w:lvlJc w:val="left"/>
      <w:pPr>
        <w:ind w:left="6608" w:hanging="132"/>
      </w:pPr>
      <w:rPr>
        <w:rFonts w:hint="default"/>
        <w:lang w:val="vi" w:eastAsia="en-US" w:bidi="ar-SA"/>
      </w:rPr>
    </w:lvl>
    <w:lvl w:ilvl="7" w:tplc="A0B840CC">
      <w:numFmt w:val="bullet"/>
      <w:lvlText w:val="•"/>
      <w:lvlJc w:val="left"/>
      <w:pPr>
        <w:ind w:left="7674" w:hanging="132"/>
      </w:pPr>
      <w:rPr>
        <w:rFonts w:hint="default"/>
        <w:lang w:val="vi" w:eastAsia="en-US" w:bidi="ar-SA"/>
      </w:rPr>
    </w:lvl>
    <w:lvl w:ilvl="8" w:tplc="1D9085F4">
      <w:numFmt w:val="bullet"/>
      <w:lvlText w:val="•"/>
      <w:lvlJc w:val="left"/>
      <w:pPr>
        <w:ind w:left="8739" w:hanging="132"/>
      </w:pPr>
      <w:rPr>
        <w:rFonts w:hint="default"/>
        <w:lang w:val="vi" w:eastAsia="en-US" w:bidi="ar-SA"/>
      </w:rPr>
    </w:lvl>
  </w:abstractNum>
  <w:abstractNum w:abstractNumId="2" w15:restartNumberingAfterBreak="0">
    <w:nsid w:val="55BC560F"/>
    <w:multiLevelType w:val="multilevel"/>
    <w:tmpl w:val="75B2C160"/>
    <w:lvl w:ilvl="0">
      <w:start w:val="2"/>
      <w:numFmt w:val="decimal"/>
      <w:lvlText w:val="%1"/>
      <w:lvlJc w:val="left"/>
      <w:pPr>
        <w:ind w:left="1424" w:hanging="423"/>
      </w:pPr>
      <w:rPr>
        <w:rFonts w:hint="default"/>
        <w:lang w:val="vi" w:eastAsia="en-US" w:bidi="ar-SA"/>
      </w:rPr>
    </w:lvl>
    <w:lvl w:ilvl="1">
      <w:start w:val="3"/>
      <w:numFmt w:val="decimal"/>
      <w:lvlText w:val="%1.%2"/>
      <w:lvlJc w:val="left"/>
      <w:pPr>
        <w:ind w:left="1424"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1002" w:hanging="144"/>
      </w:pPr>
      <w:rPr>
        <w:rFonts w:ascii="Times New Roman" w:eastAsia="Times New Roman" w:hAnsi="Times New Roman" w:cs="Times New Roman" w:hint="default"/>
        <w:w w:val="100"/>
        <w:sz w:val="28"/>
        <w:szCs w:val="28"/>
        <w:lang w:val="vi" w:eastAsia="en-US" w:bidi="ar-SA"/>
      </w:rPr>
    </w:lvl>
    <w:lvl w:ilvl="3">
      <w:numFmt w:val="bullet"/>
      <w:lvlText w:val="•"/>
      <w:lvlJc w:val="left"/>
      <w:pPr>
        <w:ind w:left="3520" w:hanging="144"/>
      </w:pPr>
      <w:rPr>
        <w:rFonts w:hint="default"/>
        <w:lang w:val="vi" w:eastAsia="en-US" w:bidi="ar-SA"/>
      </w:rPr>
    </w:lvl>
    <w:lvl w:ilvl="4">
      <w:numFmt w:val="bullet"/>
      <w:lvlText w:val="•"/>
      <w:lvlJc w:val="left"/>
      <w:pPr>
        <w:ind w:left="4570" w:hanging="144"/>
      </w:pPr>
      <w:rPr>
        <w:rFonts w:hint="default"/>
        <w:lang w:val="vi" w:eastAsia="en-US" w:bidi="ar-SA"/>
      </w:rPr>
    </w:lvl>
    <w:lvl w:ilvl="5">
      <w:numFmt w:val="bullet"/>
      <w:lvlText w:val="•"/>
      <w:lvlJc w:val="left"/>
      <w:pPr>
        <w:ind w:left="5620" w:hanging="144"/>
      </w:pPr>
      <w:rPr>
        <w:rFonts w:hint="default"/>
        <w:lang w:val="vi" w:eastAsia="en-US" w:bidi="ar-SA"/>
      </w:rPr>
    </w:lvl>
    <w:lvl w:ilvl="6">
      <w:numFmt w:val="bullet"/>
      <w:lvlText w:val="•"/>
      <w:lvlJc w:val="left"/>
      <w:pPr>
        <w:ind w:left="6670" w:hanging="144"/>
      </w:pPr>
      <w:rPr>
        <w:rFonts w:hint="default"/>
        <w:lang w:val="vi" w:eastAsia="en-US" w:bidi="ar-SA"/>
      </w:rPr>
    </w:lvl>
    <w:lvl w:ilvl="7">
      <w:numFmt w:val="bullet"/>
      <w:lvlText w:val="•"/>
      <w:lvlJc w:val="left"/>
      <w:pPr>
        <w:ind w:left="7720" w:hanging="144"/>
      </w:pPr>
      <w:rPr>
        <w:rFonts w:hint="default"/>
        <w:lang w:val="vi" w:eastAsia="en-US" w:bidi="ar-SA"/>
      </w:rPr>
    </w:lvl>
    <w:lvl w:ilvl="8">
      <w:numFmt w:val="bullet"/>
      <w:lvlText w:val="•"/>
      <w:lvlJc w:val="left"/>
      <w:pPr>
        <w:ind w:left="8770" w:hanging="144"/>
      </w:pPr>
      <w:rPr>
        <w:rFonts w:hint="default"/>
        <w:lang w:val="vi" w:eastAsia="en-US" w:bidi="ar-SA"/>
      </w:rPr>
    </w:lvl>
  </w:abstractNum>
  <w:abstractNum w:abstractNumId="3" w15:restartNumberingAfterBreak="0">
    <w:nsid w:val="61C9313E"/>
    <w:multiLevelType w:val="hybridMultilevel"/>
    <w:tmpl w:val="B78AC7BA"/>
    <w:lvl w:ilvl="0" w:tplc="BA1676FA">
      <w:start w:val="1"/>
      <w:numFmt w:val="decimal"/>
      <w:lvlText w:val="%1."/>
      <w:lvlJc w:val="left"/>
      <w:pPr>
        <w:ind w:left="1285" w:hanging="284"/>
        <w:jc w:val="right"/>
      </w:pPr>
      <w:rPr>
        <w:rFonts w:ascii="Times New Roman" w:eastAsia="Times New Roman" w:hAnsi="Times New Roman" w:cs="Times New Roman" w:hint="default"/>
        <w:b/>
        <w:bCs/>
        <w:spacing w:val="0"/>
        <w:w w:val="100"/>
        <w:sz w:val="28"/>
        <w:szCs w:val="28"/>
        <w:lang w:val="vi" w:eastAsia="en-US" w:bidi="ar-SA"/>
      </w:rPr>
    </w:lvl>
    <w:lvl w:ilvl="1" w:tplc="F42ABAC4">
      <w:numFmt w:val="bullet"/>
      <w:lvlText w:val="-"/>
      <w:lvlJc w:val="left"/>
      <w:pPr>
        <w:ind w:left="1002" w:hanging="144"/>
      </w:pPr>
      <w:rPr>
        <w:rFonts w:ascii="Times New Roman" w:eastAsia="Times New Roman" w:hAnsi="Times New Roman" w:cs="Times New Roman" w:hint="default"/>
        <w:w w:val="100"/>
        <w:sz w:val="28"/>
        <w:szCs w:val="28"/>
        <w:lang w:val="vi" w:eastAsia="en-US" w:bidi="ar-SA"/>
      </w:rPr>
    </w:lvl>
    <w:lvl w:ilvl="2" w:tplc="7D245A4A">
      <w:numFmt w:val="bullet"/>
      <w:lvlText w:val="•"/>
      <w:lvlJc w:val="left"/>
      <w:pPr>
        <w:ind w:left="2345" w:hanging="144"/>
      </w:pPr>
      <w:rPr>
        <w:rFonts w:hint="default"/>
        <w:lang w:val="vi" w:eastAsia="en-US" w:bidi="ar-SA"/>
      </w:rPr>
    </w:lvl>
    <w:lvl w:ilvl="3" w:tplc="32042CEA">
      <w:numFmt w:val="bullet"/>
      <w:lvlText w:val="•"/>
      <w:lvlJc w:val="left"/>
      <w:pPr>
        <w:ind w:left="3411" w:hanging="144"/>
      </w:pPr>
      <w:rPr>
        <w:rFonts w:hint="default"/>
        <w:lang w:val="vi" w:eastAsia="en-US" w:bidi="ar-SA"/>
      </w:rPr>
    </w:lvl>
    <w:lvl w:ilvl="4" w:tplc="69EE4C3E">
      <w:numFmt w:val="bullet"/>
      <w:lvlText w:val="•"/>
      <w:lvlJc w:val="left"/>
      <w:pPr>
        <w:ind w:left="4477" w:hanging="144"/>
      </w:pPr>
      <w:rPr>
        <w:rFonts w:hint="default"/>
        <w:lang w:val="vi" w:eastAsia="en-US" w:bidi="ar-SA"/>
      </w:rPr>
    </w:lvl>
    <w:lvl w:ilvl="5" w:tplc="46FA7766">
      <w:numFmt w:val="bullet"/>
      <w:lvlText w:val="•"/>
      <w:lvlJc w:val="left"/>
      <w:pPr>
        <w:ind w:left="5542" w:hanging="144"/>
      </w:pPr>
      <w:rPr>
        <w:rFonts w:hint="default"/>
        <w:lang w:val="vi" w:eastAsia="en-US" w:bidi="ar-SA"/>
      </w:rPr>
    </w:lvl>
    <w:lvl w:ilvl="6" w:tplc="ECEEFB9C">
      <w:numFmt w:val="bullet"/>
      <w:lvlText w:val="•"/>
      <w:lvlJc w:val="left"/>
      <w:pPr>
        <w:ind w:left="6608" w:hanging="144"/>
      </w:pPr>
      <w:rPr>
        <w:rFonts w:hint="default"/>
        <w:lang w:val="vi" w:eastAsia="en-US" w:bidi="ar-SA"/>
      </w:rPr>
    </w:lvl>
    <w:lvl w:ilvl="7" w:tplc="4A945C42">
      <w:numFmt w:val="bullet"/>
      <w:lvlText w:val="•"/>
      <w:lvlJc w:val="left"/>
      <w:pPr>
        <w:ind w:left="7674" w:hanging="144"/>
      </w:pPr>
      <w:rPr>
        <w:rFonts w:hint="default"/>
        <w:lang w:val="vi" w:eastAsia="en-US" w:bidi="ar-SA"/>
      </w:rPr>
    </w:lvl>
    <w:lvl w:ilvl="8" w:tplc="CC460F4C">
      <w:numFmt w:val="bullet"/>
      <w:lvlText w:val="•"/>
      <w:lvlJc w:val="left"/>
      <w:pPr>
        <w:ind w:left="8739" w:hanging="144"/>
      </w:pPr>
      <w:rPr>
        <w:rFonts w:hint="default"/>
        <w:lang w:val="vi" w:eastAsia="en-US" w:bidi="ar-SA"/>
      </w:rPr>
    </w:lvl>
  </w:abstractNum>
  <w:abstractNum w:abstractNumId="4" w15:restartNumberingAfterBreak="0">
    <w:nsid w:val="671F68A9"/>
    <w:multiLevelType w:val="multilevel"/>
    <w:tmpl w:val="D51643F0"/>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5050832"/>
    <w:multiLevelType w:val="multilevel"/>
    <w:tmpl w:val="16808E14"/>
    <w:lvl w:ilvl="0">
      <w:start w:val="2"/>
      <w:numFmt w:val="decimal"/>
      <w:lvlText w:val="%1"/>
      <w:lvlJc w:val="left"/>
      <w:pPr>
        <w:ind w:left="1568" w:hanging="495"/>
      </w:pPr>
      <w:rPr>
        <w:rFonts w:hint="default"/>
        <w:lang w:val="vi" w:eastAsia="en-US" w:bidi="ar-SA"/>
      </w:rPr>
    </w:lvl>
    <w:lvl w:ilvl="1">
      <w:start w:val="1"/>
      <w:numFmt w:val="decimal"/>
      <w:lvlText w:val="%1.%2."/>
      <w:lvlJc w:val="left"/>
      <w:pPr>
        <w:ind w:left="1568" w:hanging="495"/>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422" w:hanging="495"/>
      </w:pPr>
      <w:rPr>
        <w:rFonts w:hint="default"/>
        <w:lang w:val="vi" w:eastAsia="en-US" w:bidi="ar-SA"/>
      </w:rPr>
    </w:lvl>
    <w:lvl w:ilvl="3">
      <w:numFmt w:val="bullet"/>
      <w:lvlText w:val="•"/>
      <w:lvlJc w:val="left"/>
      <w:pPr>
        <w:ind w:left="4353" w:hanging="495"/>
      </w:pPr>
      <w:rPr>
        <w:rFonts w:hint="default"/>
        <w:lang w:val="vi" w:eastAsia="en-US" w:bidi="ar-SA"/>
      </w:rPr>
    </w:lvl>
    <w:lvl w:ilvl="4">
      <w:numFmt w:val="bullet"/>
      <w:lvlText w:val="•"/>
      <w:lvlJc w:val="left"/>
      <w:pPr>
        <w:ind w:left="5284" w:hanging="495"/>
      </w:pPr>
      <w:rPr>
        <w:rFonts w:hint="default"/>
        <w:lang w:val="vi" w:eastAsia="en-US" w:bidi="ar-SA"/>
      </w:rPr>
    </w:lvl>
    <w:lvl w:ilvl="5">
      <w:numFmt w:val="bullet"/>
      <w:lvlText w:val="•"/>
      <w:lvlJc w:val="left"/>
      <w:pPr>
        <w:ind w:left="6215" w:hanging="495"/>
      </w:pPr>
      <w:rPr>
        <w:rFonts w:hint="default"/>
        <w:lang w:val="vi" w:eastAsia="en-US" w:bidi="ar-SA"/>
      </w:rPr>
    </w:lvl>
    <w:lvl w:ilvl="6">
      <w:numFmt w:val="bullet"/>
      <w:lvlText w:val="•"/>
      <w:lvlJc w:val="left"/>
      <w:pPr>
        <w:ind w:left="7146" w:hanging="495"/>
      </w:pPr>
      <w:rPr>
        <w:rFonts w:hint="default"/>
        <w:lang w:val="vi" w:eastAsia="en-US" w:bidi="ar-SA"/>
      </w:rPr>
    </w:lvl>
    <w:lvl w:ilvl="7">
      <w:numFmt w:val="bullet"/>
      <w:lvlText w:val="•"/>
      <w:lvlJc w:val="left"/>
      <w:pPr>
        <w:ind w:left="8077" w:hanging="495"/>
      </w:pPr>
      <w:rPr>
        <w:rFonts w:hint="default"/>
        <w:lang w:val="vi" w:eastAsia="en-US" w:bidi="ar-SA"/>
      </w:rPr>
    </w:lvl>
    <w:lvl w:ilvl="8">
      <w:numFmt w:val="bullet"/>
      <w:lvlText w:val="•"/>
      <w:lvlJc w:val="left"/>
      <w:pPr>
        <w:ind w:left="9008" w:hanging="495"/>
      </w:pPr>
      <w:rPr>
        <w:rFonts w:hint="default"/>
        <w:lang w:val="vi" w:eastAsia="en-US" w:bidi="ar-SA"/>
      </w:rPr>
    </w:lvl>
  </w:abstractNum>
  <w:abstractNum w:abstractNumId="6" w15:restartNumberingAfterBreak="0">
    <w:nsid w:val="7CBC124F"/>
    <w:multiLevelType w:val="hybridMultilevel"/>
    <w:tmpl w:val="0534E246"/>
    <w:lvl w:ilvl="0" w:tplc="5B821266">
      <w:start w:val="1"/>
      <w:numFmt w:val="upperRoman"/>
      <w:lvlText w:val="%1."/>
      <w:lvlJc w:val="left"/>
      <w:pPr>
        <w:ind w:left="1854" w:hanging="286"/>
        <w:jc w:val="right"/>
      </w:pPr>
      <w:rPr>
        <w:rFonts w:ascii="Times New Roman" w:eastAsia="Times New Roman" w:hAnsi="Times New Roman" w:cs="Times New Roman" w:hint="default"/>
        <w:b/>
        <w:bCs/>
        <w:spacing w:val="0"/>
        <w:w w:val="100"/>
        <w:sz w:val="28"/>
        <w:szCs w:val="28"/>
        <w:lang w:val="vi" w:eastAsia="en-US" w:bidi="ar-SA"/>
      </w:rPr>
    </w:lvl>
    <w:lvl w:ilvl="1" w:tplc="10562C20">
      <w:start w:val="1"/>
      <w:numFmt w:val="decimal"/>
      <w:lvlText w:val="%2."/>
      <w:lvlJc w:val="left"/>
      <w:pPr>
        <w:ind w:left="1002" w:hanging="286"/>
      </w:pPr>
      <w:rPr>
        <w:rFonts w:ascii="Times New Roman" w:eastAsia="Times New Roman" w:hAnsi="Times New Roman" w:cs="Times New Roman" w:hint="default"/>
        <w:spacing w:val="0"/>
        <w:w w:val="100"/>
        <w:sz w:val="28"/>
        <w:szCs w:val="28"/>
        <w:lang w:val="vi" w:eastAsia="en-US" w:bidi="ar-SA"/>
      </w:rPr>
    </w:lvl>
    <w:lvl w:ilvl="2" w:tplc="279AA40E">
      <w:numFmt w:val="bullet"/>
      <w:lvlText w:val="•"/>
      <w:lvlJc w:val="left"/>
      <w:pPr>
        <w:ind w:left="2861" w:hanging="286"/>
      </w:pPr>
      <w:rPr>
        <w:rFonts w:hint="default"/>
        <w:lang w:val="vi" w:eastAsia="en-US" w:bidi="ar-SA"/>
      </w:rPr>
    </w:lvl>
    <w:lvl w:ilvl="3" w:tplc="5D947D18">
      <w:numFmt w:val="bullet"/>
      <w:lvlText w:val="•"/>
      <w:lvlJc w:val="left"/>
      <w:pPr>
        <w:ind w:left="3862" w:hanging="286"/>
      </w:pPr>
      <w:rPr>
        <w:rFonts w:hint="default"/>
        <w:lang w:val="vi" w:eastAsia="en-US" w:bidi="ar-SA"/>
      </w:rPr>
    </w:lvl>
    <w:lvl w:ilvl="4" w:tplc="5D724FA0">
      <w:numFmt w:val="bullet"/>
      <w:lvlText w:val="•"/>
      <w:lvlJc w:val="left"/>
      <w:pPr>
        <w:ind w:left="4863" w:hanging="286"/>
      </w:pPr>
      <w:rPr>
        <w:rFonts w:hint="default"/>
        <w:lang w:val="vi" w:eastAsia="en-US" w:bidi="ar-SA"/>
      </w:rPr>
    </w:lvl>
    <w:lvl w:ilvl="5" w:tplc="1DE40994">
      <w:numFmt w:val="bullet"/>
      <w:lvlText w:val="•"/>
      <w:lvlJc w:val="left"/>
      <w:pPr>
        <w:ind w:left="5864" w:hanging="286"/>
      </w:pPr>
      <w:rPr>
        <w:rFonts w:hint="default"/>
        <w:lang w:val="vi" w:eastAsia="en-US" w:bidi="ar-SA"/>
      </w:rPr>
    </w:lvl>
    <w:lvl w:ilvl="6" w:tplc="F7A64AE4">
      <w:numFmt w:val="bullet"/>
      <w:lvlText w:val="•"/>
      <w:lvlJc w:val="left"/>
      <w:pPr>
        <w:ind w:left="6866" w:hanging="286"/>
      </w:pPr>
      <w:rPr>
        <w:rFonts w:hint="default"/>
        <w:lang w:val="vi" w:eastAsia="en-US" w:bidi="ar-SA"/>
      </w:rPr>
    </w:lvl>
    <w:lvl w:ilvl="7" w:tplc="5B568EE6">
      <w:numFmt w:val="bullet"/>
      <w:lvlText w:val="•"/>
      <w:lvlJc w:val="left"/>
      <w:pPr>
        <w:ind w:left="7867" w:hanging="286"/>
      </w:pPr>
      <w:rPr>
        <w:rFonts w:hint="default"/>
        <w:lang w:val="vi" w:eastAsia="en-US" w:bidi="ar-SA"/>
      </w:rPr>
    </w:lvl>
    <w:lvl w:ilvl="8" w:tplc="A71C5540">
      <w:numFmt w:val="bullet"/>
      <w:lvlText w:val="•"/>
      <w:lvlJc w:val="left"/>
      <w:pPr>
        <w:ind w:left="8868" w:hanging="286"/>
      </w:pPr>
      <w:rPr>
        <w:rFonts w:hint="default"/>
        <w:lang w:val="vi" w:eastAsia="en-US" w:bidi="ar-SA"/>
      </w:rPr>
    </w:lvl>
  </w:abstractNum>
  <w:num w:numId="1" w16cid:durableId="1528522505">
    <w:abstractNumId w:val="0"/>
  </w:num>
  <w:num w:numId="2" w16cid:durableId="2095591563">
    <w:abstractNumId w:val="2"/>
  </w:num>
  <w:num w:numId="3" w16cid:durableId="1155293824">
    <w:abstractNumId w:val="5"/>
  </w:num>
  <w:num w:numId="4" w16cid:durableId="1233851045">
    <w:abstractNumId w:val="3"/>
  </w:num>
  <w:num w:numId="5" w16cid:durableId="1355577404">
    <w:abstractNumId w:val="1"/>
  </w:num>
  <w:num w:numId="6" w16cid:durableId="1001545756">
    <w:abstractNumId w:val="6"/>
  </w:num>
  <w:num w:numId="7" w16cid:durableId="13193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E21"/>
    <w:rsid w:val="00007092"/>
    <w:rsid w:val="00014882"/>
    <w:rsid w:val="000251A1"/>
    <w:rsid w:val="0004085A"/>
    <w:rsid w:val="00055B5D"/>
    <w:rsid w:val="00067B3E"/>
    <w:rsid w:val="00067C2D"/>
    <w:rsid w:val="00070B9E"/>
    <w:rsid w:val="000B4179"/>
    <w:rsid w:val="000D3072"/>
    <w:rsid w:val="000E0CF2"/>
    <w:rsid w:val="00103CC2"/>
    <w:rsid w:val="00103DB0"/>
    <w:rsid w:val="001A1C5C"/>
    <w:rsid w:val="001A2626"/>
    <w:rsid w:val="001C1DA8"/>
    <w:rsid w:val="001E1877"/>
    <w:rsid w:val="001E2CA9"/>
    <w:rsid w:val="001E5838"/>
    <w:rsid w:val="00201D14"/>
    <w:rsid w:val="00251DBA"/>
    <w:rsid w:val="00261613"/>
    <w:rsid w:val="0028468C"/>
    <w:rsid w:val="002855B1"/>
    <w:rsid w:val="00290DB9"/>
    <w:rsid w:val="002B1BD2"/>
    <w:rsid w:val="002E65DE"/>
    <w:rsid w:val="00315E43"/>
    <w:rsid w:val="00330671"/>
    <w:rsid w:val="003412FF"/>
    <w:rsid w:val="003511BB"/>
    <w:rsid w:val="0038055D"/>
    <w:rsid w:val="003B4FB0"/>
    <w:rsid w:val="003B5C2B"/>
    <w:rsid w:val="003D5F49"/>
    <w:rsid w:val="003E3C30"/>
    <w:rsid w:val="003F3F22"/>
    <w:rsid w:val="003F5BCD"/>
    <w:rsid w:val="00403CB5"/>
    <w:rsid w:val="00404013"/>
    <w:rsid w:val="00411779"/>
    <w:rsid w:val="00444E21"/>
    <w:rsid w:val="0044631E"/>
    <w:rsid w:val="004504C9"/>
    <w:rsid w:val="00464E28"/>
    <w:rsid w:val="00470B93"/>
    <w:rsid w:val="004F34B8"/>
    <w:rsid w:val="005103D8"/>
    <w:rsid w:val="0051109B"/>
    <w:rsid w:val="00530DB7"/>
    <w:rsid w:val="005379C0"/>
    <w:rsid w:val="00554B3B"/>
    <w:rsid w:val="00557846"/>
    <w:rsid w:val="005830F1"/>
    <w:rsid w:val="005D6EBD"/>
    <w:rsid w:val="00625DFD"/>
    <w:rsid w:val="006355E0"/>
    <w:rsid w:val="00637AA5"/>
    <w:rsid w:val="0064145A"/>
    <w:rsid w:val="0064229C"/>
    <w:rsid w:val="00656C69"/>
    <w:rsid w:val="006702AF"/>
    <w:rsid w:val="00681EE7"/>
    <w:rsid w:val="006B2791"/>
    <w:rsid w:val="006C5972"/>
    <w:rsid w:val="006D21ED"/>
    <w:rsid w:val="00710529"/>
    <w:rsid w:val="0071672F"/>
    <w:rsid w:val="00747E3F"/>
    <w:rsid w:val="0076796C"/>
    <w:rsid w:val="007B0F56"/>
    <w:rsid w:val="007B6779"/>
    <w:rsid w:val="008173C5"/>
    <w:rsid w:val="00881ED4"/>
    <w:rsid w:val="0088665B"/>
    <w:rsid w:val="008B199F"/>
    <w:rsid w:val="008E008A"/>
    <w:rsid w:val="008E20F2"/>
    <w:rsid w:val="008F7F4B"/>
    <w:rsid w:val="009218B4"/>
    <w:rsid w:val="00925894"/>
    <w:rsid w:val="00934463"/>
    <w:rsid w:val="00940D93"/>
    <w:rsid w:val="00946457"/>
    <w:rsid w:val="00947EF2"/>
    <w:rsid w:val="009910B8"/>
    <w:rsid w:val="00993E81"/>
    <w:rsid w:val="009B5114"/>
    <w:rsid w:val="009C7A88"/>
    <w:rsid w:val="009D3C0F"/>
    <w:rsid w:val="009E253B"/>
    <w:rsid w:val="00A0187A"/>
    <w:rsid w:val="00A113EB"/>
    <w:rsid w:val="00A24519"/>
    <w:rsid w:val="00A47DE1"/>
    <w:rsid w:val="00A63444"/>
    <w:rsid w:val="00A745AB"/>
    <w:rsid w:val="00AA5D27"/>
    <w:rsid w:val="00AC7577"/>
    <w:rsid w:val="00AF04D5"/>
    <w:rsid w:val="00AF1C8A"/>
    <w:rsid w:val="00B02621"/>
    <w:rsid w:val="00B1160B"/>
    <w:rsid w:val="00B2168B"/>
    <w:rsid w:val="00B37D60"/>
    <w:rsid w:val="00B42B84"/>
    <w:rsid w:val="00B54257"/>
    <w:rsid w:val="00B56191"/>
    <w:rsid w:val="00B723A4"/>
    <w:rsid w:val="00B90E51"/>
    <w:rsid w:val="00BA0E73"/>
    <w:rsid w:val="00BC6569"/>
    <w:rsid w:val="00BE24A9"/>
    <w:rsid w:val="00BF098B"/>
    <w:rsid w:val="00C174E6"/>
    <w:rsid w:val="00C27DDE"/>
    <w:rsid w:val="00C5155F"/>
    <w:rsid w:val="00C6710C"/>
    <w:rsid w:val="00C76E62"/>
    <w:rsid w:val="00CA512D"/>
    <w:rsid w:val="00CB1041"/>
    <w:rsid w:val="00CC1601"/>
    <w:rsid w:val="00CC1FBF"/>
    <w:rsid w:val="00CF2754"/>
    <w:rsid w:val="00CF5D30"/>
    <w:rsid w:val="00CF747B"/>
    <w:rsid w:val="00D10A64"/>
    <w:rsid w:val="00D21295"/>
    <w:rsid w:val="00D31BC1"/>
    <w:rsid w:val="00D34E42"/>
    <w:rsid w:val="00D82C21"/>
    <w:rsid w:val="00DA27D5"/>
    <w:rsid w:val="00E01BEA"/>
    <w:rsid w:val="00E16B71"/>
    <w:rsid w:val="00E8074C"/>
    <w:rsid w:val="00E8339B"/>
    <w:rsid w:val="00E86254"/>
    <w:rsid w:val="00E91FC9"/>
    <w:rsid w:val="00E920BF"/>
    <w:rsid w:val="00EB186C"/>
    <w:rsid w:val="00EC673B"/>
    <w:rsid w:val="00EF2311"/>
    <w:rsid w:val="00F019E8"/>
    <w:rsid w:val="00F1055C"/>
    <w:rsid w:val="00F16E56"/>
    <w:rsid w:val="00F212FD"/>
    <w:rsid w:val="00F2285B"/>
    <w:rsid w:val="00F47537"/>
    <w:rsid w:val="00F476D4"/>
    <w:rsid w:val="00F647B9"/>
    <w:rsid w:val="00FB7FD3"/>
    <w:rsid w:val="00FC74A5"/>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CB8E9"/>
  <w15:docId w15:val="{E55A9214-9449-4701-9574-25C4C0C8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85" w:hanging="284"/>
      <w:jc w:val="both"/>
      <w:outlineLvl w:val="0"/>
    </w:pPr>
    <w:rPr>
      <w:b/>
      <w:bCs/>
      <w:sz w:val="28"/>
      <w:szCs w:val="28"/>
    </w:rPr>
  </w:style>
  <w:style w:type="paragraph" w:styleId="Heading2">
    <w:name w:val="heading 2"/>
    <w:basedOn w:val="Normal"/>
    <w:uiPriority w:val="9"/>
    <w:unhideWhenUsed/>
    <w:qFormat/>
    <w:pPr>
      <w:spacing w:before="128"/>
      <w:ind w:left="1446" w:hanging="444"/>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2" w:firstLine="707"/>
      <w:jc w:val="both"/>
    </w:pPr>
    <w:rPr>
      <w:sz w:val="28"/>
      <w:szCs w:val="28"/>
    </w:rPr>
  </w:style>
  <w:style w:type="paragraph" w:styleId="Title">
    <w:name w:val="Title"/>
    <w:basedOn w:val="Normal"/>
    <w:uiPriority w:val="10"/>
    <w:qFormat/>
    <w:pPr>
      <w:spacing w:line="341" w:lineRule="exact"/>
      <w:ind w:left="2270" w:right="2064"/>
      <w:jc w:val="center"/>
    </w:pPr>
    <w:rPr>
      <w:sz w:val="30"/>
      <w:szCs w:val="30"/>
    </w:rPr>
  </w:style>
  <w:style w:type="paragraph" w:styleId="ListParagraph">
    <w:name w:val="List Paragraph"/>
    <w:basedOn w:val="Normal"/>
    <w:uiPriority w:val="1"/>
    <w:qFormat/>
    <w:pPr>
      <w:spacing w:before="128"/>
      <w:ind w:left="1002" w:firstLine="70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972"/>
    <w:pPr>
      <w:tabs>
        <w:tab w:val="center" w:pos="4680"/>
        <w:tab w:val="right" w:pos="9360"/>
      </w:tabs>
    </w:pPr>
  </w:style>
  <w:style w:type="character" w:customStyle="1" w:styleId="HeaderChar">
    <w:name w:val="Header Char"/>
    <w:basedOn w:val="DefaultParagraphFont"/>
    <w:link w:val="Header"/>
    <w:uiPriority w:val="99"/>
    <w:rsid w:val="006C5972"/>
    <w:rPr>
      <w:rFonts w:ascii="Times New Roman" w:eastAsia="Times New Roman" w:hAnsi="Times New Roman" w:cs="Times New Roman"/>
      <w:lang w:val="vi"/>
    </w:rPr>
  </w:style>
  <w:style w:type="paragraph" w:styleId="Footer">
    <w:name w:val="footer"/>
    <w:basedOn w:val="Normal"/>
    <w:link w:val="FooterChar"/>
    <w:uiPriority w:val="99"/>
    <w:unhideWhenUsed/>
    <w:rsid w:val="006C5972"/>
    <w:pPr>
      <w:tabs>
        <w:tab w:val="center" w:pos="4680"/>
        <w:tab w:val="right" w:pos="9360"/>
      </w:tabs>
    </w:pPr>
  </w:style>
  <w:style w:type="character" w:customStyle="1" w:styleId="FooterChar">
    <w:name w:val="Footer Char"/>
    <w:basedOn w:val="DefaultParagraphFont"/>
    <w:link w:val="Footer"/>
    <w:uiPriority w:val="99"/>
    <w:rsid w:val="006C597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Phuong Nguyen</cp:lastModifiedBy>
  <cp:revision>89</cp:revision>
  <cp:lastPrinted>2023-11-15T07:39:00Z</cp:lastPrinted>
  <dcterms:created xsi:type="dcterms:W3CDTF">2024-10-24T08:31:00Z</dcterms:created>
  <dcterms:modified xsi:type="dcterms:W3CDTF">2024-11-07T01:21:00Z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2010</vt:lpwstr>
  </property>
  <property fmtid="{D5CDD505-2E9C-101B-9397-08002B2CF9AE}" pid="4" name="LastSaved">
    <vt:filetime>2023-11-15T00:00:00Z</vt:filetime>
  </property>
</Properties>
</file>