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261"/>
        <w:gridCol w:w="5811"/>
      </w:tblGrid>
      <w:tr w:rsidR="005C33F8" w:rsidRPr="008F59DA" w:rsidTr="00317356">
        <w:trPr>
          <w:trHeight w:val="1843"/>
        </w:trPr>
        <w:tc>
          <w:tcPr>
            <w:tcW w:w="3261" w:type="dxa"/>
          </w:tcPr>
          <w:p w:rsidR="005C33F8" w:rsidRPr="00E326C8" w:rsidRDefault="005C33F8" w:rsidP="00C82C92">
            <w:pPr>
              <w:jc w:val="center"/>
              <w:rPr>
                <w:sz w:val="26"/>
                <w:szCs w:val="26"/>
              </w:rPr>
            </w:pPr>
            <w:bookmarkStart w:id="0" w:name="_Hlk40189851"/>
            <w:r w:rsidRPr="00E326C8">
              <w:rPr>
                <w:sz w:val="26"/>
                <w:szCs w:val="26"/>
              </w:rPr>
              <w:t>UBND TỈNH LÂM ĐỒNG</w:t>
            </w:r>
          </w:p>
          <w:p w:rsidR="005C33F8" w:rsidRPr="00A2287B" w:rsidRDefault="005C33F8" w:rsidP="00C82C92">
            <w:pPr>
              <w:jc w:val="center"/>
              <w:rPr>
                <w:b/>
                <w:szCs w:val="28"/>
              </w:rPr>
            </w:pPr>
            <w:r w:rsidRPr="00A2287B">
              <w:rPr>
                <w:b/>
                <w:sz w:val="28"/>
                <w:szCs w:val="28"/>
              </w:rPr>
              <w:t>SỞ TƯ PHÁP</w:t>
            </w:r>
          </w:p>
          <w:p w:rsidR="005C33F8" w:rsidRPr="004A3BF1" w:rsidRDefault="005C33F8" w:rsidP="004A3BF1">
            <w:pPr>
              <w:tabs>
                <w:tab w:val="center" w:pos="1522"/>
              </w:tabs>
              <w:rPr>
                <w:sz w:val="22"/>
                <w:szCs w:val="28"/>
              </w:rPr>
            </w:pPr>
            <w:r>
              <w:rPr>
                <w:noProof/>
                <w:sz w:val="28"/>
                <w:szCs w:val="28"/>
              </w:rPr>
              <mc:AlternateContent>
                <mc:Choice Requires="wps">
                  <w:drawing>
                    <wp:anchor distT="4294967295" distB="4294967295" distL="114300" distR="114300" simplePos="0" relativeHeight="251656704" behindDoc="0" locked="0" layoutInCell="1" allowOverlap="1" wp14:anchorId="64A38CCA" wp14:editId="715D1DB0">
                      <wp:simplePos x="0" y="0"/>
                      <wp:positionH relativeFrom="column">
                        <wp:posOffset>625094</wp:posOffset>
                      </wp:positionH>
                      <wp:positionV relativeFrom="paragraph">
                        <wp:posOffset>11430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7FF2"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9pt" to="10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2X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43SxmG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"/>
                  </w:pict>
                </mc:Fallback>
              </mc:AlternateContent>
            </w:r>
          </w:p>
          <w:p w:rsidR="005C33F8" w:rsidRPr="00DD5708" w:rsidRDefault="0083089E" w:rsidP="00C82C92">
            <w:pPr>
              <w:jc w:val="center"/>
              <w:rPr>
                <w:sz w:val="28"/>
                <w:szCs w:val="28"/>
              </w:rPr>
            </w:pPr>
            <w:r>
              <w:rPr>
                <w:sz w:val="28"/>
                <w:szCs w:val="28"/>
              </w:rPr>
              <w:t xml:space="preserve">Số: </w:t>
            </w:r>
            <w:r w:rsidR="00C25135">
              <w:rPr>
                <w:sz w:val="28"/>
                <w:szCs w:val="28"/>
              </w:rPr>
              <w:t xml:space="preserve">   </w:t>
            </w:r>
            <w:r>
              <w:rPr>
                <w:sz w:val="28"/>
                <w:szCs w:val="28"/>
              </w:rPr>
              <w:t xml:space="preserve"> </w:t>
            </w:r>
            <w:r w:rsidR="00355DF8">
              <w:rPr>
                <w:sz w:val="28"/>
                <w:szCs w:val="28"/>
              </w:rPr>
              <w:t xml:space="preserve"> </w:t>
            </w:r>
            <w:r w:rsidR="005C33F8" w:rsidRPr="00DD5708">
              <w:rPr>
                <w:sz w:val="28"/>
                <w:szCs w:val="28"/>
              </w:rPr>
              <w:t xml:space="preserve">  /STP-XDKTVB</w:t>
            </w:r>
          </w:p>
          <w:p w:rsidR="005C33F8" w:rsidRDefault="005C33F8" w:rsidP="00C82C92">
            <w:pPr>
              <w:jc w:val="center"/>
              <w:rPr>
                <w:sz w:val="16"/>
              </w:rPr>
            </w:pPr>
            <w:r w:rsidRPr="001846F9">
              <w:t xml:space="preserve">V/v </w:t>
            </w:r>
            <w:r>
              <w:t xml:space="preserve">góp ý dự thảo </w:t>
            </w:r>
            <w:r w:rsidR="00DD5708">
              <w:t xml:space="preserve">Quyết định </w:t>
            </w:r>
            <w:r w:rsidR="00CC6C38">
              <w:t>b</w:t>
            </w:r>
            <w:r w:rsidR="00CC6C38" w:rsidRPr="00CC6C38">
              <w:t xml:space="preserve">an hành Định mức kinh tế - kỹ thuật để lập dự toán ngân sách nhà nước phục vụ công tác định giá đất trên địa bàn tỉnh Lâm Đồng </w:t>
            </w:r>
          </w:p>
          <w:p w:rsidR="005C33F8" w:rsidRPr="003B2FAA" w:rsidRDefault="005C33F8" w:rsidP="001A1E94">
            <w:pPr>
              <w:rPr>
                <w:sz w:val="16"/>
              </w:rPr>
            </w:pPr>
          </w:p>
        </w:tc>
        <w:tc>
          <w:tcPr>
            <w:tcW w:w="5811" w:type="dxa"/>
          </w:tcPr>
          <w:p w:rsidR="005C33F8" w:rsidRPr="00E326C8" w:rsidRDefault="005C33F8" w:rsidP="00C82C92">
            <w:pPr>
              <w:jc w:val="center"/>
              <w:rPr>
                <w:b/>
                <w:sz w:val="26"/>
                <w:szCs w:val="26"/>
              </w:rPr>
            </w:pPr>
            <w:r w:rsidRPr="00E326C8">
              <w:rPr>
                <w:b/>
                <w:sz w:val="26"/>
                <w:szCs w:val="26"/>
              </w:rPr>
              <w:t>CỘNG HÒA XÃ HỘI CHỦ NGHĨA VIỆT NAM</w:t>
            </w:r>
          </w:p>
          <w:p w:rsidR="005C33F8" w:rsidRPr="00827A9C" w:rsidRDefault="005C33F8" w:rsidP="00C82C92">
            <w:pPr>
              <w:jc w:val="center"/>
              <w:rPr>
                <w:b/>
                <w:szCs w:val="28"/>
              </w:rPr>
            </w:pPr>
            <w:r w:rsidRPr="00827A9C">
              <w:rPr>
                <w:b/>
                <w:sz w:val="28"/>
                <w:szCs w:val="28"/>
              </w:rPr>
              <w:t>Độc lập – Tự do – Hạnh phúc</w:t>
            </w:r>
          </w:p>
          <w:p w:rsidR="005C33F8" w:rsidRPr="004A3BF1" w:rsidRDefault="005C33F8" w:rsidP="004A3BF1">
            <w:pPr>
              <w:tabs>
                <w:tab w:val="center" w:pos="2797"/>
              </w:tabs>
              <w:rPr>
                <w:b/>
                <w:sz w:val="22"/>
                <w:szCs w:val="28"/>
              </w:rPr>
            </w:pPr>
            <w:r>
              <w:rPr>
                <w:b/>
                <w:noProof/>
                <w:sz w:val="28"/>
                <w:szCs w:val="28"/>
              </w:rPr>
              <mc:AlternateContent>
                <mc:Choice Requires="wps">
                  <w:drawing>
                    <wp:anchor distT="4294967295" distB="4294967295" distL="114300" distR="114300" simplePos="0" relativeHeight="251663872" behindDoc="0" locked="0" layoutInCell="1" allowOverlap="1" wp14:anchorId="1C48CFE4" wp14:editId="305C277C">
                      <wp:simplePos x="0" y="0"/>
                      <wp:positionH relativeFrom="column">
                        <wp:posOffset>698906</wp:posOffset>
                      </wp:positionH>
                      <wp:positionV relativeFrom="paragraph">
                        <wp:posOffset>33376</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9BD72" id="_x0000_t32" coordsize="21600,21600" o:spt="32" o:oned="t" path="m,l21600,21600e" filled="f">
                      <v:path arrowok="t" fillok="f" o:connecttype="none"/>
                      <o:lock v:ext="edit" shapetype="t"/>
                    </v:shapetype>
                    <v:shape id="Straight Arrow Connector 2" o:spid="_x0000_s1026" type="#_x0000_t32" style="position:absolute;margin-left:55.05pt;margin-top:2.65pt;width:168.4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V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"/>
                  </w:pict>
                </mc:Fallback>
              </mc:AlternateContent>
            </w:r>
          </w:p>
          <w:p w:rsidR="005C33F8" w:rsidRPr="00982E39" w:rsidRDefault="005C33F8" w:rsidP="00C82C92">
            <w:pPr>
              <w:jc w:val="center"/>
              <w:rPr>
                <w:i/>
                <w:szCs w:val="28"/>
              </w:rPr>
            </w:pPr>
            <w:r w:rsidRPr="00A2287B">
              <w:rPr>
                <w:i/>
                <w:sz w:val="28"/>
                <w:szCs w:val="28"/>
              </w:rPr>
              <w:t>Lâm Đồng</w:t>
            </w:r>
            <w:r w:rsidR="00C25135">
              <w:rPr>
                <w:i/>
                <w:sz w:val="28"/>
                <w:szCs w:val="28"/>
              </w:rPr>
              <w:t xml:space="preserve">, ngày </w:t>
            </w:r>
            <w:r w:rsidR="00DD5708">
              <w:rPr>
                <w:i/>
                <w:sz w:val="28"/>
                <w:szCs w:val="28"/>
              </w:rPr>
              <w:t xml:space="preserve">     </w:t>
            </w:r>
            <w:r w:rsidR="00C25135">
              <w:rPr>
                <w:i/>
                <w:sz w:val="28"/>
                <w:szCs w:val="28"/>
              </w:rPr>
              <w:t>tháng 1</w:t>
            </w:r>
            <w:r w:rsidR="00CC6C38">
              <w:rPr>
                <w:i/>
                <w:sz w:val="28"/>
                <w:szCs w:val="28"/>
              </w:rPr>
              <w:t>1</w:t>
            </w:r>
            <w:r w:rsidR="0083089E">
              <w:rPr>
                <w:i/>
                <w:sz w:val="28"/>
                <w:szCs w:val="28"/>
              </w:rPr>
              <w:t xml:space="preserve"> năm 2024</w:t>
            </w:r>
          </w:p>
        </w:tc>
      </w:tr>
    </w:tbl>
    <w:p w:rsidR="005C33F8" w:rsidRDefault="005C33F8" w:rsidP="005C33F8">
      <w:pPr>
        <w:spacing w:before="80" w:after="80"/>
        <w:ind w:firstLine="720"/>
        <w:jc w:val="center"/>
        <w:rPr>
          <w:sz w:val="28"/>
          <w:szCs w:val="28"/>
        </w:rPr>
      </w:pPr>
      <w:r w:rsidRPr="00E36BEF">
        <w:rPr>
          <w:sz w:val="28"/>
          <w:szCs w:val="28"/>
        </w:rPr>
        <w:t xml:space="preserve">Kính gửi: </w:t>
      </w:r>
      <w:r w:rsidR="00C25135">
        <w:rPr>
          <w:sz w:val="28"/>
          <w:szCs w:val="28"/>
        </w:rPr>
        <w:t>Sở Tài nguyên và Môi trường</w:t>
      </w:r>
      <w:r w:rsidR="001A1E94">
        <w:rPr>
          <w:sz w:val="28"/>
          <w:szCs w:val="28"/>
        </w:rPr>
        <w:t xml:space="preserve"> Lâm Đồng</w:t>
      </w:r>
    </w:p>
    <w:p w:rsidR="005C33F8" w:rsidRPr="00556E71" w:rsidRDefault="005C33F8" w:rsidP="00CC6C38">
      <w:pPr>
        <w:spacing w:before="120" w:after="80"/>
        <w:rPr>
          <w:sz w:val="2"/>
          <w:szCs w:val="28"/>
        </w:rPr>
      </w:pPr>
    </w:p>
    <w:p w:rsidR="005C33F8" w:rsidRPr="00B50C9A" w:rsidRDefault="001A1E94" w:rsidP="004C0FB2">
      <w:pPr>
        <w:spacing w:before="120" w:after="120" w:line="288" w:lineRule="auto"/>
        <w:ind w:firstLine="567"/>
        <w:jc w:val="both"/>
        <w:rPr>
          <w:sz w:val="28"/>
          <w:szCs w:val="28"/>
        </w:rPr>
      </w:pPr>
      <w:r w:rsidRPr="00B50C9A">
        <w:rPr>
          <w:sz w:val="28"/>
          <w:szCs w:val="28"/>
        </w:rPr>
        <w:t>S</w:t>
      </w:r>
      <w:r w:rsidR="005C33F8" w:rsidRPr="00B50C9A">
        <w:rPr>
          <w:sz w:val="28"/>
          <w:szCs w:val="28"/>
        </w:rPr>
        <w:t xml:space="preserve">ở Tư pháp nhận được </w:t>
      </w:r>
      <w:r w:rsidR="00DD5708" w:rsidRPr="00B50C9A">
        <w:rPr>
          <w:sz w:val="28"/>
          <w:szCs w:val="28"/>
        </w:rPr>
        <w:t>V</w:t>
      </w:r>
      <w:r w:rsidR="005C33F8" w:rsidRPr="00B50C9A">
        <w:rPr>
          <w:sz w:val="28"/>
          <w:szCs w:val="28"/>
        </w:rPr>
        <w:t xml:space="preserve">ăn bản số </w:t>
      </w:r>
      <w:r w:rsidR="00B50C9A" w:rsidRPr="00B50C9A">
        <w:rPr>
          <w:sz w:val="28"/>
          <w:szCs w:val="28"/>
        </w:rPr>
        <w:t>2878</w:t>
      </w:r>
      <w:r w:rsidR="00C25135" w:rsidRPr="00B50C9A">
        <w:rPr>
          <w:sz w:val="28"/>
          <w:szCs w:val="28"/>
        </w:rPr>
        <w:t>/STNMT</w:t>
      </w:r>
      <w:r w:rsidR="00DD5708" w:rsidRPr="00B50C9A">
        <w:rPr>
          <w:sz w:val="28"/>
          <w:szCs w:val="28"/>
        </w:rPr>
        <w:t>-</w:t>
      </w:r>
      <w:r w:rsidR="00B50C9A" w:rsidRPr="00B50C9A">
        <w:rPr>
          <w:sz w:val="28"/>
          <w:szCs w:val="28"/>
        </w:rPr>
        <w:t>VP</w:t>
      </w:r>
      <w:r w:rsidR="00454D71" w:rsidRPr="00B50C9A">
        <w:rPr>
          <w:sz w:val="28"/>
          <w:szCs w:val="28"/>
        </w:rPr>
        <w:t xml:space="preserve"> ngày </w:t>
      </w:r>
      <w:r w:rsidR="00B50C9A" w:rsidRPr="00B50C9A">
        <w:rPr>
          <w:sz w:val="28"/>
          <w:szCs w:val="28"/>
        </w:rPr>
        <w:t>01/11</w:t>
      </w:r>
      <w:r w:rsidR="0083089E" w:rsidRPr="00B50C9A">
        <w:rPr>
          <w:sz w:val="28"/>
          <w:szCs w:val="28"/>
        </w:rPr>
        <w:t>/2024</w:t>
      </w:r>
      <w:r w:rsidR="00DD5708" w:rsidRPr="00B50C9A">
        <w:rPr>
          <w:sz w:val="28"/>
          <w:szCs w:val="28"/>
        </w:rPr>
        <w:t xml:space="preserve"> </w:t>
      </w:r>
      <w:r w:rsidR="005C33F8" w:rsidRPr="00B50C9A">
        <w:rPr>
          <w:sz w:val="28"/>
          <w:szCs w:val="28"/>
        </w:rPr>
        <w:t xml:space="preserve">của </w:t>
      </w:r>
      <w:r w:rsidR="00C25135" w:rsidRPr="00B50C9A">
        <w:rPr>
          <w:sz w:val="28"/>
          <w:szCs w:val="28"/>
        </w:rPr>
        <w:t>Sở Tài nguyên và Môi trường</w:t>
      </w:r>
      <w:r w:rsidRPr="00B50C9A">
        <w:rPr>
          <w:sz w:val="28"/>
          <w:szCs w:val="28"/>
        </w:rPr>
        <w:t xml:space="preserve"> về việc </w:t>
      </w:r>
      <w:r w:rsidR="00C25135" w:rsidRPr="00B50C9A">
        <w:rPr>
          <w:sz w:val="28"/>
          <w:szCs w:val="28"/>
        </w:rPr>
        <w:t>đăng tải</w:t>
      </w:r>
      <w:r w:rsidR="00B50C9A" w:rsidRPr="00B50C9A">
        <w:rPr>
          <w:sz w:val="28"/>
          <w:szCs w:val="28"/>
        </w:rPr>
        <w:t xml:space="preserve"> và </w:t>
      </w:r>
      <w:r w:rsidR="00C25135" w:rsidRPr="00B50C9A">
        <w:rPr>
          <w:sz w:val="28"/>
          <w:szCs w:val="28"/>
        </w:rPr>
        <w:t xml:space="preserve">góp ý dự thảo Quyết định </w:t>
      </w:r>
      <w:r w:rsidR="00B50C9A" w:rsidRPr="00B50C9A">
        <w:rPr>
          <w:sz w:val="28"/>
          <w:szCs w:val="28"/>
        </w:rPr>
        <w:t>Ban hành Định mức kinh tế - kỹ thuật để lập dự toán ngân sách nhà nước phục vụ công tác định giá đấ</w:t>
      </w:r>
      <w:r w:rsidR="00B50C9A">
        <w:rPr>
          <w:sz w:val="28"/>
          <w:szCs w:val="28"/>
        </w:rPr>
        <w:t>t</w:t>
      </w:r>
      <w:r w:rsidRPr="00B50C9A">
        <w:rPr>
          <w:sz w:val="28"/>
          <w:szCs w:val="28"/>
        </w:rPr>
        <w:t xml:space="preserve">. Sau khi nghiên cứu nội dung </w:t>
      </w:r>
      <w:r w:rsidR="00B50C9A" w:rsidRPr="00B50C9A">
        <w:rPr>
          <w:sz w:val="28"/>
          <w:szCs w:val="28"/>
        </w:rPr>
        <w:t>dự thảo Quyết định ban hành Định mức kinh tế - kỹ thuật để lập dự toán ngân sách nhà nước phục vụ công tác định giá đất trên địa bàn tỉnh Lâm Đồng</w:t>
      </w:r>
      <w:r w:rsidR="00B50C9A">
        <w:rPr>
          <w:sz w:val="28"/>
          <w:szCs w:val="28"/>
        </w:rPr>
        <w:t xml:space="preserve"> </w:t>
      </w:r>
      <w:r w:rsidR="00B50C9A" w:rsidRPr="00B50C9A">
        <w:rPr>
          <w:i/>
          <w:sz w:val="28"/>
          <w:szCs w:val="28"/>
        </w:rPr>
        <w:t>(sau đây gọi tắt là dự thảo Quyết định)</w:t>
      </w:r>
      <w:r w:rsidR="00B50C9A">
        <w:rPr>
          <w:sz w:val="28"/>
          <w:szCs w:val="28"/>
        </w:rPr>
        <w:t xml:space="preserve"> </w:t>
      </w:r>
      <w:r w:rsidRPr="00B50C9A">
        <w:rPr>
          <w:sz w:val="28"/>
          <w:szCs w:val="28"/>
        </w:rPr>
        <w:t>v</w:t>
      </w:r>
      <w:r w:rsidR="00DD5708" w:rsidRPr="00B50C9A">
        <w:rPr>
          <w:sz w:val="28"/>
          <w:szCs w:val="28"/>
        </w:rPr>
        <w:t>à</w:t>
      </w:r>
      <w:r w:rsidR="005C33F8" w:rsidRPr="00B50C9A">
        <w:rPr>
          <w:sz w:val="28"/>
          <w:szCs w:val="28"/>
        </w:rPr>
        <w:t xml:space="preserve"> các văn bản có liên quan, Sở Tư pháp có ý kiến </w:t>
      </w:r>
      <w:r w:rsidR="00091A61" w:rsidRPr="00B50C9A">
        <w:rPr>
          <w:sz w:val="28"/>
          <w:szCs w:val="28"/>
        </w:rPr>
        <w:t xml:space="preserve">góp ý </w:t>
      </w:r>
      <w:r w:rsidR="005C33F8" w:rsidRPr="00B50C9A">
        <w:rPr>
          <w:sz w:val="28"/>
          <w:szCs w:val="28"/>
        </w:rPr>
        <w:t>như sau:</w:t>
      </w:r>
    </w:p>
    <w:p w:rsidR="002D5A75" w:rsidRPr="00A02425" w:rsidRDefault="005C33F8" w:rsidP="004C0FB2">
      <w:pPr>
        <w:spacing w:before="120" w:after="120" w:line="288" w:lineRule="auto"/>
        <w:ind w:firstLine="567"/>
        <w:jc w:val="both"/>
        <w:rPr>
          <w:rFonts w:eastAsia="Courier New"/>
          <w:b/>
          <w:sz w:val="28"/>
          <w:szCs w:val="28"/>
          <w:lang w:eastAsia="vi-VN"/>
        </w:rPr>
      </w:pPr>
      <w:r w:rsidRPr="00A02425">
        <w:rPr>
          <w:b/>
          <w:sz w:val="28"/>
          <w:szCs w:val="28"/>
        </w:rPr>
        <w:t>1</w:t>
      </w:r>
      <w:r w:rsidRPr="00A02425">
        <w:rPr>
          <w:sz w:val="28"/>
          <w:szCs w:val="28"/>
        </w:rPr>
        <w:t>.</w:t>
      </w:r>
      <w:r w:rsidRPr="00A02425">
        <w:rPr>
          <w:b/>
          <w:sz w:val="28"/>
          <w:szCs w:val="28"/>
        </w:rPr>
        <w:t xml:space="preserve"> </w:t>
      </w:r>
      <w:r w:rsidR="00630A20" w:rsidRPr="00A02425">
        <w:rPr>
          <w:rFonts w:eastAsia="Courier New"/>
          <w:b/>
          <w:sz w:val="28"/>
          <w:szCs w:val="28"/>
          <w:lang w:eastAsia="vi-VN"/>
        </w:rPr>
        <w:t>Đối với dự thảo Quyết định</w:t>
      </w:r>
      <w:r w:rsidR="00BB0743" w:rsidRPr="00A02425">
        <w:rPr>
          <w:rFonts w:eastAsia="Courier New"/>
          <w:b/>
          <w:sz w:val="28"/>
          <w:szCs w:val="28"/>
          <w:lang w:eastAsia="vi-VN"/>
        </w:rPr>
        <w:t xml:space="preserve"> </w:t>
      </w:r>
    </w:p>
    <w:p w:rsidR="0070111B" w:rsidRPr="00866E9D" w:rsidRDefault="0070111B" w:rsidP="004C0FB2">
      <w:pPr>
        <w:spacing w:before="120" w:after="120" w:line="288" w:lineRule="auto"/>
        <w:ind w:firstLine="567"/>
        <w:jc w:val="both"/>
        <w:rPr>
          <w:sz w:val="28"/>
          <w:szCs w:val="28"/>
          <w:shd w:val="clear" w:color="auto" w:fill="FFFFFF"/>
        </w:rPr>
      </w:pPr>
      <w:r w:rsidRPr="00866E9D">
        <w:rPr>
          <w:b/>
          <w:sz w:val="28"/>
          <w:szCs w:val="28"/>
          <w:shd w:val="clear" w:color="auto" w:fill="FFFFFF"/>
        </w:rPr>
        <w:t xml:space="preserve">- Tại phần </w:t>
      </w:r>
      <w:r w:rsidR="00866E9D" w:rsidRPr="00866E9D">
        <w:rPr>
          <w:b/>
          <w:sz w:val="28"/>
          <w:szCs w:val="28"/>
          <w:shd w:val="clear" w:color="auto" w:fill="FFFFFF"/>
        </w:rPr>
        <w:t>địa danh và ngày, tháng, năm ban hành văn bản:</w:t>
      </w:r>
      <w:r w:rsidR="00866E9D">
        <w:rPr>
          <w:sz w:val="28"/>
          <w:szCs w:val="28"/>
          <w:shd w:val="clear" w:color="auto" w:fill="FFFFFF"/>
        </w:rPr>
        <w:t xml:space="preserve"> Đề nghị cơ quan soạn thảo căn giữa, </w:t>
      </w:r>
      <w:r w:rsidR="00866E9D" w:rsidRPr="00866E9D">
        <w:rPr>
          <w:sz w:val="28"/>
          <w:szCs w:val="28"/>
          <w:shd w:val="clear" w:color="auto" w:fill="FFFFFF"/>
        </w:rPr>
        <w:t>cân đối so với Quốc hiệu và Tiêu ngữ</w:t>
      </w:r>
      <w:r w:rsidR="00866E9D">
        <w:rPr>
          <w:sz w:val="28"/>
          <w:szCs w:val="28"/>
          <w:shd w:val="clear" w:color="auto" w:fill="FFFFFF"/>
        </w:rPr>
        <w:t xml:space="preserve"> đối với phần đ</w:t>
      </w:r>
      <w:r w:rsidR="00866E9D" w:rsidRPr="00866E9D">
        <w:rPr>
          <w:sz w:val="28"/>
          <w:szCs w:val="28"/>
          <w:shd w:val="clear" w:color="auto" w:fill="FFFFFF"/>
        </w:rPr>
        <w:t>ịa danh và ngày, tháng, năm ban hành văn bản</w:t>
      </w:r>
      <w:r w:rsidR="00866E9D">
        <w:rPr>
          <w:sz w:val="28"/>
          <w:szCs w:val="28"/>
          <w:shd w:val="clear" w:color="auto" w:fill="FFFFFF"/>
        </w:rPr>
        <w:t xml:space="preserve"> cho phù hợp với khoản 3 Điều 59 </w:t>
      </w:r>
      <w:r w:rsidR="00866E9D" w:rsidRPr="001C4865">
        <w:rPr>
          <w:sz w:val="28"/>
          <w:szCs w:val="28"/>
          <w:shd w:val="clear" w:color="auto" w:fill="FFFFFF"/>
        </w:rPr>
        <w:t>Nghị định số 34/2016/NĐ-CP ngày 14/5/2016 của Chính phủ quy định chi tiết một số điều và biện pháp thi hành Luật Ban hành văn bản quy phạm pháp luật</w:t>
      </w:r>
      <w:r w:rsidR="00866E9D">
        <w:rPr>
          <w:sz w:val="28"/>
          <w:szCs w:val="28"/>
          <w:shd w:val="clear" w:color="auto" w:fill="FFFFFF"/>
        </w:rPr>
        <w:t>, quy định về đ</w:t>
      </w:r>
      <w:r w:rsidR="00866E9D" w:rsidRPr="00866E9D">
        <w:rPr>
          <w:sz w:val="28"/>
          <w:szCs w:val="28"/>
          <w:shd w:val="clear" w:color="auto" w:fill="FFFFFF"/>
        </w:rPr>
        <w:t>ịa danh và ngày, tháng, năm ban hành văn bản</w:t>
      </w:r>
      <w:r w:rsidR="00866E9D">
        <w:rPr>
          <w:sz w:val="28"/>
          <w:szCs w:val="28"/>
          <w:shd w:val="clear" w:color="auto" w:fill="FFFFFF"/>
        </w:rPr>
        <w:t xml:space="preserve">: </w:t>
      </w:r>
      <w:r w:rsidR="00866E9D" w:rsidRPr="00866E9D">
        <w:rPr>
          <w:i/>
          <w:sz w:val="28"/>
          <w:szCs w:val="28"/>
          <w:shd w:val="clear" w:color="auto" w:fill="FFFFFF"/>
        </w:rPr>
        <w:t>“</w:t>
      </w:r>
      <w:r w:rsidR="00866E9D">
        <w:rPr>
          <w:i/>
          <w:sz w:val="28"/>
          <w:szCs w:val="28"/>
          <w:shd w:val="clear" w:color="auto" w:fill="FFFFFF"/>
        </w:rPr>
        <w:t>…</w:t>
      </w:r>
      <w:r w:rsidR="00866E9D" w:rsidRPr="00866E9D">
        <w:rPr>
          <w:i/>
          <w:sz w:val="28"/>
          <w:szCs w:val="28"/>
          <w:shd w:val="clear" w:color="auto" w:fill="FFFFFF"/>
        </w:rPr>
        <w:t>địa danh và ngày, tháng, năm được đặt dưới ở giữa, cân đối so với Quốc hiệu và Tiêu ngữ”</w:t>
      </w:r>
      <w:r w:rsidR="00866E9D">
        <w:rPr>
          <w:sz w:val="28"/>
          <w:szCs w:val="28"/>
          <w:shd w:val="clear" w:color="auto" w:fill="FFFFFF"/>
        </w:rPr>
        <w:t>.</w:t>
      </w:r>
    </w:p>
    <w:p w:rsidR="00A02425" w:rsidRPr="0070111B" w:rsidRDefault="00A02425" w:rsidP="004C0FB2">
      <w:pPr>
        <w:spacing w:before="120" w:after="120" w:line="288" w:lineRule="auto"/>
        <w:ind w:firstLine="567"/>
        <w:jc w:val="both"/>
        <w:rPr>
          <w:b/>
          <w:sz w:val="28"/>
          <w:szCs w:val="28"/>
          <w:shd w:val="clear" w:color="auto" w:fill="FFFFFF"/>
        </w:rPr>
      </w:pPr>
      <w:r w:rsidRPr="0070111B">
        <w:rPr>
          <w:b/>
          <w:sz w:val="28"/>
          <w:szCs w:val="28"/>
          <w:shd w:val="clear" w:color="auto" w:fill="FFFFFF"/>
        </w:rPr>
        <w:t>- Tại phần căn cứ</w:t>
      </w:r>
      <w:r w:rsidR="0070111B" w:rsidRPr="0070111B">
        <w:rPr>
          <w:b/>
          <w:sz w:val="28"/>
          <w:szCs w:val="28"/>
          <w:shd w:val="clear" w:color="auto" w:fill="FFFFFF"/>
        </w:rPr>
        <w:t xml:space="preserve"> ban hành</w:t>
      </w:r>
      <w:r w:rsidRPr="0070111B">
        <w:rPr>
          <w:b/>
          <w:sz w:val="28"/>
          <w:szCs w:val="28"/>
          <w:shd w:val="clear" w:color="auto" w:fill="FFFFFF"/>
        </w:rPr>
        <w:t xml:space="preserve">: </w:t>
      </w:r>
    </w:p>
    <w:p w:rsidR="001C4865" w:rsidRDefault="001C4865" w:rsidP="004C0FB2">
      <w:pPr>
        <w:spacing w:before="120" w:after="120" w:line="288" w:lineRule="auto"/>
        <w:ind w:firstLine="567"/>
        <w:jc w:val="both"/>
        <w:rPr>
          <w:sz w:val="28"/>
          <w:szCs w:val="28"/>
          <w:shd w:val="clear" w:color="auto" w:fill="FFFFFF"/>
        </w:rPr>
      </w:pPr>
      <w:r>
        <w:rPr>
          <w:sz w:val="28"/>
          <w:szCs w:val="28"/>
          <w:shd w:val="clear" w:color="auto" w:fill="FFFFFF"/>
        </w:rPr>
        <w:t xml:space="preserve">Tại căn cứ thứ hai: Đề nghị cơ quan soạn thảo bỏ cụm từ </w:t>
      </w:r>
      <w:r w:rsidRPr="001C4865">
        <w:rPr>
          <w:i/>
          <w:sz w:val="28"/>
          <w:szCs w:val="28"/>
          <w:shd w:val="clear" w:color="auto" w:fill="FFFFFF"/>
        </w:rPr>
        <w:t>“số 80/2015/QH13”</w:t>
      </w:r>
      <w:r>
        <w:rPr>
          <w:sz w:val="28"/>
          <w:szCs w:val="28"/>
          <w:shd w:val="clear" w:color="auto" w:fill="FFFFFF"/>
        </w:rPr>
        <w:t xml:space="preserve"> sau cụm từ </w:t>
      </w:r>
      <w:r w:rsidRPr="001C4865">
        <w:rPr>
          <w:i/>
          <w:sz w:val="28"/>
          <w:szCs w:val="28"/>
          <w:shd w:val="clear" w:color="auto" w:fill="FFFFFF"/>
        </w:rPr>
        <w:t xml:space="preserve">“Luật Ban hành văn bản quy phạm pháp luật” </w:t>
      </w:r>
      <w:r>
        <w:rPr>
          <w:sz w:val="28"/>
          <w:szCs w:val="28"/>
          <w:shd w:val="clear" w:color="auto" w:fill="FFFFFF"/>
        </w:rPr>
        <w:t xml:space="preserve">và bỏ cụm từ </w:t>
      </w:r>
      <w:r w:rsidRPr="001C4865">
        <w:rPr>
          <w:i/>
          <w:sz w:val="28"/>
          <w:szCs w:val="28"/>
          <w:shd w:val="clear" w:color="auto" w:fill="FFFFFF"/>
        </w:rPr>
        <w:t>“số 63/2020/QH14”</w:t>
      </w:r>
      <w:r>
        <w:rPr>
          <w:sz w:val="28"/>
          <w:szCs w:val="28"/>
          <w:shd w:val="clear" w:color="auto" w:fill="FFFFFF"/>
        </w:rPr>
        <w:t xml:space="preserve"> sau cụm từ </w:t>
      </w:r>
      <w:r w:rsidRPr="001C4865">
        <w:rPr>
          <w:i/>
          <w:sz w:val="28"/>
          <w:szCs w:val="28"/>
          <w:shd w:val="clear" w:color="auto" w:fill="FFFFFF"/>
        </w:rPr>
        <w:t>“Luật Sửa đổi, bổ sung một số điều của luật ban hành văn bản quy phạm pháp luật”</w:t>
      </w:r>
      <w:r>
        <w:rPr>
          <w:sz w:val="28"/>
          <w:szCs w:val="28"/>
          <w:shd w:val="clear" w:color="auto" w:fill="FFFFFF"/>
        </w:rPr>
        <w:t xml:space="preserve"> cho phù hợp với mẫu số 19 Phụ lục I ban hành kèm theo </w:t>
      </w:r>
      <w:r w:rsidRPr="001C4865">
        <w:rPr>
          <w:sz w:val="28"/>
          <w:szCs w:val="28"/>
          <w:shd w:val="clear" w:color="auto" w:fill="FFFFFF"/>
        </w:rPr>
        <w:t>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r>
        <w:rPr>
          <w:sz w:val="28"/>
          <w:szCs w:val="28"/>
          <w:shd w:val="clear" w:color="auto" w:fill="FFFFFF"/>
        </w:rPr>
        <w:t>.</w:t>
      </w:r>
    </w:p>
    <w:p w:rsidR="008A5804" w:rsidRDefault="001C4865" w:rsidP="004C0FB2">
      <w:pPr>
        <w:widowControl w:val="0"/>
        <w:spacing w:before="120" w:after="120" w:line="288" w:lineRule="auto"/>
        <w:ind w:firstLine="567"/>
        <w:jc w:val="both"/>
        <w:rPr>
          <w:sz w:val="28"/>
          <w:szCs w:val="28"/>
          <w:shd w:val="clear" w:color="auto" w:fill="FFFFFF"/>
        </w:rPr>
      </w:pPr>
      <w:r>
        <w:rPr>
          <w:sz w:val="28"/>
          <w:szCs w:val="28"/>
          <w:shd w:val="clear" w:color="auto" w:fill="FFFFFF"/>
        </w:rPr>
        <w:t xml:space="preserve">Tại căn cứ thứ năm: Đề nghị cơ quan soạn thảo bỏ từ </w:t>
      </w:r>
      <w:r w:rsidRPr="001C4865">
        <w:rPr>
          <w:i/>
          <w:sz w:val="28"/>
          <w:szCs w:val="28"/>
          <w:shd w:val="clear" w:color="auto" w:fill="FFFFFF"/>
        </w:rPr>
        <w:t>“về”</w:t>
      </w:r>
      <w:r>
        <w:rPr>
          <w:sz w:val="28"/>
          <w:szCs w:val="28"/>
          <w:shd w:val="clear" w:color="auto" w:fill="FFFFFF"/>
        </w:rPr>
        <w:t xml:space="preserve"> sau cụm từ </w:t>
      </w:r>
      <w:r w:rsidRPr="001C4865">
        <w:rPr>
          <w:i/>
          <w:sz w:val="28"/>
          <w:szCs w:val="28"/>
          <w:shd w:val="clear" w:color="auto" w:fill="FFFFFF"/>
        </w:rPr>
        <w:t>“quy định”</w:t>
      </w:r>
      <w:r>
        <w:rPr>
          <w:sz w:val="28"/>
          <w:szCs w:val="28"/>
          <w:shd w:val="clear" w:color="auto" w:fill="FFFFFF"/>
        </w:rPr>
        <w:t xml:space="preserve"> cho phù hợp với </w:t>
      </w:r>
      <w:r w:rsidR="004C0FB2">
        <w:rPr>
          <w:sz w:val="28"/>
          <w:szCs w:val="28"/>
          <w:shd w:val="clear" w:color="auto" w:fill="FFFFFF"/>
        </w:rPr>
        <w:t xml:space="preserve">tên gọi của </w:t>
      </w:r>
      <w:r w:rsidR="004C0FB2" w:rsidRPr="004C0FB2">
        <w:rPr>
          <w:sz w:val="28"/>
          <w:szCs w:val="28"/>
          <w:shd w:val="clear" w:color="auto" w:fill="FFFFFF"/>
        </w:rPr>
        <w:t>Nghị định số 32/2019/NĐ-CP</w:t>
      </w:r>
      <w:r>
        <w:rPr>
          <w:sz w:val="28"/>
          <w:szCs w:val="28"/>
          <w:shd w:val="clear" w:color="auto" w:fill="FFFFFF"/>
        </w:rPr>
        <w:t>.</w:t>
      </w:r>
    </w:p>
    <w:p w:rsidR="00D42143" w:rsidRPr="006D1B43" w:rsidRDefault="006D1B43" w:rsidP="004C0FB2">
      <w:pPr>
        <w:spacing w:before="120" w:after="120" w:line="288" w:lineRule="auto"/>
        <w:ind w:firstLine="567"/>
        <w:jc w:val="both"/>
        <w:rPr>
          <w:b/>
          <w:sz w:val="28"/>
          <w:szCs w:val="28"/>
          <w:shd w:val="clear" w:color="auto" w:fill="FFFFFF"/>
        </w:rPr>
      </w:pPr>
      <w:r w:rsidRPr="006D1B43">
        <w:rPr>
          <w:b/>
          <w:sz w:val="28"/>
          <w:szCs w:val="28"/>
          <w:shd w:val="clear" w:color="auto" w:fill="FFFFFF"/>
        </w:rPr>
        <w:lastRenderedPageBreak/>
        <w:t>2. Đối với dự thảo Định mức</w:t>
      </w:r>
    </w:p>
    <w:p w:rsidR="007B089B" w:rsidRDefault="007B089B" w:rsidP="004C0FB2">
      <w:pPr>
        <w:spacing w:before="120" w:after="120" w:line="288" w:lineRule="auto"/>
        <w:ind w:firstLine="567"/>
        <w:jc w:val="both"/>
        <w:rPr>
          <w:sz w:val="28"/>
          <w:szCs w:val="28"/>
          <w:shd w:val="clear" w:color="auto" w:fill="FFFFFF"/>
        </w:rPr>
      </w:pPr>
      <w:r>
        <w:rPr>
          <w:b/>
          <w:sz w:val="28"/>
          <w:szCs w:val="28"/>
          <w:shd w:val="clear" w:color="auto" w:fill="FFFFFF"/>
        </w:rPr>
        <w:t xml:space="preserve">- </w:t>
      </w:r>
      <w:r w:rsidRPr="007B089B">
        <w:rPr>
          <w:b/>
          <w:sz w:val="28"/>
          <w:szCs w:val="28"/>
          <w:shd w:val="clear" w:color="auto" w:fill="FFFFFF"/>
        </w:rPr>
        <w:t>Tại mục 3:</w:t>
      </w:r>
      <w:r>
        <w:rPr>
          <w:sz w:val="28"/>
          <w:szCs w:val="28"/>
          <w:shd w:val="clear" w:color="auto" w:fill="FFFFFF"/>
        </w:rPr>
        <w:t xml:space="preserve"> Đề nghị cơ quan soạn thảo bổ sung cụm từ </w:t>
      </w:r>
      <w:r w:rsidRPr="007B089B">
        <w:rPr>
          <w:i/>
          <w:sz w:val="28"/>
          <w:szCs w:val="28"/>
          <w:shd w:val="clear" w:color="auto" w:fill="FFFFFF"/>
        </w:rPr>
        <w:t>“Bộ trưởng”</w:t>
      </w:r>
      <w:r>
        <w:rPr>
          <w:sz w:val="28"/>
          <w:szCs w:val="28"/>
          <w:shd w:val="clear" w:color="auto" w:fill="FFFFFF"/>
        </w:rPr>
        <w:t xml:space="preserve"> vào trước cụm từ </w:t>
      </w:r>
      <w:r w:rsidRPr="007B089B">
        <w:rPr>
          <w:i/>
          <w:sz w:val="28"/>
          <w:szCs w:val="28"/>
          <w:shd w:val="clear" w:color="auto" w:fill="FFFFFF"/>
        </w:rPr>
        <w:t>“Bộ Tài chính”</w:t>
      </w:r>
      <w:r>
        <w:rPr>
          <w:sz w:val="28"/>
          <w:szCs w:val="28"/>
          <w:shd w:val="clear" w:color="auto" w:fill="FFFFFF"/>
        </w:rPr>
        <w:t xml:space="preserve"> cho phù hợp với thẩm quyền ban hành Thông tư.</w:t>
      </w:r>
    </w:p>
    <w:p w:rsidR="006D1B43" w:rsidRDefault="007B089B" w:rsidP="004C0FB2">
      <w:pPr>
        <w:spacing w:before="120" w:after="120" w:line="288" w:lineRule="auto"/>
        <w:ind w:firstLine="567"/>
        <w:jc w:val="both"/>
        <w:rPr>
          <w:sz w:val="28"/>
          <w:szCs w:val="28"/>
          <w:shd w:val="clear" w:color="auto" w:fill="FFFFFF"/>
        </w:rPr>
      </w:pPr>
      <w:r w:rsidRPr="007B089B">
        <w:rPr>
          <w:b/>
          <w:sz w:val="28"/>
          <w:szCs w:val="28"/>
          <w:shd w:val="clear" w:color="auto" w:fill="FFFFFF"/>
        </w:rPr>
        <w:t>-</w:t>
      </w:r>
      <w:r>
        <w:rPr>
          <w:sz w:val="28"/>
          <w:szCs w:val="28"/>
          <w:shd w:val="clear" w:color="auto" w:fill="FFFFFF"/>
        </w:rPr>
        <w:t xml:space="preserve"> </w:t>
      </w:r>
      <w:r w:rsidR="00F41266">
        <w:rPr>
          <w:sz w:val="28"/>
          <w:szCs w:val="28"/>
          <w:shd w:val="clear" w:color="auto" w:fill="FFFFFF"/>
        </w:rPr>
        <w:t xml:space="preserve">Đề nghị cơ quan soạn thảo nghiên cứu </w:t>
      </w:r>
      <w:r w:rsidR="00F41266" w:rsidRPr="00F41266">
        <w:rPr>
          <w:sz w:val="28"/>
          <w:szCs w:val="28"/>
          <w:shd w:val="clear" w:color="auto" w:fill="FFFFFF"/>
        </w:rPr>
        <w:t>mẫu số 19 Phụ lục I ban hành kèm theo Nghị định số 154/2020/NĐ-CP</w:t>
      </w:r>
      <w:r w:rsidR="00F41266">
        <w:rPr>
          <w:sz w:val="28"/>
          <w:szCs w:val="28"/>
          <w:shd w:val="clear" w:color="auto" w:fill="FFFFFF"/>
        </w:rPr>
        <w:t xml:space="preserve"> và Điều 62 </w:t>
      </w:r>
      <w:r w:rsidR="00F41266" w:rsidRPr="001C4865">
        <w:rPr>
          <w:sz w:val="28"/>
          <w:szCs w:val="28"/>
          <w:shd w:val="clear" w:color="auto" w:fill="FFFFFF"/>
        </w:rPr>
        <w:t>Nghị định số 34/2016/NĐ-CP</w:t>
      </w:r>
      <w:r w:rsidR="00F41266">
        <w:rPr>
          <w:sz w:val="28"/>
          <w:szCs w:val="28"/>
          <w:shd w:val="clear" w:color="auto" w:fill="FFFFFF"/>
        </w:rPr>
        <w:t xml:space="preserve"> quy định về bố cục của văn bản, để trình bày bố cục của dự thảo Định mức cho phù hợp</w:t>
      </w:r>
      <w:r w:rsidR="00A66401">
        <w:rPr>
          <w:sz w:val="28"/>
          <w:szCs w:val="28"/>
          <w:shd w:val="clear" w:color="auto" w:fill="FFFFFF"/>
        </w:rPr>
        <w:t>.</w:t>
      </w:r>
    </w:p>
    <w:p w:rsidR="00A66401" w:rsidRPr="001C4865" w:rsidRDefault="00A66401" w:rsidP="004C0FB2">
      <w:pPr>
        <w:spacing w:before="120" w:after="120" w:line="288" w:lineRule="auto"/>
        <w:ind w:firstLine="567"/>
        <w:jc w:val="both"/>
        <w:rPr>
          <w:sz w:val="28"/>
          <w:szCs w:val="28"/>
          <w:shd w:val="clear" w:color="auto" w:fill="FFFFFF"/>
        </w:rPr>
      </w:pPr>
      <w:r>
        <w:rPr>
          <w:sz w:val="28"/>
          <w:szCs w:val="28"/>
          <w:shd w:val="clear" w:color="auto" w:fill="FFFFFF"/>
        </w:rPr>
        <w:t xml:space="preserve">Ngoài ra, đề nghị cơ </w:t>
      </w:r>
      <w:bookmarkStart w:id="1" w:name="_GoBack"/>
      <w:bookmarkEnd w:id="1"/>
      <w:r>
        <w:rPr>
          <w:sz w:val="28"/>
          <w:szCs w:val="28"/>
          <w:shd w:val="clear" w:color="auto" w:fill="FFFFFF"/>
        </w:rPr>
        <w:t xml:space="preserve">quan soạn thảo rà soát lại toàn bộ dự thảo để </w:t>
      </w:r>
      <w:r w:rsidRPr="00A66401">
        <w:rPr>
          <w:sz w:val="28"/>
          <w:szCs w:val="28"/>
          <w:shd w:val="clear" w:color="auto" w:fill="FFFFFF"/>
        </w:rPr>
        <w:t xml:space="preserve">quy định các nội dung tại dự thảo </w:t>
      </w:r>
      <w:r>
        <w:rPr>
          <w:sz w:val="28"/>
          <w:szCs w:val="28"/>
          <w:shd w:val="clear" w:color="auto" w:fill="FFFFFF"/>
        </w:rPr>
        <w:t>Định mức cho phù hợp</w:t>
      </w:r>
      <w:r w:rsidRPr="00A66401">
        <w:rPr>
          <w:sz w:val="28"/>
          <w:szCs w:val="28"/>
          <w:shd w:val="clear" w:color="auto" w:fill="FFFFFF"/>
        </w:rPr>
        <w:t>, tránh trường hợp quy định không đầy đủ, thiếu sót</w:t>
      </w:r>
      <w:r>
        <w:rPr>
          <w:sz w:val="28"/>
          <w:szCs w:val="28"/>
          <w:shd w:val="clear" w:color="auto" w:fill="FFFFFF"/>
        </w:rPr>
        <w:t>, quy định nội dung không đúng thẩm quyền, các nội dung quy định mâu thuẫn, chồng chéo với các văn bản quy phạm pháp luật cấp trên.</w:t>
      </w:r>
    </w:p>
    <w:p w:rsidR="008A5804" w:rsidRDefault="008A5804" w:rsidP="004C0FB2">
      <w:pPr>
        <w:shd w:val="clear" w:color="auto" w:fill="FFFFFF"/>
        <w:tabs>
          <w:tab w:val="left" w:pos="284"/>
          <w:tab w:val="left" w:pos="680"/>
          <w:tab w:val="left" w:pos="851"/>
        </w:tabs>
        <w:spacing w:before="120" w:after="120" w:line="288" w:lineRule="auto"/>
        <w:ind w:firstLine="567"/>
        <w:jc w:val="both"/>
        <w:textAlignment w:val="baseline"/>
        <w:rPr>
          <w:b/>
          <w:sz w:val="28"/>
          <w:szCs w:val="28"/>
        </w:rPr>
      </w:pPr>
      <w:r>
        <w:rPr>
          <w:b/>
          <w:sz w:val="28"/>
          <w:szCs w:val="28"/>
          <w:shd w:val="clear" w:color="auto" w:fill="FFFFFF"/>
        </w:rPr>
        <w:t>3</w:t>
      </w:r>
      <w:r w:rsidR="002878A5" w:rsidRPr="008A5804">
        <w:rPr>
          <w:b/>
          <w:sz w:val="28"/>
          <w:szCs w:val="28"/>
          <w:shd w:val="clear" w:color="auto" w:fill="FFFFFF"/>
        </w:rPr>
        <w:t>. Đối với dự thảo Tờ trình</w:t>
      </w:r>
    </w:p>
    <w:p w:rsidR="008A5804" w:rsidRDefault="008A5804" w:rsidP="004C0FB2">
      <w:pPr>
        <w:widowControl w:val="0"/>
        <w:shd w:val="clear" w:color="auto" w:fill="FFFFFF"/>
        <w:tabs>
          <w:tab w:val="left" w:pos="284"/>
          <w:tab w:val="left" w:pos="680"/>
          <w:tab w:val="left" w:pos="851"/>
        </w:tabs>
        <w:spacing w:before="120" w:after="120" w:line="288" w:lineRule="auto"/>
        <w:ind w:firstLine="567"/>
        <w:jc w:val="both"/>
        <w:textAlignment w:val="baseline"/>
        <w:rPr>
          <w:sz w:val="28"/>
          <w:szCs w:val="28"/>
        </w:rPr>
      </w:pPr>
      <w:r w:rsidRPr="00BD308A">
        <w:rPr>
          <w:rFonts w:eastAsia="Courier New"/>
          <w:sz w:val="28"/>
          <w:szCs w:val="28"/>
          <w:lang w:eastAsia="vi-VN"/>
        </w:rPr>
        <w:t xml:space="preserve">Đề nghị cơ quan soạn thảo nghiên cứu </w:t>
      </w:r>
      <w:r w:rsidRPr="00BD308A">
        <w:rPr>
          <w:sz w:val="28"/>
          <w:szCs w:val="28"/>
        </w:rPr>
        <w:t xml:space="preserve">mẫu số 3 Phụ lục III ban hành kèm theo Nghị định số 59/2024/NĐ-CP ngày 25/05/2024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để trình bày dự thảo Tờ trình cho phù hợp. Cụ thể như: </w:t>
      </w:r>
    </w:p>
    <w:p w:rsidR="008A5804" w:rsidRPr="00BD308A" w:rsidRDefault="008A5804" w:rsidP="004C0FB2">
      <w:pPr>
        <w:shd w:val="clear" w:color="auto" w:fill="FFFFFF"/>
        <w:tabs>
          <w:tab w:val="left" w:pos="284"/>
          <w:tab w:val="left" w:pos="680"/>
          <w:tab w:val="left" w:pos="851"/>
        </w:tabs>
        <w:spacing w:before="120" w:after="120" w:line="288" w:lineRule="auto"/>
        <w:ind w:firstLine="567"/>
        <w:jc w:val="both"/>
        <w:textAlignment w:val="baseline"/>
        <w:rPr>
          <w:rFonts w:eastAsia="Courier New"/>
          <w:sz w:val="28"/>
          <w:szCs w:val="28"/>
          <w:lang w:eastAsia="vi-VN"/>
        </w:rPr>
      </w:pPr>
      <w:r w:rsidRPr="00537A61">
        <w:rPr>
          <w:rFonts w:eastAsia="Courier New"/>
          <w:b/>
          <w:sz w:val="28"/>
          <w:szCs w:val="28"/>
          <w:lang w:eastAsia="vi-VN"/>
        </w:rPr>
        <w:t>- Tại phần tên gọi:</w:t>
      </w:r>
      <w:r>
        <w:rPr>
          <w:rFonts w:eastAsia="Courier New"/>
          <w:sz w:val="28"/>
          <w:szCs w:val="28"/>
          <w:lang w:eastAsia="vi-VN"/>
        </w:rPr>
        <w:t xml:space="preserve"> Đề nghị cơ quan soạn thảo bổ sung cụm từ </w:t>
      </w:r>
      <w:r w:rsidRPr="008A5804">
        <w:rPr>
          <w:rFonts w:eastAsia="Courier New"/>
          <w:i/>
          <w:sz w:val="28"/>
          <w:szCs w:val="28"/>
          <w:lang w:eastAsia="vi-VN"/>
        </w:rPr>
        <w:t>“Quyết định”</w:t>
      </w:r>
      <w:r>
        <w:rPr>
          <w:rFonts w:eastAsia="Courier New"/>
          <w:sz w:val="28"/>
          <w:szCs w:val="28"/>
          <w:lang w:eastAsia="vi-VN"/>
        </w:rPr>
        <w:t xml:space="preserve"> vào sau cụm từ </w:t>
      </w:r>
      <w:r w:rsidRPr="008A5804">
        <w:rPr>
          <w:rFonts w:eastAsia="Courier New"/>
          <w:i/>
          <w:sz w:val="28"/>
          <w:szCs w:val="28"/>
          <w:lang w:eastAsia="vi-VN"/>
        </w:rPr>
        <w:t>“Dự thảo”</w:t>
      </w:r>
      <w:r>
        <w:rPr>
          <w:rFonts w:eastAsia="Courier New"/>
          <w:sz w:val="28"/>
          <w:szCs w:val="28"/>
          <w:lang w:eastAsia="vi-VN"/>
        </w:rPr>
        <w:t xml:space="preserve">cho phù hợp với </w:t>
      </w:r>
      <w:r w:rsidRPr="00BD308A">
        <w:rPr>
          <w:sz w:val="28"/>
          <w:szCs w:val="28"/>
        </w:rPr>
        <w:t>mẫu số 3 Phụ lục III ban hành kèm theo Nghị định số 59/2024/NĐ-CP</w:t>
      </w:r>
      <w:r>
        <w:rPr>
          <w:sz w:val="28"/>
          <w:szCs w:val="28"/>
        </w:rPr>
        <w:t>.</w:t>
      </w:r>
      <w:r w:rsidR="00D4040E">
        <w:rPr>
          <w:sz w:val="28"/>
          <w:szCs w:val="28"/>
        </w:rPr>
        <w:t xml:space="preserve"> Đồng thời, đề nghị cơ quan soạn thảo rà soát toàn bộ dự thảo Tờ trình để chỉnh sửa nội dung này cho phù hợp.</w:t>
      </w:r>
    </w:p>
    <w:p w:rsidR="008A5804" w:rsidRPr="00BD308A" w:rsidRDefault="008A5804" w:rsidP="004C0FB2">
      <w:pPr>
        <w:shd w:val="clear" w:color="auto" w:fill="FFFFFF"/>
        <w:tabs>
          <w:tab w:val="left" w:pos="284"/>
          <w:tab w:val="left" w:pos="680"/>
          <w:tab w:val="left" w:pos="851"/>
        </w:tabs>
        <w:spacing w:before="120" w:after="120" w:line="288" w:lineRule="auto"/>
        <w:ind w:firstLine="567"/>
        <w:jc w:val="both"/>
        <w:textAlignment w:val="baseline"/>
        <w:rPr>
          <w:sz w:val="28"/>
          <w:szCs w:val="28"/>
        </w:rPr>
      </w:pPr>
      <w:r w:rsidRPr="00BD308A">
        <w:rPr>
          <w:b/>
          <w:bCs/>
          <w:sz w:val="28"/>
          <w:szCs w:val="28"/>
        </w:rPr>
        <w:t>- Tại mục về “Phạm vi điều chỉnh, đối tượng áp dụng của dự thảo văn bản</w:t>
      </w:r>
      <w:r>
        <w:rPr>
          <w:b/>
          <w:bCs/>
          <w:sz w:val="28"/>
          <w:szCs w:val="28"/>
        </w:rPr>
        <w:t>”</w:t>
      </w:r>
      <w:r w:rsidRPr="00BD308A">
        <w:rPr>
          <w:b/>
          <w:bCs/>
          <w:sz w:val="28"/>
          <w:szCs w:val="28"/>
        </w:rPr>
        <w:t>:</w:t>
      </w:r>
      <w:r w:rsidRPr="00BD308A">
        <w:rPr>
          <w:sz w:val="28"/>
          <w:szCs w:val="28"/>
        </w:rPr>
        <w:t xml:space="preserve"> Đề nghị cơ quan soạn thảo bổ sung thêm mục về </w:t>
      </w:r>
      <w:r w:rsidRPr="00BD308A">
        <w:rPr>
          <w:i/>
          <w:iCs/>
          <w:sz w:val="28"/>
          <w:szCs w:val="28"/>
        </w:rPr>
        <w:t>“Phạm vi điều chỉnh, đối tượng áp dụng của dự thảo văn bản”</w:t>
      </w:r>
      <w:r w:rsidRPr="00BD308A">
        <w:rPr>
          <w:sz w:val="28"/>
          <w:szCs w:val="28"/>
        </w:rPr>
        <w:t xml:space="preserve"> cho phù hợp </w:t>
      </w:r>
      <w:r w:rsidRPr="00BD308A">
        <w:rPr>
          <w:rFonts w:eastAsia="Courier New"/>
          <w:sz w:val="28"/>
          <w:szCs w:val="28"/>
          <w:lang w:eastAsia="vi-VN"/>
        </w:rPr>
        <w:t xml:space="preserve">với </w:t>
      </w:r>
      <w:r w:rsidRPr="00BD308A">
        <w:rPr>
          <w:sz w:val="28"/>
          <w:szCs w:val="28"/>
        </w:rPr>
        <w:t>mẫu số 3 Phụ lục III ban hành kèm theo Nghị định số 59/2024/NĐ-CP.</w:t>
      </w:r>
    </w:p>
    <w:p w:rsidR="008A5804" w:rsidRPr="00BD308A" w:rsidRDefault="008A5804" w:rsidP="004C0FB2">
      <w:pPr>
        <w:shd w:val="clear" w:color="auto" w:fill="FFFFFF"/>
        <w:tabs>
          <w:tab w:val="left" w:pos="284"/>
          <w:tab w:val="left" w:pos="680"/>
          <w:tab w:val="left" w:pos="851"/>
        </w:tabs>
        <w:spacing w:before="120" w:after="120" w:line="288" w:lineRule="auto"/>
        <w:ind w:firstLine="567"/>
        <w:jc w:val="both"/>
        <w:textAlignment w:val="baseline"/>
        <w:rPr>
          <w:sz w:val="28"/>
          <w:szCs w:val="28"/>
        </w:rPr>
      </w:pPr>
      <w:r w:rsidRPr="00BD308A">
        <w:rPr>
          <w:b/>
          <w:bCs/>
          <w:sz w:val="28"/>
          <w:szCs w:val="28"/>
        </w:rPr>
        <w:t>- Tại mục về “Dự kiến nguồn lực, điều kiện bảo đảm cho việc thi hành văn bản”:</w:t>
      </w:r>
      <w:r w:rsidRPr="00BD308A">
        <w:rPr>
          <w:sz w:val="28"/>
          <w:szCs w:val="28"/>
        </w:rPr>
        <w:t xml:space="preserve"> Đề nghị cơ quan soạn thảo bổ sung thêm mục về </w:t>
      </w:r>
      <w:r w:rsidRPr="00BD308A">
        <w:rPr>
          <w:i/>
          <w:iCs/>
          <w:sz w:val="28"/>
          <w:szCs w:val="28"/>
        </w:rPr>
        <w:t>“Dự kiến nguồn lực, điều kiện bảo đảm cho việc thi hành văn bản”</w:t>
      </w:r>
      <w:r w:rsidRPr="00BD308A">
        <w:rPr>
          <w:sz w:val="28"/>
          <w:szCs w:val="28"/>
        </w:rPr>
        <w:t xml:space="preserve"> </w:t>
      </w:r>
      <w:r w:rsidR="00D4040E" w:rsidRPr="00D4040E">
        <w:rPr>
          <w:iCs/>
          <w:sz w:val="28"/>
          <w:szCs w:val="28"/>
        </w:rPr>
        <w:t>(nếu có)</w:t>
      </w:r>
      <w:r w:rsidR="00D4040E">
        <w:rPr>
          <w:iCs/>
          <w:sz w:val="28"/>
          <w:szCs w:val="28"/>
        </w:rPr>
        <w:t xml:space="preserve"> </w:t>
      </w:r>
      <w:r w:rsidRPr="00BD308A">
        <w:rPr>
          <w:sz w:val="28"/>
          <w:szCs w:val="28"/>
        </w:rPr>
        <w:t xml:space="preserve">cho phù hợp </w:t>
      </w:r>
      <w:r w:rsidRPr="00BD308A">
        <w:rPr>
          <w:rFonts w:eastAsia="Courier New"/>
          <w:sz w:val="28"/>
          <w:szCs w:val="28"/>
          <w:lang w:eastAsia="vi-VN"/>
        </w:rPr>
        <w:t xml:space="preserve">với </w:t>
      </w:r>
      <w:r w:rsidRPr="00BD308A">
        <w:rPr>
          <w:sz w:val="28"/>
          <w:szCs w:val="28"/>
        </w:rPr>
        <w:t>mẫu số 3 Phụ lục III ban hành kèm theo Nghị định số 59/2024/NĐ-CP.</w:t>
      </w:r>
    </w:p>
    <w:p w:rsidR="008A5804" w:rsidRPr="009D2E93" w:rsidRDefault="008A5804" w:rsidP="004C0FB2">
      <w:pPr>
        <w:shd w:val="clear" w:color="auto" w:fill="FFFFFF"/>
        <w:tabs>
          <w:tab w:val="left" w:pos="284"/>
          <w:tab w:val="left" w:pos="680"/>
          <w:tab w:val="left" w:pos="851"/>
        </w:tabs>
        <w:spacing w:before="120" w:after="120" w:line="288" w:lineRule="auto"/>
        <w:ind w:firstLine="567"/>
        <w:jc w:val="both"/>
        <w:textAlignment w:val="baseline"/>
        <w:rPr>
          <w:sz w:val="28"/>
          <w:szCs w:val="28"/>
        </w:rPr>
      </w:pPr>
      <w:r w:rsidRPr="00BD308A">
        <w:rPr>
          <w:b/>
          <w:bCs/>
          <w:sz w:val="28"/>
          <w:szCs w:val="28"/>
        </w:rPr>
        <w:t>- Tại phần kết thúc:</w:t>
      </w:r>
      <w:r w:rsidRPr="00BD308A">
        <w:rPr>
          <w:sz w:val="28"/>
          <w:szCs w:val="28"/>
        </w:rPr>
        <w:t xml:space="preserve"> Đề nghị cơ quan soạn thảo </w:t>
      </w:r>
      <w:r w:rsidR="00D42143">
        <w:rPr>
          <w:sz w:val="28"/>
          <w:szCs w:val="28"/>
        </w:rPr>
        <w:t xml:space="preserve">bổ sung từ </w:t>
      </w:r>
      <w:r w:rsidR="00D42143" w:rsidRPr="00D42143">
        <w:rPr>
          <w:i/>
          <w:sz w:val="28"/>
          <w:szCs w:val="28"/>
        </w:rPr>
        <w:t>“xin”</w:t>
      </w:r>
      <w:r w:rsidR="00D42143">
        <w:rPr>
          <w:sz w:val="28"/>
          <w:szCs w:val="28"/>
        </w:rPr>
        <w:t xml:space="preserve"> vào trước cụm từ </w:t>
      </w:r>
      <w:r w:rsidR="00D42143" w:rsidRPr="00D42143">
        <w:rPr>
          <w:i/>
          <w:sz w:val="28"/>
          <w:szCs w:val="28"/>
        </w:rPr>
        <w:t>“kính trình”</w:t>
      </w:r>
      <w:r w:rsidR="00D42143">
        <w:rPr>
          <w:sz w:val="28"/>
          <w:szCs w:val="28"/>
        </w:rPr>
        <w:t xml:space="preserve"> và bỏ cụm từ “ban hành” trước cụm từ “quyết định” </w:t>
      </w:r>
      <w:r w:rsidR="00D42143" w:rsidRPr="00D42143">
        <w:rPr>
          <w:sz w:val="28"/>
          <w:szCs w:val="28"/>
        </w:rPr>
        <w:lastRenderedPageBreak/>
        <w:t>cho phù hợp với mẫu số 3 Phụ lục III ban hành kèm theo Nghị định số 59/2024/NĐ-CP.</w:t>
      </w:r>
      <w:r w:rsidR="00D42143">
        <w:rPr>
          <w:sz w:val="28"/>
          <w:szCs w:val="28"/>
        </w:rPr>
        <w:t xml:space="preserve"> </w:t>
      </w:r>
    </w:p>
    <w:p w:rsidR="008A5804" w:rsidRPr="009D2E93" w:rsidRDefault="008A5804" w:rsidP="004C0FB2">
      <w:pPr>
        <w:widowControl w:val="0"/>
        <w:spacing w:before="120" w:after="120" w:line="288" w:lineRule="auto"/>
        <w:ind w:firstLine="567"/>
        <w:jc w:val="both"/>
        <w:rPr>
          <w:rFonts w:eastAsia="SimSun"/>
          <w:sz w:val="28"/>
          <w:szCs w:val="28"/>
          <w:shd w:val="clear" w:color="auto" w:fill="FFFFFF"/>
        </w:rPr>
      </w:pPr>
      <w:r w:rsidRPr="009D2E93">
        <w:rPr>
          <w:rFonts w:eastAsia="SimSun"/>
          <w:sz w:val="28"/>
          <w:szCs w:val="28"/>
          <w:shd w:val="clear" w:color="auto" w:fill="FFFFFF"/>
        </w:rPr>
        <w:t>- Đối với các nội dung chỉnh sửa tại dự thảo Quyết định, đề nghị cơ quan soạn thảo chỉnh sửa, bổ sung giải trình cơ sở pháp lý tại dự thảo Tờ trình cho thống nhất, có cơ sở để Sở Tư pháp thẩm định và Ủy ban nhân dân tỉnh xem xét, quyết định.</w:t>
      </w:r>
    </w:p>
    <w:p w:rsidR="008A5804" w:rsidRPr="009D2E93" w:rsidRDefault="008A5804" w:rsidP="004C0FB2">
      <w:pPr>
        <w:widowControl w:val="0"/>
        <w:spacing w:before="120" w:after="120" w:line="288" w:lineRule="auto"/>
        <w:ind w:firstLine="567"/>
        <w:jc w:val="both"/>
        <w:rPr>
          <w:sz w:val="28"/>
          <w:szCs w:val="28"/>
          <w:shd w:val="clear" w:color="auto" w:fill="FFFFFF"/>
        </w:rPr>
      </w:pPr>
      <w:r w:rsidRPr="009D2E93">
        <w:rPr>
          <w:sz w:val="28"/>
          <w:szCs w:val="28"/>
          <w:shd w:val="clear" w:color="auto" w:fill="FFFFFF"/>
        </w:rPr>
        <w:t>Ngoài ra, đề nghị cơ quan soạn thảo trình bày Bản tổng hợp, giải trình, tiếp thu ý kiến góp ý của cơ quan, tổ chức, cá nhân về dự thảo văn bản quy phạm pháp luật theo Mẫu số 14 Phụ lục I kèm theo Nghị định số 59/2024/NĐ-CP.</w:t>
      </w:r>
    </w:p>
    <w:p w:rsidR="005C33F8" w:rsidRPr="00B50C9A" w:rsidRDefault="005C33F8" w:rsidP="004C0FB2">
      <w:pPr>
        <w:spacing w:before="120" w:after="120" w:line="288" w:lineRule="auto"/>
        <w:ind w:firstLine="567"/>
        <w:jc w:val="both"/>
        <w:rPr>
          <w:sz w:val="28"/>
          <w:szCs w:val="28"/>
        </w:rPr>
      </w:pPr>
      <w:r w:rsidRPr="00B50C9A">
        <w:rPr>
          <w:sz w:val="28"/>
          <w:szCs w:val="28"/>
        </w:rPr>
        <w:t xml:space="preserve">Trên đây là ý kiến góp ý </w:t>
      </w:r>
      <w:r w:rsidR="00580340" w:rsidRPr="00B50C9A">
        <w:rPr>
          <w:sz w:val="28"/>
          <w:szCs w:val="28"/>
        </w:rPr>
        <w:t xml:space="preserve">của Sở Tư pháp </w:t>
      </w:r>
      <w:r w:rsidR="00031EDE" w:rsidRPr="00B50C9A">
        <w:rPr>
          <w:sz w:val="28"/>
          <w:szCs w:val="28"/>
        </w:rPr>
        <w:t xml:space="preserve">đối với </w:t>
      </w:r>
      <w:r w:rsidR="00B50C9A" w:rsidRPr="00B50C9A">
        <w:rPr>
          <w:sz w:val="28"/>
          <w:szCs w:val="28"/>
        </w:rPr>
        <w:t>dự thảo Quyết định Ban hành Định mức kinh tế - kỹ thuật để lập dự toán ngân sách nhà nước phục vụ công tác định giá đất trên địa bàn tỉnh Lâm Đồng</w:t>
      </w:r>
      <w:r w:rsidRPr="00B50C9A">
        <w:rPr>
          <w:sz w:val="28"/>
          <w:szCs w:val="28"/>
        </w:rPr>
        <w:t xml:space="preserve">. Sở Tư pháp kính gửi </w:t>
      </w:r>
      <w:r w:rsidR="002878A5" w:rsidRPr="00B50C9A">
        <w:rPr>
          <w:sz w:val="28"/>
          <w:szCs w:val="28"/>
        </w:rPr>
        <w:t>Sở Tài nguyên và Môi trường</w:t>
      </w:r>
      <w:r w:rsidRPr="00B50C9A">
        <w:rPr>
          <w:sz w:val="28"/>
          <w:szCs w:val="28"/>
        </w:rPr>
        <w:t>./.</w:t>
      </w:r>
    </w:p>
    <w:tbl>
      <w:tblPr>
        <w:tblW w:w="0" w:type="auto"/>
        <w:tblLook w:val="01E0" w:firstRow="1" w:lastRow="1" w:firstColumn="1" w:lastColumn="1" w:noHBand="0" w:noVBand="0"/>
      </w:tblPr>
      <w:tblGrid>
        <w:gridCol w:w="4348"/>
        <w:gridCol w:w="4940"/>
      </w:tblGrid>
      <w:tr w:rsidR="005C33F8" w:rsidRPr="0099779E" w:rsidTr="00C82C92">
        <w:tc>
          <w:tcPr>
            <w:tcW w:w="4348" w:type="dxa"/>
          </w:tcPr>
          <w:p w:rsidR="005C33F8" w:rsidRPr="0074713B" w:rsidRDefault="005C33F8" w:rsidP="00C82C92">
            <w:pPr>
              <w:jc w:val="both"/>
            </w:pPr>
            <w:r w:rsidRPr="0074713B">
              <w:rPr>
                <w:b/>
                <w:i/>
              </w:rPr>
              <w:t>Nơi nhận:</w:t>
            </w:r>
          </w:p>
          <w:p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rsidR="007903FF" w:rsidRPr="007903FF" w:rsidRDefault="007903FF" w:rsidP="007903FF">
            <w:pPr>
              <w:jc w:val="both"/>
              <w:rPr>
                <w:rFonts w:eastAsia="SimSun"/>
                <w:sz w:val="22"/>
                <w:szCs w:val="22"/>
              </w:rPr>
            </w:pPr>
            <w:r w:rsidRPr="007903FF">
              <w:rPr>
                <w:rFonts w:eastAsia="SimSun"/>
                <w:sz w:val="22"/>
                <w:szCs w:val="22"/>
              </w:rPr>
              <w:t>- Trang TTĐT STP;</w:t>
            </w:r>
          </w:p>
          <w:p w:rsidR="007903FF" w:rsidRPr="007903FF" w:rsidRDefault="007903FF" w:rsidP="007903FF">
            <w:pPr>
              <w:jc w:val="both"/>
              <w:rPr>
                <w:rFonts w:eastAsia="SimSun"/>
                <w:b/>
                <w:i/>
                <w:lang w:val="pt-BR"/>
              </w:rPr>
            </w:pPr>
            <w:r w:rsidRPr="007903FF">
              <w:rPr>
                <w:rFonts w:eastAsia="SimSun"/>
                <w:sz w:val="22"/>
                <w:szCs w:val="22"/>
                <w:lang w:val="pt-BR"/>
              </w:rPr>
              <w:t>- Lưu: VT, XDKTVB.</w:t>
            </w:r>
          </w:p>
          <w:p w:rsidR="005C33F8" w:rsidRPr="0074713B" w:rsidRDefault="005C33F8" w:rsidP="00C82C92">
            <w:pPr>
              <w:jc w:val="both"/>
              <w:rPr>
                <w:szCs w:val="28"/>
              </w:rPr>
            </w:pPr>
          </w:p>
        </w:tc>
        <w:tc>
          <w:tcPr>
            <w:tcW w:w="4940" w:type="dxa"/>
          </w:tcPr>
          <w:p w:rsidR="005C33F8" w:rsidRDefault="00E13DE3" w:rsidP="002C4BD4">
            <w:pPr>
              <w:jc w:val="center"/>
              <w:rPr>
                <w:b/>
                <w:sz w:val="28"/>
                <w:szCs w:val="28"/>
              </w:rPr>
            </w:pPr>
            <w:r>
              <w:rPr>
                <w:b/>
                <w:sz w:val="28"/>
                <w:szCs w:val="28"/>
              </w:rPr>
              <w:t xml:space="preserve">KT. </w:t>
            </w:r>
            <w:r w:rsidR="005C33F8" w:rsidRPr="0075593B">
              <w:rPr>
                <w:b/>
                <w:sz w:val="28"/>
                <w:szCs w:val="28"/>
              </w:rPr>
              <w:t>GIÁM ĐỐC</w:t>
            </w:r>
          </w:p>
          <w:p w:rsidR="00AD23F6" w:rsidRDefault="00E13DE3" w:rsidP="002C4BD4">
            <w:pPr>
              <w:jc w:val="center"/>
              <w:rPr>
                <w:b/>
                <w:sz w:val="28"/>
                <w:szCs w:val="28"/>
              </w:rPr>
            </w:pPr>
            <w:r>
              <w:rPr>
                <w:b/>
                <w:sz w:val="28"/>
                <w:szCs w:val="28"/>
              </w:rPr>
              <w:t xml:space="preserve">PHÓ </w:t>
            </w:r>
            <w:r w:rsidRPr="0075593B">
              <w:rPr>
                <w:b/>
                <w:sz w:val="28"/>
                <w:szCs w:val="28"/>
              </w:rPr>
              <w:t>GIÁM ĐỐC</w:t>
            </w:r>
          </w:p>
          <w:p w:rsidR="002878A5" w:rsidRDefault="002878A5" w:rsidP="002C4BD4">
            <w:pPr>
              <w:jc w:val="center"/>
              <w:rPr>
                <w:b/>
                <w:sz w:val="28"/>
                <w:szCs w:val="28"/>
              </w:rPr>
            </w:pPr>
          </w:p>
          <w:p w:rsidR="00AD23F6" w:rsidRDefault="00AD23F6" w:rsidP="00B123EE">
            <w:pPr>
              <w:rPr>
                <w:b/>
                <w:sz w:val="28"/>
                <w:szCs w:val="28"/>
              </w:rPr>
            </w:pPr>
          </w:p>
          <w:p w:rsidR="00AD23F6" w:rsidRDefault="00AD23F6" w:rsidP="00AD23F6">
            <w:pPr>
              <w:rPr>
                <w:b/>
                <w:sz w:val="28"/>
                <w:szCs w:val="28"/>
              </w:rPr>
            </w:pPr>
          </w:p>
          <w:p w:rsidR="00AD23F6" w:rsidRDefault="00AD23F6" w:rsidP="002C4BD4">
            <w:pPr>
              <w:jc w:val="center"/>
              <w:rPr>
                <w:b/>
                <w:sz w:val="28"/>
                <w:szCs w:val="28"/>
              </w:rPr>
            </w:pPr>
          </w:p>
          <w:p w:rsidR="00AD23F6" w:rsidRDefault="00AD23F6" w:rsidP="002C4BD4">
            <w:pPr>
              <w:jc w:val="center"/>
              <w:rPr>
                <w:b/>
                <w:sz w:val="28"/>
                <w:szCs w:val="28"/>
              </w:rPr>
            </w:pPr>
          </w:p>
          <w:p w:rsidR="00E65FA4" w:rsidRPr="00E65FA4" w:rsidRDefault="00E13DE3" w:rsidP="002C4BD4">
            <w:pPr>
              <w:jc w:val="center"/>
              <w:rPr>
                <w:b/>
                <w:sz w:val="28"/>
                <w:szCs w:val="28"/>
              </w:rPr>
            </w:pPr>
            <w:r>
              <w:rPr>
                <w:b/>
                <w:sz w:val="28"/>
                <w:szCs w:val="28"/>
              </w:rPr>
              <w:t xml:space="preserve">Vũ Văn Thúc </w:t>
            </w:r>
          </w:p>
          <w:p w:rsidR="005C33F8" w:rsidRPr="00E326C8" w:rsidRDefault="005C33F8" w:rsidP="00C82C92">
            <w:pPr>
              <w:rPr>
                <w:b/>
                <w:sz w:val="28"/>
                <w:szCs w:val="28"/>
              </w:rPr>
            </w:pPr>
            <w:r>
              <w:rPr>
                <w:b/>
                <w:sz w:val="28"/>
                <w:szCs w:val="28"/>
              </w:rPr>
              <w:t xml:space="preserve">                 </w:t>
            </w:r>
          </w:p>
          <w:p w:rsidR="005C33F8" w:rsidRDefault="005C33F8" w:rsidP="00C82C92">
            <w:pPr>
              <w:jc w:val="center"/>
              <w:rPr>
                <w:b/>
                <w:szCs w:val="28"/>
              </w:rPr>
            </w:pPr>
          </w:p>
          <w:p w:rsidR="005C33F8" w:rsidRPr="00AA3FF4" w:rsidRDefault="005C33F8" w:rsidP="00C82C92">
            <w:pPr>
              <w:tabs>
                <w:tab w:val="left" w:pos="1820"/>
                <w:tab w:val="left" w:pos="2532"/>
              </w:tabs>
              <w:rPr>
                <w:i/>
                <w:szCs w:val="28"/>
              </w:rPr>
            </w:pPr>
            <w:r>
              <w:rPr>
                <w:b/>
                <w:szCs w:val="28"/>
              </w:rPr>
              <w:tab/>
            </w:r>
          </w:p>
          <w:p w:rsidR="005C33F8" w:rsidRPr="00556E71" w:rsidRDefault="005C33F8" w:rsidP="00C82C92">
            <w:pPr>
              <w:tabs>
                <w:tab w:val="left" w:pos="1712"/>
              </w:tabs>
              <w:rPr>
                <w:b/>
                <w:sz w:val="16"/>
                <w:szCs w:val="28"/>
              </w:rPr>
            </w:pPr>
          </w:p>
          <w:p w:rsidR="005C33F8" w:rsidRDefault="005C33F8" w:rsidP="00C82C92">
            <w:pPr>
              <w:tabs>
                <w:tab w:val="left" w:pos="1712"/>
              </w:tabs>
              <w:rPr>
                <w:b/>
                <w:szCs w:val="28"/>
              </w:rPr>
            </w:pPr>
          </w:p>
          <w:p w:rsidR="005C33F8" w:rsidRDefault="005C33F8" w:rsidP="00C82C92">
            <w:pPr>
              <w:tabs>
                <w:tab w:val="left" w:pos="1712"/>
              </w:tabs>
              <w:rPr>
                <w:b/>
                <w:szCs w:val="28"/>
              </w:rPr>
            </w:pPr>
          </w:p>
          <w:p w:rsidR="005C33F8" w:rsidRPr="0074713B" w:rsidRDefault="005C33F8" w:rsidP="00C82C92">
            <w:pPr>
              <w:tabs>
                <w:tab w:val="left" w:pos="1712"/>
              </w:tabs>
              <w:jc w:val="center"/>
              <w:rPr>
                <w:b/>
                <w:szCs w:val="28"/>
              </w:rPr>
            </w:pPr>
          </w:p>
        </w:tc>
      </w:tr>
    </w:tbl>
    <w:p w:rsidR="005C33F8" w:rsidRPr="006D29E1" w:rsidRDefault="005C33F8" w:rsidP="005C33F8">
      <w:pPr>
        <w:tabs>
          <w:tab w:val="left" w:pos="6154"/>
        </w:tabs>
        <w:spacing w:before="120" w:after="120"/>
        <w:ind w:firstLine="567"/>
        <w:rPr>
          <w:sz w:val="28"/>
          <w:szCs w:val="28"/>
        </w:rPr>
      </w:pPr>
      <w:r>
        <w:rPr>
          <w:sz w:val="28"/>
          <w:szCs w:val="28"/>
        </w:rPr>
        <w:t xml:space="preserve">                                                                       </w:t>
      </w: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Pr>
        <w:spacing w:before="240" w:after="240"/>
        <w:ind w:firstLine="567"/>
        <w:jc w:val="both"/>
        <w:rPr>
          <w:sz w:val="28"/>
          <w:szCs w:val="28"/>
        </w:rPr>
      </w:pPr>
    </w:p>
    <w:p w:rsidR="005C33F8" w:rsidRDefault="005C33F8" w:rsidP="005C33F8"/>
    <w:p w:rsidR="005C33F8" w:rsidRDefault="005C33F8" w:rsidP="005C33F8"/>
    <w:bookmarkEnd w:id="0"/>
    <w:p w:rsidR="005C33F8" w:rsidRDefault="005C33F8" w:rsidP="005C33F8"/>
    <w:p w:rsidR="006F4739" w:rsidRDefault="006F4739"/>
    <w:sectPr w:rsidR="006F4739" w:rsidSect="00E61C78">
      <w:headerReference w:type="default" r:id="rId8"/>
      <w:footerReference w:type="even" r:id="rId9"/>
      <w:footerReference w:type="default" r:id="rId10"/>
      <w:headerReference w:type="first" r:id="rId11"/>
      <w:pgSz w:w="11907" w:h="16840" w:code="9"/>
      <w:pgMar w:top="1134" w:right="1134" w:bottom="1134" w:left="1701" w:header="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C4D" w:rsidRDefault="00B57C4D">
      <w:r>
        <w:separator/>
      </w:r>
    </w:p>
  </w:endnote>
  <w:endnote w:type="continuationSeparator" w:id="0">
    <w:p w:rsidR="00B57C4D" w:rsidRDefault="00B5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644F" w:rsidRDefault="007B089B"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44F" w:rsidRDefault="007B089B">
    <w:pPr>
      <w:pStyle w:val="Footer"/>
      <w:jc w:val="right"/>
    </w:pPr>
  </w:p>
  <w:p w:rsidR="00A1644F" w:rsidRDefault="007B089B"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C4D" w:rsidRDefault="00B57C4D">
      <w:r>
        <w:separator/>
      </w:r>
    </w:p>
  </w:footnote>
  <w:footnote w:type="continuationSeparator" w:id="0">
    <w:p w:rsidR="00B57C4D" w:rsidRDefault="00B5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rsidR="00E22B62" w:rsidRDefault="007B089B">
        <w:pPr>
          <w:pStyle w:val="Header"/>
          <w:jc w:val="center"/>
        </w:pPr>
      </w:p>
      <w:p w:rsidR="00E22B62" w:rsidRDefault="007B089B">
        <w:pPr>
          <w:pStyle w:val="Header"/>
          <w:jc w:val="center"/>
        </w:pPr>
      </w:p>
      <w:p w:rsidR="00E22B62" w:rsidRDefault="00EB73F5">
        <w:pPr>
          <w:pStyle w:val="Header"/>
          <w:jc w:val="center"/>
        </w:pPr>
        <w:r>
          <w:fldChar w:fldCharType="begin"/>
        </w:r>
        <w:r>
          <w:instrText xml:space="preserve"> PAGE   \* MERGEFORMAT </w:instrText>
        </w:r>
        <w:r>
          <w:fldChar w:fldCharType="separate"/>
        </w:r>
        <w:r w:rsidR="00E412E0">
          <w:rPr>
            <w:noProof/>
          </w:rPr>
          <w:t>2</w:t>
        </w:r>
        <w:r>
          <w:rPr>
            <w:noProof/>
          </w:rPr>
          <w:fldChar w:fldCharType="end"/>
        </w:r>
      </w:p>
    </w:sdtContent>
  </w:sdt>
  <w:p w:rsidR="00E22B62" w:rsidRDefault="007B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D2D" w:rsidRDefault="007B089B">
    <w:pPr>
      <w:pStyle w:val="Header"/>
      <w:jc w:val="center"/>
    </w:pPr>
  </w:p>
  <w:p w:rsidR="00FB1D2D" w:rsidRDefault="007B0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3F8"/>
    <w:rsid w:val="0000313C"/>
    <w:rsid w:val="0002681B"/>
    <w:rsid w:val="00031EDE"/>
    <w:rsid w:val="00036480"/>
    <w:rsid w:val="000442C2"/>
    <w:rsid w:val="00091A61"/>
    <w:rsid w:val="000B5FF4"/>
    <w:rsid w:val="000E5D61"/>
    <w:rsid w:val="00103183"/>
    <w:rsid w:val="00140D86"/>
    <w:rsid w:val="00145B5C"/>
    <w:rsid w:val="001A1E94"/>
    <w:rsid w:val="001B7615"/>
    <w:rsid w:val="001C4865"/>
    <w:rsid w:val="001E7DAA"/>
    <w:rsid w:val="001F48C4"/>
    <w:rsid w:val="00271937"/>
    <w:rsid w:val="00284964"/>
    <w:rsid w:val="002855F2"/>
    <w:rsid w:val="002878A5"/>
    <w:rsid w:val="00291420"/>
    <w:rsid w:val="002C4BD4"/>
    <w:rsid w:val="002D5A75"/>
    <w:rsid w:val="002F7FF8"/>
    <w:rsid w:val="003032E4"/>
    <w:rsid w:val="00317356"/>
    <w:rsid w:val="003261C9"/>
    <w:rsid w:val="003400BB"/>
    <w:rsid w:val="00355DF8"/>
    <w:rsid w:val="0036248F"/>
    <w:rsid w:val="00395CED"/>
    <w:rsid w:val="003974DC"/>
    <w:rsid w:val="003E3759"/>
    <w:rsid w:val="004053B5"/>
    <w:rsid w:val="00454D71"/>
    <w:rsid w:val="004644CD"/>
    <w:rsid w:val="00490871"/>
    <w:rsid w:val="004924E4"/>
    <w:rsid w:val="004A3BF1"/>
    <w:rsid w:val="004B528A"/>
    <w:rsid w:val="004C0FB2"/>
    <w:rsid w:val="004E0628"/>
    <w:rsid w:val="004F7DDA"/>
    <w:rsid w:val="00530CFB"/>
    <w:rsid w:val="00547D0F"/>
    <w:rsid w:val="00580340"/>
    <w:rsid w:val="005837A8"/>
    <w:rsid w:val="005C33F8"/>
    <w:rsid w:val="005F6CDC"/>
    <w:rsid w:val="00613B8B"/>
    <w:rsid w:val="00626762"/>
    <w:rsid w:val="00630A20"/>
    <w:rsid w:val="00637A50"/>
    <w:rsid w:val="00651EF3"/>
    <w:rsid w:val="00673461"/>
    <w:rsid w:val="006C5090"/>
    <w:rsid w:val="006C7AE2"/>
    <w:rsid w:val="006D1B43"/>
    <w:rsid w:val="006F4739"/>
    <w:rsid w:val="0070111B"/>
    <w:rsid w:val="00705741"/>
    <w:rsid w:val="00730D44"/>
    <w:rsid w:val="00752435"/>
    <w:rsid w:val="00755DA7"/>
    <w:rsid w:val="0076488F"/>
    <w:rsid w:val="00766B24"/>
    <w:rsid w:val="007903FF"/>
    <w:rsid w:val="007B089B"/>
    <w:rsid w:val="007C67B7"/>
    <w:rsid w:val="007E4AB4"/>
    <w:rsid w:val="007F131C"/>
    <w:rsid w:val="00815B3C"/>
    <w:rsid w:val="0083089E"/>
    <w:rsid w:val="008602FE"/>
    <w:rsid w:val="00866E9D"/>
    <w:rsid w:val="00875B40"/>
    <w:rsid w:val="008A5804"/>
    <w:rsid w:val="008D0A3A"/>
    <w:rsid w:val="009162EA"/>
    <w:rsid w:val="00943951"/>
    <w:rsid w:val="009A0FDF"/>
    <w:rsid w:val="009C0697"/>
    <w:rsid w:val="009C4470"/>
    <w:rsid w:val="00A02425"/>
    <w:rsid w:val="00A14CEC"/>
    <w:rsid w:val="00A462DF"/>
    <w:rsid w:val="00A66401"/>
    <w:rsid w:val="00A92341"/>
    <w:rsid w:val="00AC390E"/>
    <w:rsid w:val="00AD23F6"/>
    <w:rsid w:val="00B123EE"/>
    <w:rsid w:val="00B50C9A"/>
    <w:rsid w:val="00B57C4D"/>
    <w:rsid w:val="00B57DF7"/>
    <w:rsid w:val="00B64583"/>
    <w:rsid w:val="00B75DD7"/>
    <w:rsid w:val="00BA47B9"/>
    <w:rsid w:val="00BB0743"/>
    <w:rsid w:val="00C06D88"/>
    <w:rsid w:val="00C10494"/>
    <w:rsid w:val="00C25135"/>
    <w:rsid w:val="00C30D38"/>
    <w:rsid w:val="00C859F2"/>
    <w:rsid w:val="00C92B55"/>
    <w:rsid w:val="00CC672F"/>
    <w:rsid w:val="00CC6C38"/>
    <w:rsid w:val="00D21F36"/>
    <w:rsid w:val="00D4040E"/>
    <w:rsid w:val="00D42143"/>
    <w:rsid w:val="00D54C1D"/>
    <w:rsid w:val="00D64501"/>
    <w:rsid w:val="00D9310A"/>
    <w:rsid w:val="00DB7DE3"/>
    <w:rsid w:val="00DC02AD"/>
    <w:rsid w:val="00DD105E"/>
    <w:rsid w:val="00DD5708"/>
    <w:rsid w:val="00DE58CE"/>
    <w:rsid w:val="00DF105C"/>
    <w:rsid w:val="00E13DE3"/>
    <w:rsid w:val="00E3152F"/>
    <w:rsid w:val="00E32C9C"/>
    <w:rsid w:val="00E412E0"/>
    <w:rsid w:val="00E60A7A"/>
    <w:rsid w:val="00E65FA4"/>
    <w:rsid w:val="00E806B8"/>
    <w:rsid w:val="00EB73F5"/>
    <w:rsid w:val="00ED3363"/>
    <w:rsid w:val="00F41266"/>
    <w:rsid w:val="00FA4AB7"/>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F32B"/>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BCA5-8FAA-4762-A620-4F8D7D8F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83</cp:revision>
  <cp:lastPrinted>2024-06-04T04:21:00Z</cp:lastPrinted>
  <dcterms:created xsi:type="dcterms:W3CDTF">2021-01-12T04:21:00Z</dcterms:created>
  <dcterms:modified xsi:type="dcterms:W3CDTF">2024-11-14T09:52:00Z</dcterms:modified>
</cp:coreProperties>
</file>