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Ind w:w="-176" w:type="dxa"/>
        <w:tblLook w:val="04A0"/>
      </w:tblPr>
      <w:tblGrid>
        <w:gridCol w:w="3936"/>
        <w:gridCol w:w="5953"/>
      </w:tblGrid>
      <w:tr w:rsidR="00FE1A30" w:rsidRPr="00EA0E83" w:rsidTr="003E3DFC">
        <w:trPr>
          <w:trHeight w:val="1818"/>
        </w:trPr>
        <w:tc>
          <w:tcPr>
            <w:tcW w:w="3936" w:type="dxa"/>
            <w:shd w:val="clear" w:color="auto" w:fill="auto"/>
          </w:tcPr>
          <w:p w:rsidR="00FE1A30" w:rsidRPr="00EA0E83" w:rsidRDefault="00FE1A30" w:rsidP="00DC5189">
            <w:pPr>
              <w:spacing w:after="0"/>
              <w:jc w:val="center"/>
              <w:rPr>
                <w:sz w:val="26"/>
                <w:szCs w:val="26"/>
              </w:rPr>
            </w:pPr>
            <w:r w:rsidRPr="00EA0E83">
              <w:rPr>
                <w:sz w:val="26"/>
                <w:szCs w:val="26"/>
              </w:rPr>
              <w:t>UBND TỈNH LẦM ĐỒNG</w:t>
            </w:r>
          </w:p>
          <w:p w:rsidR="00FE1A30" w:rsidRPr="00EA0E83" w:rsidRDefault="00FE1A30" w:rsidP="00DC518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A0E83">
              <w:rPr>
                <w:b/>
                <w:sz w:val="26"/>
                <w:szCs w:val="26"/>
              </w:rPr>
              <w:t>SỞ CÔNG THƯƠNG</w:t>
            </w:r>
          </w:p>
          <w:p w:rsidR="00FE1A30" w:rsidRPr="00EA0E83" w:rsidRDefault="00C3572E" w:rsidP="00DC518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C3572E">
              <w:rPr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7" type="#_x0000_t32" style="position:absolute;left:0;text-align:left;margin-left:45.1pt;margin-top:3.15pt;width:67.65pt;height:0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s3MHQIAADoEAAAOAAAAZHJzL2Uyb0RvYy54bWysU82O2jAQvlfqO1i+QxJK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"/>
              </w:pict>
            </w:r>
          </w:p>
          <w:p w:rsidR="00FE1A30" w:rsidRDefault="00FE1A30" w:rsidP="00DC5189">
            <w:pPr>
              <w:spacing w:after="0"/>
              <w:jc w:val="center"/>
            </w:pPr>
            <w:r>
              <w:t>Số:         /SCT-</w:t>
            </w:r>
            <w:r w:rsidR="001531D1">
              <w:t>KHTH</w:t>
            </w:r>
          </w:p>
          <w:p w:rsidR="00FE1A30" w:rsidRPr="00D863F2" w:rsidRDefault="00FE1A30" w:rsidP="00FC76A7">
            <w:pPr>
              <w:spacing w:after="0"/>
              <w:jc w:val="center"/>
            </w:pPr>
            <w:r w:rsidRPr="00EA0E83">
              <w:rPr>
                <w:sz w:val="24"/>
                <w:szCs w:val="24"/>
              </w:rPr>
              <w:t>V/v</w:t>
            </w:r>
            <w:r>
              <w:rPr>
                <w:sz w:val="24"/>
                <w:szCs w:val="24"/>
              </w:rPr>
              <w:t xml:space="preserve"> cung cấp thông tin </w:t>
            </w:r>
            <w:r w:rsidR="00FC76A7">
              <w:rPr>
                <w:sz w:val="24"/>
                <w:szCs w:val="24"/>
              </w:rPr>
              <w:t xml:space="preserve">và đề xuất nhu cầu hợp tác với </w:t>
            </w:r>
            <w:r w:rsidR="001531D1">
              <w:rPr>
                <w:sz w:val="24"/>
                <w:szCs w:val="24"/>
              </w:rPr>
              <w:t xml:space="preserve">thành phố Guri (tỉnh Gyeonggi, </w:t>
            </w:r>
            <w:r w:rsidR="00FC76A7">
              <w:rPr>
                <w:sz w:val="24"/>
                <w:szCs w:val="24"/>
              </w:rPr>
              <w:t>Hàn Quốc</w:t>
            </w:r>
            <w:r w:rsidR="001531D1">
              <w:rPr>
                <w:sz w:val="24"/>
                <w:szCs w:val="24"/>
              </w:rPr>
              <w:t>)</w:t>
            </w:r>
          </w:p>
        </w:tc>
        <w:tc>
          <w:tcPr>
            <w:tcW w:w="5953" w:type="dxa"/>
            <w:shd w:val="clear" w:color="auto" w:fill="auto"/>
          </w:tcPr>
          <w:p w:rsidR="00FE1A30" w:rsidRPr="00EA0E83" w:rsidRDefault="00FE1A30" w:rsidP="00DC518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A0E83">
              <w:rPr>
                <w:b/>
                <w:sz w:val="26"/>
                <w:szCs w:val="26"/>
              </w:rPr>
              <w:t>CỘNG HÒA XÃ HỘI CHỦ NGHĨA VIỆT NAM</w:t>
            </w:r>
          </w:p>
          <w:p w:rsidR="00FE1A30" w:rsidRPr="00EA0E83" w:rsidRDefault="00FE1A30" w:rsidP="00DC518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A0E83">
              <w:rPr>
                <w:b/>
                <w:sz w:val="26"/>
                <w:szCs w:val="26"/>
              </w:rPr>
              <w:t>Độc lập – Tự do – Hạnh phúc</w:t>
            </w:r>
          </w:p>
          <w:p w:rsidR="00FE1A30" w:rsidRPr="00EA0E83" w:rsidRDefault="00C3572E" w:rsidP="00DC5189">
            <w:pPr>
              <w:spacing w:after="0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 id="AutoShape 4" o:spid="_x0000_s1026" type="#_x0000_t32" style="position:absolute;margin-left:65.55pt;margin-top:5.55pt;width:156.75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"/>
              </w:pict>
            </w:r>
          </w:p>
          <w:p w:rsidR="00FE1A30" w:rsidRPr="00EA0E83" w:rsidRDefault="00FE1A30" w:rsidP="00FC76A7">
            <w:pPr>
              <w:spacing w:before="120" w:after="0"/>
              <w:jc w:val="center"/>
              <w:rPr>
                <w:sz w:val="26"/>
                <w:szCs w:val="26"/>
              </w:rPr>
            </w:pPr>
            <w:r w:rsidRPr="00EA0E83">
              <w:rPr>
                <w:i/>
              </w:rPr>
              <w:t xml:space="preserve">Lâm Đồng, ngày  </w:t>
            </w:r>
            <w:r>
              <w:rPr>
                <w:i/>
              </w:rPr>
              <w:t xml:space="preserve"> </w:t>
            </w:r>
            <w:r w:rsidRPr="00EA0E83">
              <w:rPr>
                <w:i/>
              </w:rPr>
              <w:t xml:space="preserve">      tháng </w:t>
            </w:r>
            <w:r w:rsidR="00FC76A7">
              <w:rPr>
                <w:i/>
              </w:rPr>
              <w:t>10</w:t>
            </w:r>
            <w:r>
              <w:rPr>
                <w:i/>
              </w:rPr>
              <w:t xml:space="preserve"> năm 2023</w:t>
            </w:r>
          </w:p>
        </w:tc>
      </w:tr>
    </w:tbl>
    <w:p w:rsidR="00FE1A30" w:rsidRPr="00EA0E83" w:rsidRDefault="00FE1A30" w:rsidP="00FE1A30">
      <w:pPr>
        <w:spacing w:after="0"/>
        <w:rPr>
          <w:vanish/>
        </w:rPr>
      </w:pPr>
    </w:p>
    <w:p w:rsidR="00FE1A30" w:rsidRDefault="00FE1A30" w:rsidP="00FE1A30">
      <w:pPr>
        <w:tabs>
          <w:tab w:val="right" w:pos="7380"/>
        </w:tabs>
        <w:spacing w:after="0"/>
        <w:jc w:val="center"/>
        <w:rPr>
          <w:szCs w:val="28"/>
        </w:rPr>
      </w:pPr>
    </w:p>
    <w:p w:rsidR="00FE1A30" w:rsidRDefault="00FE1A30" w:rsidP="00FE1A30">
      <w:pPr>
        <w:tabs>
          <w:tab w:val="right" w:pos="7380"/>
        </w:tabs>
        <w:spacing w:after="0"/>
        <w:jc w:val="center"/>
        <w:rPr>
          <w:szCs w:val="28"/>
        </w:rPr>
      </w:pPr>
      <w:r>
        <w:rPr>
          <w:szCs w:val="28"/>
        </w:rPr>
        <w:t xml:space="preserve">Kính gửi: </w:t>
      </w:r>
      <w:r w:rsidR="00FC76A7">
        <w:rPr>
          <w:szCs w:val="28"/>
        </w:rPr>
        <w:t>Sở Kế hoạch và Đầu tư</w:t>
      </w:r>
    </w:p>
    <w:p w:rsidR="00FE1A30" w:rsidRDefault="00FE1A30" w:rsidP="00FE1A30">
      <w:pPr>
        <w:tabs>
          <w:tab w:val="right" w:pos="7380"/>
        </w:tabs>
        <w:spacing w:after="0"/>
        <w:jc w:val="center"/>
        <w:rPr>
          <w:szCs w:val="28"/>
        </w:rPr>
      </w:pPr>
    </w:p>
    <w:p w:rsidR="00FE1A30" w:rsidRDefault="00FE1A30" w:rsidP="00FE1A30">
      <w:pPr>
        <w:spacing w:before="120" w:after="120"/>
        <w:ind w:firstLine="567"/>
        <w:jc w:val="both"/>
        <w:rPr>
          <w:szCs w:val="28"/>
        </w:rPr>
      </w:pPr>
      <w:r>
        <w:rPr>
          <w:szCs w:val="28"/>
        </w:rPr>
        <w:t xml:space="preserve">Theo đề nghị của Sở Kế hoạch và Đầu tư tại văn bản số 2353/KHĐT-KTĐN ngày 18/10/2023 về việc tiếp và làm việc với Đoàn công tác thành phố Guri (Tỉnh Gyeonggi, Hàn Quốc), </w:t>
      </w:r>
      <w:r w:rsidRPr="00806550">
        <w:rPr>
          <w:szCs w:val="28"/>
        </w:rPr>
        <w:t>Sở Công Thương</w:t>
      </w:r>
      <w:r>
        <w:rPr>
          <w:szCs w:val="28"/>
        </w:rPr>
        <w:t xml:space="preserve"> cung cấp thông tin như sau:</w:t>
      </w:r>
    </w:p>
    <w:p w:rsidR="00FE1A30" w:rsidRPr="00BD0C80" w:rsidRDefault="00FE1A30" w:rsidP="00FE1A30">
      <w:pPr>
        <w:spacing w:before="120" w:line="280" w:lineRule="atLeast"/>
        <w:ind w:firstLine="567"/>
        <w:rPr>
          <w:b/>
          <w:bCs/>
          <w:szCs w:val="28"/>
          <w:lang w:val="en-GB"/>
        </w:rPr>
      </w:pPr>
      <w:r w:rsidRPr="00BD0C80">
        <w:rPr>
          <w:b/>
          <w:bCs/>
          <w:szCs w:val="28"/>
          <w:lang w:val="en-GB"/>
        </w:rPr>
        <w:t>1. Về tình hình xuất khẩu qua thị trường Hàn Quốc</w:t>
      </w:r>
    </w:p>
    <w:p w:rsidR="00FE1A30" w:rsidRPr="00BD0C80" w:rsidRDefault="00FE1A30" w:rsidP="00FE1A30">
      <w:pPr>
        <w:spacing w:before="120" w:line="280" w:lineRule="atLeast"/>
        <w:ind w:firstLine="567"/>
        <w:jc w:val="both"/>
        <w:rPr>
          <w:szCs w:val="28"/>
        </w:rPr>
      </w:pPr>
      <w:proofErr w:type="gramStart"/>
      <w:r>
        <w:rPr>
          <w:szCs w:val="28"/>
        </w:rPr>
        <w:t>Thị trường Hàn Quốc là một trong những thị trường truyền thống của tỉnh, với cơ cấu mặt hàng xuất khẩu khá đa dạng.</w:t>
      </w:r>
      <w:proofErr w:type="gramEnd"/>
      <w:r>
        <w:rPr>
          <w:szCs w:val="28"/>
        </w:rPr>
        <w:t xml:space="preserve"> </w:t>
      </w:r>
      <w:r w:rsidRPr="00BD0C80">
        <w:rPr>
          <w:szCs w:val="28"/>
        </w:rPr>
        <w:t xml:space="preserve">Kim ngạch xuất khẩu của tỉnh sang thị trường Hàn Quốc năm 2022 đạt 40,94 triệu USD, 6 tháng đầu năm 2023 đạt 5,78 triệu USD. Mặt hàng chủ yếu: hoa tươi cắt cành, </w:t>
      </w:r>
      <w:r w:rsidRPr="00C4667E">
        <w:rPr>
          <w:szCs w:val="28"/>
        </w:rPr>
        <w:t>Alumin và hydroxit nhôm</w:t>
      </w:r>
      <w:r>
        <w:rPr>
          <w:szCs w:val="28"/>
        </w:rPr>
        <w:t>, cà phê, r</w:t>
      </w:r>
      <w:r w:rsidRPr="00C4667E">
        <w:rPr>
          <w:szCs w:val="28"/>
        </w:rPr>
        <w:t>au củ quả các loại</w:t>
      </w:r>
      <w:r>
        <w:rPr>
          <w:szCs w:val="28"/>
        </w:rPr>
        <w:t>, c</w:t>
      </w:r>
      <w:r w:rsidRPr="00C4667E">
        <w:rPr>
          <w:szCs w:val="28"/>
        </w:rPr>
        <w:t>ác mặt hàng khác: cao lanh, ống sứ kỹ thuật, lụa, may mặc</w:t>
      </w:r>
      <w:r>
        <w:rPr>
          <w:szCs w:val="28"/>
        </w:rPr>
        <w:t>….</w:t>
      </w:r>
      <w:r w:rsidRPr="00BD0C80">
        <w:rPr>
          <w:szCs w:val="28"/>
        </w:rPr>
        <w:t xml:space="preserve"> Kim ngạch nhập khẩu năm 2022 đạt 3,29 triệu USD, 6 tháng đầu năm</w:t>
      </w:r>
      <w:r>
        <w:rPr>
          <w:szCs w:val="28"/>
        </w:rPr>
        <w:t xml:space="preserve"> 2023</w:t>
      </w:r>
      <w:r w:rsidRPr="00BD0C80">
        <w:rPr>
          <w:szCs w:val="28"/>
        </w:rPr>
        <w:t xml:space="preserve"> đạt 1,64 triệu USD. Hàng hóa nhập khẩu là bao bì dạng hộp bằng giấy để đựng sữa tiệt trùng, nguyên phụ liệu dệt may, vải.</w:t>
      </w:r>
    </w:p>
    <w:p w:rsidR="00FE1A30" w:rsidRPr="00395B83" w:rsidRDefault="00FE1A30" w:rsidP="00FE1A30">
      <w:pPr>
        <w:spacing w:before="120" w:after="120"/>
        <w:ind w:firstLine="567"/>
        <w:jc w:val="both"/>
        <w:rPr>
          <w:b/>
          <w:szCs w:val="28"/>
        </w:rPr>
      </w:pPr>
      <w:r w:rsidRPr="00395B83">
        <w:rPr>
          <w:b/>
          <w:szCs w:val="28"/>
        </w:rPr>
        <w:t xml:space="preserve">2. </w:t>
      </w:r>
      <w:r w:rsidR="00FC76A7">
        <w:rPr>
          <w:b/>
          <w:szCs w:val="28"/>
        </w:rPr>
        <w:t>Đề xuất nhu cầu hợp tác</w:t>
      </w:r>
    </w:p>
    <w:p w:rsidR="00FC76A7" w:rsidRPr="00BD0C80" w:rsidRDefault="00FC76A7" w:rsidP="00FC76A7">
      <w:pPr>
        <w:spacing w:before="120" w:line="280" w:lineRule="atLeast"/>
        <w:ind w:firstLine="567"/>
        <w:rPr>
          <w:spacing w:val="-2"/>
          <w:szCs w:val="28"/>
          <w:shd w:val="clear" w:color="auto" w:fill="FFFFFF"/>
        </w:rPr>
      </w:pPr>
      <w:r>
        <w:rPr>
          <w:szCs w:val="28"/>
        </w:rPr>
        <w:t xml:space="preserve">- Đề nghị chính quyền thành phố Guri </w:t>
      </w:r>
      <w:r>
        <w:rPr>
          <w:szCs w:val="28"/>
          <w:lang w:val="en-GB"/>
        </w:rPr>
        <w:t xml:space="preserve"> hỗ</w:t>
      </w:r>
      <w:r>
        <w:rPr>
          <w:szCs w:val="28"/>
        </w:rPr>
        <w:t xml:space="preserve"> trợ tỉnh Lâm Đồng quảng bá, kết nối và thúc đẩy hoạt động xuất khẩu, </w:t>
      </w:r>
      <w:r w:rsidRPr="00BD0C80">
        <w:rPr>
          <w:szCs w:val="28"/>
        </w:rPr>
        <w:t xml:space="preserve">đặc biệt là xuất khẩu nông sản có thế mạnh của địa phương như: rau, hoa, trà, cà phê, cao atiso… </w:t>
      </w:r>
    </w:p>
    <w:p w:rsidR="00FC76A7" w:rsidRDefault="00FC76A7" w:rsidP="00FC76A7">
      <w:pPr>
        <w:spacing w:before="120" w:after="120"/>
        <w:ind w:firstLine="567"/>
        <w:jc w:val="both"/>
        <w:rPr>
          <w:szCs w:val="28"/>
        </w:rPr>
      </w:pPr>
      <w:r w:rsidRPr="00BD0C80">
        <w:rPr>
          <w:szCs w:val="28"/>
        </w:rPr>
        <w:t xml:space="preserve">- </w:t>
      </w:r>
      <w:r>
        <w:rPr>
          <w:szCs w:val="28"/>
        </w:rPr>
        <w:t>Hỗ trợ k</w:t>
      </w:r>
      <w:r w:rsidRPr="00BD0C80">
        <w:rPr>
          <w:rFonts w:eastAsia="Times New Roman"/>
          <w:color w:val="000000"/>
          <w:szCs w:val="28"/>
        </w:rPr>
        <w:t xml:space="preserve">huyến khích, </w:t>
      </w:r>
      <w:r>
        <w:rPr>
          <w:rFonts w:eastAsia="Times New Roman"/>
          <w:color w:val="000000"/>
          <w:szCs w:val="28"/>
        </w:rPr>
        <w:t>kêu gọi thu hút các nhà đầu tư Hàn Quốc đến tìm hiểu, khảo sát, hợp tác đầu tư các dự án trên địa bàn tỉnh Lâm Đồng về</w:t>
      </w:r>
      <w:r w:rsidRPr="00362A61">
        <w:rPr>
          <w:szCs w:val="28"/>
        </w:rPr>
        <w:t xml:space="preserve"> </w:t>
      </w:r>
      <w:r>
        <w:rPr>
          <w:szCs w:val="28"/>
        </w:rPr>
        <w:t xml:space="preserve">chế biến nông sản, các trung tâm </w:t>
      </w:r>
      <w:r w:rsidRPr="00362A61">
        <w:rPr>
          <w:szCs w:val="28"/>
        </w:rPr>
        <w:t>logistics</w:t>
      </w:r>
      <w:r>
        <w:rPr>
          <w:szCs w:val="28"/>
        </w:rPr>
        <w:t>;</w:t>
      </w:r>
      <w:r w:rsidRPr="00362A61">
        <w:rPr>
          <w:szCs w:val="28"/>
        </w:rPr>
        <w:t xml:space="preserve"> năng lượng</w:t>
      </w:r>
      <w:r>
        <w:rPr>
          <w:szCs w:val="28"/>
        </w:rPr>
        <w:t xml:space="preserve"> tái tạo, năng lượng mớ</w:t>
      </w:r>
      <w:r w:rsidR="001E65BF">
        <w:rPr>
          <w:szCs w:val="28"/>
        </w:rPr>
        <w:t>i…(</w:t>
      </w:r>
      <w:r w:rsidR="001E65BF" w:rsidRPr="007C6F45">
        <w:rPr>
          <w:i/>
          <w:szCs w:val="28"/>
        </w:rPr>
        <w:t>Theo danh mục đính kèm</w:t>
      </w:r>
      <w:r w:rsidR="007C6F45">
        <w:rPr>
          <w:szCs w:val="28"/>
        </w:rPr>
        <w:t>)</w:t>
      </w:r>
      <w:r w:rsidR="001E65BF">
        <w:rPr>
          <w:szCs w:val="28"/>
        </w:rPr>
        <w:t>.</w:t>
      </w:r>
    </w:p>
    <w:p w:rsidR="00FE1A30" w:rsidRPr="007261B3" w:rsidRDefault="001E65BF" w:rsidP="00FC76A7">
      <w:pPr>
        <w:spacing w:before="120" w:after="120"/>
        <w:ind w:firstLine="567"/>
        <w:jc w:val="both"/>
        <w:rPr>
          <w:szCs w:val="28"/>
          <w:shd w:val="clear" w:color="auto" w:fill="FFFFFF"/>
        </w:rPr>
      </w:pPr>
      <w:r w:rsidRPr="00BD0C80">
        <w:rPr>
          <w:szCs w:val="28"/>
        </w:rPr>
        <w:t xml:space="preserve">Trên đây là </w:t>
      </w:r>
      <w:r>
        <w:rPr>
          <w:szCs w:val="28"/>
        </w:rPr>
        <w:t>đề xuất</w:t>
      </w:r>
      <w:r w:rsidRPr="00BD0C80">
        <w:rPr>
          <w:szCs w:val="28"/>
        </w:rPr>
        <w:t xml:space="preserve"> của Sở Công Thương. Kính gửi Sở Kế hoạch và Đầu tư tổng hợp chung</w:t>
      </w:r>
      <w:proofErr w:type="gramStart"/>
      <w:r w:rsidRPr="00BD0C80">
        <w:rPr>
          <w:szCs w:val="28"/>
        </w:rPr>
        <w:t>./</w:t>
      </w:r>
      <w:proofErr w:type="gramEnd"/>
      <w:r w:rsidRPr="00BD0C80">
        <w:rPr>
          <w:szCs w:val="28"/>
        </w:rPr>
        <w:t>.</w:t>
      </w:r>
    </w:p>
    <w:tbl>
      <w:tblPr>
        <w:tblW w:w="0" w:type="auto"/>
        <w:tblLook w:val="04A0"/>
      </w:tblPr>
      <w:tblGrid>
        <w:gridCol w:w="4645"/>
        <w:gridCol w:w="4645"/>
      </w:tblGrid>
      <w:tr w:rsidR="00FE1A30" w:rsidRPr="00EA0E83" w:rsidTr="00DC5189">
        <w:tc>
          <w:tcPr>
            <w:tcW w:w="4645" w:type="dxa"/>
            <w:shd w:val="clear" w:color="auto" w:fill="auto"/>
          </w:tcPr>
          <w:p w:rsidR="00FE1A30" w:rsidRPr="00EA0E83" w:rsidRDefault="00FE1A30" w:rsidP="00DC5189">
            <w:pPr>
              <w:spacing w:after="0"/>
              <w:jc w:val="both"/>
              <w:rPr>
                <w:b/>
                <w:i/>
                <w:color w:val="222222"/>
                <w:sz w:val="24"/>
                <w:szCs w:val="24"/>
                <w:shd w:val="clear" w:color="auto" w:fill="FFFFFF"/>
              </w:rPr>
            </w:pPr>
            <w:r w:rsidRPr="00EA0E83">
              <w:rPr>
                <w:b/>
                <w:i/>
                <w:color w:val="222222"/>
                <w:sz w:val="24"/>
                <w:szCs w:val="24"/>
                <w:shd w:val="clear" w:color="auto" w:fill="FFFFFF"/>
              </w:rPr>
              <w:t>Nơi nhận:</w:t>
            </w:r>
          </w:p>
          <w:p w:rsidR="00FE1A30" w:rsidRDefault="00FE1A30" w:rsidP="00DC5189">
            <w:pPr>
              <w:spacing w:after="0"/>
              <w:jc w:val="both"/>
              <w:rPr>
                <w:color w:val="222222"/>
                <w:sz w:val="22"/>
                <w:shd w:val="clear" w:color="auto" w:fill="FFFFFF"/>
              </w:rPr>
            </w:pPr>
            <w:r w:rsidRPr="00EA0E83">
              <w:rPr>
                <w:color w:val="222222"/>
                <w:sz w:val="22"/>
                <w:shd w:val="clear" w:color="auto" w:fill="FFFFFF"/>
              </w:rPr>
              <w:t>- Như trên;</w:t>
            </w:r>
          </w:p>
          <w:p w:rsidR="00FE1A30" w:rsidRPr="00EA0E83" w:rsidRDefault="00FE1A30" w:rsidP="00DC5189">
            <w:pPr>
              <w:spacing w:after="0"/>
              <w:jc w:val="both"/>
              <w:rPr>
                <w:color w:val="222222"/>
                <w:sz w:val="22"/>
                <w:shd w:val="clear" w:color="auto" w:fill="FFFFFF"/>
              </w:rPr>
            </w:pPr>
            <w:r>
              <w:rPr>
                <w:color w:val="222222"/>
                <w:sz w:val="22"/>
                <w:shd w:val="clear" w:color="auto" w:fill="FFFFFF"/>
              </w:rPr>
              <w:t>- GĐ, các PGĐ Sở;</w:t>
            </w:r>
          </w:p>
          <w:p w:rsidR="00FE1A30" w:rsidRPr="00EA0E83" w:rsidRDefault="00FE1A30" w:rsidP="00FC76A7">
            <w:pPr>
              <w:spacing w:after="0"/>
              <w:jc w:val="both"/>
              <w:rPr>
                <w:color w:val="222222"/>
                <w:szCs w:val="28"/>
                <w:shd w:val="clear" w:color="auto" w:fill="FFFFFF"/>
              </w:rPr>
            </w:pPr>
            <w:r w:rsidRPr="00EA0E83">
              <w:rPr>
                <w:color w:val="222222"/>
                <w:sz w:val="22"/>
                <w:shd w:val="clear" w:color="auto" w:fill="FFFFFF"/>
              </w:rPr>
              <w:t xml:space="preserve">- Lưu: VT, </w:t>
            </w:r>
            <w:r w:rsidR="00FC76A7">
              <w:rPr>
                <w:color w:val="222222"/>
                <w:sz w:val="22"/>
                <w:shd w:val="clear" w:color="auto" w:fill="FFFFFF"/>
              </w:rPr>
              <w:t>KHTH.</w:t>
            </w:r>
          </w:p>
        </w:tc>
        <w:tc>
          <w:tcPr>
            <w:tcW w:w="4645" w:type="dxa"/>
            <w:shd w:val="clear" w:color="auto" w:fill="auto"/>
          </w:tcPr>
          <w:p w:rsidR="00FE1A30" w:rsidRDefault="00FE1A30" w:rsidP="00DC5189">
            <w:pPr>
              <w:spacing w:after="0"/>
              <w:jc w:val="center"/>
              <w:rPr>
                <w:b/>
                <w:color w:val="222222"/>
                <w:szCs w:val="28"/>
                <w:shd w:val="clear" w:color="auto" w:fill="FFFFFF"/>
              </w:rPr>
            </w:pPr>
            <w:r>
              <w:rPr>
                <w:b/>
                <w:color w:val="222222"/>
                <w:szCs w:val="28"/>
                <w:shd w:val="clear" w:color="auto" w:fill="FFFFFF"/>
              </w:rPr>
              <w:t xml:space="preserve">KT. </w:t>
            </w:r>
            <w:r w:rsidRPr="00EA0E83">
              <w:rPr>
                <w:b/>
                <w:color w:val="222222"/>
                <w:szCs w:val="28"/>
                <w:shd w:val="clear" w:color="auto" w:fill="FFFFFF"/>
              </w:rPr>
              <w:t>GIÁM ĐỐC</w:t>
            </w:r>
          </w:p>
          <w:p w:rsidR="00FE1A30" w:rsidRDefault="00FE1A30" w:rsidP="00DC5189">
            <w:pPr>
              <w:spacing w:after="0"/>
              <w:jc w:val="center"/>
              <w:rPr>
                <w:b/>
                <w:color w:val="222222"/>
                <w:szCs w:val="28"/>
                <w:shd w:val="clear" w:color="auto" w:fill="FFFFFF"/>
              </w:rPr>
            </w:pPr>
            <w:r>
              <w:rPr>
                <w:b/>
                <w:color w:val="222222"/>
                <w:szCs w:val="28"/>
                <w:shd w:val="clear" w:color="auto" w:fill="FFFFFF"/>
              </w:rPr>
              <w:t>PHÓ GIÁM ĐỐC</w:t>
            </w:r>
          </w:p>
          <w:p w:rsidR="00FE1A30" w:rsidRDefault="00FE1A30" w:rsidP="00DC5189">
            <w:pPr>
              <w:spacing w:after="120" w:line="340" w:lineRule="atLeast"/>
              <w:jc w:val="center"/>
              <w:rPr>
                <w:b/>
                <w:color w:val="222222"/>
                <w:szCs w:val="28"/>
                <w:shd w:val="clear" w:color="auto" w:fill="FFFFFF"/>
              </w:rPr>
            </w:pPr>
          </w:p>
          <w:p w:rsidR="00FE1A30" w:rsidRDefault="00FE1A30" w:rsidP="00DC5189">
            <w:pPr>
              <w:spacing w:after="120" w:line="340" w:lineRule="atLeast"/>
              <w:jc w:val="center"/>
              <w:rPr>
                <w:b/>
                <w:color w:val="222222"/>
                <w:szCs w:val="28"/>
                <w:shd w:val="clear" w:color="auto" w:fill="FFFFFF"/>
              </w:rPr>
            </w:pPr>
          </w:p>
          <w:p w:rsidR="00FE1A30" w:rsidRDefault="00FE1A30" w:rsidP="00DC5189">
            <w:pPr>
              <w:spacing w:after="120" w:line="340" w:lineRule="atLeast"/>
              <w:jc w:val="center"/>
              <w:rPr>
                <w:b/>
                <w:color w:val="222222"/>
                <w:szCs w:val="28"/>
                <w:shd w:val="clear" w:color="auto" w:fill="FFFFFF"/>
              </w:rPr>
            </w:pPr>
          </w:p>
          <w:p w:rsidR="00FE1A30" w:rsidRDefault="00FE1A30" w:rsidP="00DC5189">
            <w:pPr>
              <w:spacing w:after="120" w:line="340" w:lineRule="atLeast"/>
              <w:jc w:val="center"/>
              <w:rPr>
                <w:b/>
                <w:color w:val="222222"/>
                <w:szCs w:val="28"/>
                <w:shd w:val="clear" w:color="auto" w:fill="FFFFFF"/>
              </w:rPr>
            </w:pPr>
          </w:p>
          <w:p w:rsidR="00FE1A30" w:rsidRPr="00EA0E83" w:rsidRDefault="00FE1A30" w:rsidP="00FC76A7">
            <w:pPr>
              <w:spacing w:after="120" w:line="340" w:lineRule="atLeast"/>
              <w:jc w:val="center"/>
              <w:rPr>
                <w:color w:val="222222"/>
                <w:szCs w:val="28"/>
                <w:shd w:val="clear" w:color="auto" w:fill="FFFFFF"/>
              </w:rPr>
            </w:pPr>
            <w:r>
              <w:rPr>
                <w:b/>
                <w:color w:val="222222"/>
                <w:szCs w:val="28"/>
                <w:shd w:val="clear" w:color="auto" w:fill="FFFFFF"/>
              </w:rPr>
              <w:t>Cao Thị Thanh</w:t>
            </w:r>
          </w:p>
        </w:tc>
      </w:tr>
    </w:tbl>
    <w:p w:rsidR="001E65BF" w:rsidRDefault="001E65BF" w:rsidP="001531D1">
      <w:pPr>
        <w:spacing w:after="0"/>
        <w:jc w:val="center"/>
        <w:rPr>
          <w:b/>
          <w:bCs/>
          <w:szCs w:val="28"/>
        </w:rPr>
      </w:pPr>
    </w:p>
    <w:p w:rsidR="001531D1" w:rsidRPr="002F2A84" w:rsidRDefault="001531D1" w:rsidP="001531D1">
      <w:pPr>
        <w:spacing w:after="0"/>
        <w:jc w:val="center"/>
        <w:rPr>
          <w:b/>
          <w:bCs/>
          <w:szCs w:val="28"/>
        </w:rPr>
      </w:pPr>
      <w:r w:rsidRPr="002F2A84">
        <w:rPr>
          <w:b/>
          <w:bCs/>
          <w:szCs w:val="28"/>
        </w:rPr>
        <w:lastRenderedPageBreak/>
        <w:t>PHỤ LỤC I:</w:t>
      </w:r>
    </w:p>
    <w:p w:rsidR="001531D1" w:rsidRPr="002F2A84" w:rsidRDefault="001531D1" w:rsidP="001531D1">
      <w:pPr>
        <w:spacing w:after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DANH MỤC </w:t>
      </w:r>
      <w:r w:rsidRPr="002F2A84">
        <w:rPr>
          <w:b/>
          <w:bCs/>
          <w:szCs w:val="28"/>
        </w:rPr>
        <w:t>DỰ ÁN THU HÚT ĐẦU TƯ VỀ</w:t>
      </w:r>
      <w:r w:rsidR="003E3DFC">
        <w:rPr>
          <w:b/>
          <w:bCs/>
          <w:szCs w:val="28"/>
        </w:rPr>
        <w:t xml:space="preserve"> LOGIS</w:t>
      </w:r>
      <w:r w:rsidRPr="002F2A84">
        <w:rPr>
          <w:b/>
          <w:bCs/>
          <w:szCs w:val="28"/>
        </w:rPr>
        <w:t>TIC</w:t>
      </w:r>
      <w:r w:rsidR="003E3DFC">
        <w:rPr>
          <w:b/>
          <w:bCs/>
          <w:szCs w:val="28"/>
        </w:rPr>
        <w:t>S</w:t>
      </w:r>
    </w:p>
    <w:p w:rsidR="001531D1" w:rsidRDefault="001531D1" w:rsidP="001531D1"/>
    <w:tbl>
      <w:tblPr>
        <w:tblStyle w:val="TableGrid"/>
        <w:tblW w:w="9464" w:type="dxa"/>
        <w:tblLook w:val="04A0"/>
      </w:tblPr>
      <w:tblGrid>
        <w:gridCol w:w="846"/>
        <w:gridCol w:w="3685"/>
        <w:gridCol w:w="2266"/>
        <w:gridCol w:w="2667"/>
      </w:tblGrid>
      <w:tr w:rsidR="001531D1" w:rsidTr="001531D1">
        <w:tc>
          <w:tcPr>
            <w:tcW w:w="846" w:type="dxa"/>
          </w:tcPr>
          <w:p w:rsidR="001531D1" w:rsidRPr="00362A61" w:rsidRDefault="001531D1" w:rsidP="00DC5189">
            <w:pPr>
              <w:jc w:val="center"/>
              <w:rPr>
                <w:b/>
                <w:bCs/>
              </w:rPr>
            </w:pPr>
            <w:r w:rsidRPr="00362A61">
              <w:rPr>
                <w:b/>
                <w:bCs/>
              </w:rPr>
              <w:t>STT</w:t>
            </w:r>
          </w:p>
        </w:tc>
        <w:tc>
          <w:tcPr>
            <w:tcW w:w="3685" w:type="dxa"/>
          </w:tcPr>
          <w:p w:rsidR="001531D1" w:rsidRPr="00362A61" w:rsidRDefault="001531D1" w:rsidP="00DC5189">
            <w:pPr>
              <w:jc w:val="center"/>
              <w:rPr>
                <w:b/>
                <w:bCs/>
              </w:rPr>
            </w:pPr>
            <w:r w:rsidRPr="00362A61">
              <w:rPr>
                <w:b/>
                <w:bCs/>
              </w:rPr>
              <w:t>TÊN DỰ ÁN</w:t>
            </w:r>
          </w:p>
        </w:tc>
        <w:tc>
          <w:tcPr>
            <w:tcW w:w="2266" w:type="dxa"/>
          </w:tcPr>
          <w:p w:rsidR="001531D1" w:rsidRPr="00362A61" w:rsidRDefault="001531D1" w:rsidP="00DC5189">
            <w:pPr>
              <w:jc w:val="center"/>
              <w:rPr>
                <w:b/>
                <w:bCs/>
              </w:rPr>
            </w:pPr>
            <w:r w:rsidRPr="00362A61">
              <w:rPr>
                <w:b/>
                <w:bCs/>
              </w:rPr>
              <w:t>ĐỊA ĐIỂM</w:t>
            </w:r>
          </w:p>
        </w:tc>
        <w:tc>
          <w:tcPr>
            <w:tcW w:w="2667" w:type="dxa"/>
          </w:tcPr>
          <w:p w:rsidR="001531D1" w:rsidRPr="00362A61" w:rsidRDefault="001531D1" w:rsidP="00DC5189">
            <w:pPr>
              <w:jc w:val="center"/>
              <w:rPr>
                <w:b/>
                <w:bCs/>
              </w:rPr>
            </w:pPr>
            <w:r w:rsidRPr="00362A61">
              <w:rPr>
                <w:b/>
                <w:bCs/>
              </w:rPr>
              <w:t>HIỆN TRẠNG</w:t>
            </w:r>
          </w:p>
        </w:tc>
      </w:tr>
      <w:tr w:rsidR="001531D1" w:rsidTr="001531D1">
        <w:tc>
          <w:tcPr>
            <w:tcW w:w="846" w:type="dxa"/>
            <w:vAlign w:val="center"/>
          </w:tcPr>
          <w:p w:rsidR="001531D1" w:rsidRDefault="001531D1" w:rsidP="00DC5189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1531D1" w:rsidRPr="002F2A84" w:rsidRDefault="003E3DFC" w:rsidP="00DC5189">
            <w:pPr>
              <w:rPr>
                <w:szCs w:val="28"/>
              </w:rPr>
            </w:pPr>
            <w:r>
              <w:rPr>
                <w:szCs w:val="28"/>
              </w:rPr>
              <w:t xml:space="preserve">Trung tâm Logistics </w:t>
            </w:r>
            <w:r w:rsidR="001531D1" w:rsidRPr="002F2A84">
              <w:rPr>
                <w:szCs w:val="28"/>
              </w:rPr>
              <w:t>tại thành phố Bảo Lộc</w:t>
            </w:r>
          </w:p>
        </w:tc>
        <w:tc>
          <w:tcPr>
            <w:tcW w:w="2266" w:type="dxa"/>
          </w:tcPr>
          <w:p w:rsidR="001531D1" w:rsidRPr="002F2A84" w:rsidRDefault="001531D1" w:rsidP="00DC5189">
            <w:pPr>
              <w:rPr>
                <w:szCs w:val="28"/>
              </w:rPr>
            </w:pPr>
            <w:r w:rsidRPr="002F2A84">
              <w:rPr>
                <w:szCs w:val="28"/>
              </w:rPr>
              <w:t>Thành phố Bảo Lộc</w:t>
            </w:r>
          </w:p>
        </w:tc>
        <w:tc>
          <w:tcPr>
            <w:tcW w:w="2667" w:type="dxa"/>
          </w:tcPr>
          <w:p w:rsidR="001531D1" w:rsidRPr="002F2A84" w:rsidRDefault="001531D1" w:rsidP="001531D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2F2A84">
              <w:rPr>
                <w:szCs w:val="28"/>
              </w:rPr>
              <w:t>Diện tích 10 ha</w:t>
            </w:r>
          </w:p>
          <w:p w:rsidR="001531D1" w:rsidRPr="002F2A84" w:rsidRDefault="001531D1" w:rsidP="001531D1">
            <w:pPr>
              <w:jc w:val="both"/>
              <w:rPr>
                <w:szCs w:val="28"/>
              </w:rPr>
            </w:pPr>
            <w:r w:rsidRPr="002F2A84">
              <w:rPr>
                <w:szCs w:val="28"/>
              </w:rPr>
              <w:t>- Có đất, chưa giải phóng mặt bằng</w:t>
            </w:r>
          </w:p>
        </w:tc>
      </w:tr>
      <w:tr w:rsidR="001531D1" w:rsidTr="001531D1">
        <w:tc>
          <w:tcPr>
            <w:tcW w:w="846" w:type="dxa"/>
            <w:vAlign w:val="center"/>
          </w:tcPr>
          <w:p w:rsidR="001531D1" w:rsidRDefault="001531D1" w:rsidP="00DC5189">
            <w:pPr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1531D1" w:rsidRPr="002F2A84" w:rsidRDefault="001531D1" w:rsidP="00DC5189">
            <w:pPr>
              <w:rPr>
                <w:szCs w:val="28"/>
              </w:rPr>
            </w:pPr>
            <w:r w:rsidRPr="002F2A84">
              <w:rPr>
                <w:szCs w:val="28"/>
              </w:rPr>
              <w:t>Trung tâm Logistic</w:t>
            </w:r>
            <w:r w:rsidR="003E3DFC">
              <w:rPr>
                <w:szCs w:val="28"/>
              </w:rPr>
              <w:t>s</w:t>
            </w:r>
            <w:r w:rsidRPr="002F2A84">
              <w:rPr>
                <w:szCs w:val="28"/>
              </w:rPr>
              <w:t xml:space="preserve"> huyện Đức Trọng gắn với Cảng hàng không Liên Khương</w:t>
            </w:r>
          </w:p>
        </w:tc>
        <w:tc>
          <w:tcPr>
            <w:tcW w:w="2266" w:type="dxa"/>
          </w:tcPr>
          <w:p w:rsidR="001531D1" w:rsidRPr="002F2A84" w:rsidRDefault="001531D1" w:rsidP="00DC5189">
            <w:pPr>
              <w:rPr>
                <w:szCs w:val="28"/>
              </w:rPr>
            </w:pPr>
            <w:r w:rsidRPr="002F2A84">
              <w:rPr>
                <w:szCs w:val="28"/>
              </w:rPr>
              <w:t>Huyện Đức Trọng</w:t>
            </w:r>
          </w:p>
        </w:tc>
        <w:tc>
          <w:tcPr>
            <w:tcW w:w="2667" w:type="dxa"/>
          </w:tcPr>
          <w:p w:rsidR="001531D1" w:rsidRDefault="001531D1" w:rsidP="001531D1">
            <w:pPr>
              <w:jc w:val="both"/>
              <w:rPr>
                <w:color w:val="000000"/>
                <w:szCs w:val="28"/>
              </w:rPr>
            </w:pPr>
            <w:r w:rsidRPr="002F2A84">
              <w:rPr>
                <w:color w:val="000000"/>
                <w:szCs w:val="28"/>
              </w:rPr>
              <w:t>- Quy hoạch  diện tích 100 ha</w:t>
            </w:r>
            <w:r>
              <w:rPr>
                <w:color w:val="000000"/>
                <w:szCs w:val="28"/>
              </w:rPr>
              <w:t xml:space="preserve">; </w:t>
            </w:r>
          </w:p>
          <w:p w:rsidR="001531D1" w:rsidRPr="002F2A84" w:rsidRDefault="001531D1" w:rsidP="001531D1">
            <w:pPr>
              <w:jc w:val="both"/>
              <w:rPr>
                <w:szCs w:val="28"/>
              </w:rPr>
            </w:pPr>
            <w:r w:rsidRPr="002F2A84">
              <w:rPr>
                <w:szCs w:val="28"/>
              </w:rPr>
              <w:t>- Có đất, chưa giải phóng mặt bằng</w:t>
            </w:r>
          </w:p>
        </w:tc>
      </w:tr>
    </w:tbl>
    <w:p w:rsidR="001531D1" w:rsidRDefault="001531D1" w:rsidP="001531D1"/>
    <w:p w:rsidR="001531D1" w:rsidRDefault="001531D1" w:rsidP="00FC76A7">
      <w:pPr>
        <w:spacing w:after="120" w:line="340" w:lineRule="atLeast"/>
        <w:jc w:val="both"/>
        <w:rPr>
          <w:sz w:val="26"/>
          <w:szCs w:val="26"/>
        </w:rPr>
      </w:pPr>
    </w:p>
    <w:p w:rsidR="003E3DFC" w:rsidRDefault="003E3DFC" w:rsidP="00FC76A7">
      <w:pPr>
        <w:spacing w:after="120" w:line="340" w:lineRule="atLeast"/>
        <w:jc w:val="both"/>
        <w:rPr>
          <w:sz w:val="26"/>
          <w:szCs w:val="26"/>
        </w:rPr>
      </w:pPr>
    </w:p>
    <w:p w:rsidR="003E3DFC" w:rsidRDefault="003E3DFC" w:rsidP="00FC76A7">
      <w:pPr>
        <w:spacing w:after="120" w:line="340" w:lineRule="atLeast"/>
        <w:jc w:val="both"/>
        <w:rPr>
          <w:sz w:val="26"/>
          <w:szCs w:val="26"/>
        </w:rPr>
      </w:pPr>
    </w:p>
    <w:p w:rsidR="003E3DFC" w:rsidRDefault="003E3DFC" w:rsidP="00FC76A7">
      <w:pPr>
        <w:spacing w:after="120" w:line="340" w:lineRule="atLeast"/>
        <w:jc w:val="both"/>
        <w:rPr>
          <w:sz w:val="26"/>
          <w:szCs w:val="26"/>
        </w:rPr>
      </w:pPr>
    </w:p>
    <w:p w:rsidR="003E3DFC" w:rsidRDefault="003E3DFC" w:rsidP="00FC76A7">
      <w:pPr>
        <w:spacing w:after="120" w:line="340" w:lineRule="atLeast"/>
        <w:jc w:val="both"/>
        <w:rPr>
          <w:sz w:val="26"/>
          <w:szCs w:val="26"/>
        </w:rPr>
      </w:pPr>
    </w:p>
    <w:p w:rsidR="003E3DFC" w:rsidRDefault="003E3DFC" w:rsidP="00FC76A7">
      <w:pPr>
        <w:spacing w:after="120" w:line="340" w:lineRule="atLeast"/>
        <w:jc w:val="both"/>
        <w:rPr>
          <w:sz w:val="26"/>
          <w:szCs w:val="26"/>
        </w:rPr>
      </w:pPr>
    </w:p>
    <w:p w:rsidR="003E3DFC" w:rsidRDefault="003E3DFC" w:rsidP="00FC76A7">
      <w:pPr>
        <w:spacing w:after="120" w:line="340" w:lineRule="atLeast"/>
        <w:jc w:val="both"/>
        <w:rPr>
          <w:sz w:val="26"/>
          <w:szCs w:val="26"/>
        </w:rPr>
      </w:pPr>
    </w:p>
    <w:p w:rsidR="003E3DFC" w:rsidRDefault="003E3DFC" w:rsidP="00FC76A7">
      <w:pPr>
        <w:spacing w:after="120" w:line="340" w:lineRule="atLeast"/>
        <w:jc w:val="both"/>
        <w:rPr>
          <w:sz w:val="26"/>
          <w:szCs w:val="26"/>
        </w:rPr>
      </w:pPr>
    </w:p>
    <w:p w:rsidR="003E3DFC" w:rsidRDefault="003E3DFC" w:rsidP="00FC76A7">
      <w:pPr>
        <w:spacing w:after="120" w:line="340" w:lineRule="atLeast"/>
        <w:jc w:val="both"/>
        <w:rPr>
          <w:sz w:val="26"/>
          <w:szCs w:val="26"/>
        </w:rPr>
      </w:pPr>
    </w:p>
    <w:p w:rsidR="003E3DFC" w:rsidRDefault="003E3DFC" w:rsidP="00FC76A7">
      <w:pPr>
        <w:spacing w:after="120" w:line="340" w:lineRule="atLeast"/>
        <w:jc w:val="both"/>
        <w:rPr>
          <w:sz w:val="26"/>
          <w:szCs w:val="26"/>
        </w:rPr>
      </w:pPr>
    </w:p>
    <w:p w:rsidR="003E3DFC" w:rsidRDefault="003E3DFC" w:rsidP="00FC76A7">
      <w:pPr>
        <w:spacing w:after="120" w:line="340" w:lineRule="atLeast"/>
        <w:jc w:val="both"/>
        <w:rPr>
          <w:sz w:val="26"/>
          <w:szCs w:val="26"/>
        </w:rPr>
      </w:pPr>
    </w:p>
    <w:p w:rsidR="003E3DFC" w:rsidRDefault="003E3DFC" w:rsidP="00FC76A7">
      <w:pPr>
        <w:spacing w:after="120" w:line="340" w:lineRule="atLeast"/>
        <w:jc w:val="both"/>
        <w:rPr>
          <w:sz w:val="26"/>
          <w:szCs w:val="26"/>
        </w:rPr>
      </w:pPr>
    </w:p>
    <w:p w:rsidR="003E3DFC" w:rsidRDefault="003E3DFC" w:rsidP="00FC76A7">
      <w:pPr>
        <w:spacing w:after="120" w:line="340" w:lineRule="atLeast"/>
        <w:jc w:val="both"/>
        <w:rPr>
          <w:sz w:val="26"/>
          <w:szCs w:val="26"/>
        </w:rPr>
      </w:pPr>
    </w:p>
    <w:p w:rsidR="003E3DFC" w:rsidRDefault="003E3DFC" w:rsidP="00FC76A7">
      <w:pPr>
        <w:spacing w:after="120" w:line="340" w:lineRule="atLeast"/>
        <w:jc w:val="both"/>
        <w:rPr>
          <w:sz w:val="26"/>
          <w:szCs w:val="26"/>
        </w:rPr>
      </w:pPr>
    </w:p>
    <w:p w:rsidR="003E3DFC" w:rsidRDefault="003E3DFC" w:rsidP="00FC76A7">
      <w:pPr>
        <w:spacing w:after="120" w:line="340" w:lineRule="atLeast"/>
        <w:jc w:val="both"/>
        <w:rPr>
          <w:sz w:val="26"/>
          <w:szCs w:val="26"/>
        </w:rPr>
      </w:pPr>
    </w:p>
    <w:p w:rsidR="003E3DFC" w:rsidRDefault="003E3DFC" w:rsidP="00FC76A7">
      <w:pPr>
        <w:spacing w:after="120" w:line="340" w:lineRule="atLeast"/>
        <w:jc w:val="both"/>
        <w:rPr>
          <w:sz w:val="26"/>
          <w:szCs w:val="26"/>
        </w:rPr>
      </w:pPr>
    </w:p>
    <w:p w:rsidR="003E3DFC" w:rsidRDefault="003E3DFC" w:rsidP="00FC76A7">
      <w:pPr>
        <w:spacing w:after="120" w:line="340" w:lineRule="atLeast"/>
        <w:jc w:val="both"/>
        <w:rPr>
          <w:sz w:val="26"/>
          <w:szCs w:val="26"/>
        </w:rPr>
      </w:pPr>
    </w:p>
    <w:p w:rsidR="003E3DFC" w:rsidRDefault="003E3DFC" w:rsidP="00FC76A7">
      <w:pPr>
        <w:spacing w:after="120" w:line="340" w:lineRule="atLeast"/>
        <w:jc w:val="both"/>
        <w:rPr>
          <w:sz w:val="26"/>
          <w:szCs w:val="26"/>
        </w:rPr>
      </w:pPr>
    </w:p>
    <w:p w:rsidR="003E3DFC" w:rsidRDefault="003E3DFC" w:rsidP="00FC76A7">
      <w:pPr>
        <w:spacing w:after="120" w:line="340" w:lineRule="atLeast"/>
        <w:jc w:val="both"/>
        <w:rPr>
          <w:sz w:val="26"/>
          <w:szCs w:val="26"/>
        </w:rPr>
      </w:pPr>
    </w:p>
    <w:p w:rsidR="003E3DFC" w:rsidRPr="006B60C1" w:rsidRDefault="003E3DFC" w:rsidP="003E3DFC">
      <w:pPr>
        <w:tabs>
          <w:tab w:val="left" w:pos="993"/>
        </w:tabs>
        <w:spacing w:after="0"/>
        <w:jc w:val="center"/>
        <w:rPr>
          <w:rFonts w:eastAsia="Times New Roman"/>
          <w:b/>
          <w:szCs w:val="28"/>
          <w:lang w:eastAsia="vi-VN"/>
        </w:rPr>
      </w:pPr>
      <w:r w:rsidRPr="006B60C1">
        <w:rPr>
          <w:rFonts w:eastAsia="Times New Roman"/>
          <w:b/>
          <w:szCs w:val="28"/>
          <w:lang w:eastAsia="vi-VN"/>
        </w:rPr>
        <w:lastRenderedPageBreak/>
        <w:t>PHỤ LỤC II</w:t>
      </w:r>
    </w:p>
    <w:p w:rsidR="003E3DFC" w:rsidRPr="006B60C1" w:rsidRDefault="003E3DFC" w:rsidP="003E3DFC">
      <w:pPr>
        <w:tabs>
          <w:tab w:val="left" w:pos="993"/>
        </w:tabs>
        <w:spacing w:after="0"/>
        <w:jc w:val="center"/>
        <w:rPr>
          <w:rFonts w:eastAsia="Times New Roman"/>
          <w:b/>
          <w:szCs w:val="28"/>
          <w:lang w:eastAsia="vi-VN"/>
        </w:rPr>
      </w:pPr>
      <w:r w:rsidRPr="006B60C1">
        <w:rPr>
          <w:rFonts w:eastAsia="Times New Roman"/>
          <w:b/>
          <w:szCs w:val="28"/>
          <w:lang w:eastAsia="vi-VN"/>
        </w:rPr>
        <w:t>DANH MỤC DỰ ÁN NĂNG LƯỢNG TÁI TẠO, NĂNG LƯỢNG MỚI ĐẾN NĂM 2025, ĐỊNH HƯỚNG ĐẾN NĂM 2030</w:t>
      </w:r>
    </w:p>
    <w:p w:rsidR="003E3DFC" w:rsidRPr="006B60C1" w:rsidRDefault="003E3DFC" w:rsidP="003E3DFC">
      <w:pPr>
        <w:tabs>
          <w:tab w:val="left" w:pos="993"/>
        </w:tabs>
        <w:spacing w:before="120" w:after="0"/>
        <w:jc w:val="center"/>
        <w:rPr>
          <w:rFonts w:eastAsia="Times New Roman"/>
          <w:b/>
          <w:i/>
          <w:szCs w:val="28"/>
          <w:lang w:eastAsia="vi-VN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2126"/>
        <w:gridCol w:w="1350"/>
        <w:gridCol w:w="2906"/>
        <w:gridCol w:w="2413"/>
      </w:tblGrid>
      <w:tr w:rsidR="003E3DFC" w:rsidRPr="006B60C1" w:rsidTr="006B60C1">
        <w:trPr>
          <w:trHeight w:val="227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3E3DFC" w:rsidRPr="006B60C1" w:rsidRDefault="003E3DFC" w:rsidP="009B13C4">
            <w:pPr>
              <w:spacing w:after="0"/>
              <w:jc w:val="center"/>
              <w:rPr>
                <w:rFonts w:eastAsia="Times New Roman"/>
                <w:b/>
                <w:bCs/>
                <w:szCs w:val="28"/>
                <w:lang w:eastAsia="vi-VN"/>
              </w:rPr>
            </w:pPr>
            <w:r w:rsidRPr="006B60C1">
              <w:rPr>
                <w:rFonts w:eastAsia="Times New Roman"/>
                <w:b/>
                <w:bCs/>
                <w:szCs w:val="28"/>
                <w:lang w:eastAsia="vi-VN"/>
              </w:rPr>
              <w:t>Stt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E3DFC" w:rsidRPr="006B60C1" w:rsidRDefault="003E3DFC" w:rsidP="009B13C4">
            <w:pPr>
              <w:spacing w:after="0"/>
              <w:jc w:val="center"/>
              <w:rPr>
                <w:rFonts w:eastAsia="Times New Roman"/>
                <w:b/>
                <w:bCs/>
                <w:szCs w:val="28"/>
                <w:lang w:eastAsia="vi-VN"/>
              </w:rPr>
            </w:pPr>
            <w:r w:rsidRPr="006B60C1">
              <w:rPr>
                <w:rFonts w:eastAsia="Times New Roman"/>
                <w:b/>
                <w:bCs/>
                <w:szCs w:val="28"/>
                <w:lang w:eastAsia="vi-VN"/>
              </w:rPr>
              <w:t>Công trình</w:t>
            </w:r>
          </w:p>
          <w:p w:rsidR="003E3DFC" w:rsidRPr="006B60C1" w:rsidRDefault="003E3DFC" w:rsidP="009B13C4">
            <w:pPr>
              <w:spacing w:after="0"/>
              <w:jc w:val="center"/>
              <w:rPr>
                <w:rFonts w:eastAsia="Times New Roman"/>
                <w:b/>
                <w:bCs/>
                <w:szCs w:val="28"/>
                <w:lang w:eastAsia="vi-VN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3E3DFC" w:rsidRPr="006B60C1" w:rsidRDefault="003E3DFC" w:rsidP="009B13C4">
            <w:pPr>
              <w:spacing w:after="0"/>
              <w:jc w:val="center"/>
              <w:rPr>
                <w:rFonts w:eastAsia="Times New Roman"/>
                <w:b/>
                <w:bCs/>
                <w:szCs w:val="28"/>
                <w:lang w:eastAsia="vi-VN"/>
              </w:rPr>
            </w:pPr>
            <w:r w:rsidRPr="006B60C1">
              <w:rPr>
                <w:rFonts w:eastAsia="Times New Roman"/>
                <w:b/>
                <w:bCs/>
                <w:szCs w:val="28"/>
                <w:lang w:eastAsia="vi-VN"/>
              </w:rPr>
              <w:t>Công suất</w:t>
            </w:r>
            <w:r w:rsidRPr="006B60C1">
              <w:rPr>
                <w:rFonts w:eastAsia="Times New Roman"/>
                <w:b/>
                <w:bCs/>
                <w:szCs w:val="28"/>
                <w:lang w:eastAsia="vi-VN"/>
              </w:rPr>
              <w:br/>
              <w:t>(MW)</w:t>
            </w:r>
          </w:p>
        </w:tc>
        <w:tc>
          <w:tcPr>
            <w:tcW w:w="2906" w:type="dxa"/>
            <w:shd w:val="clear" w:color="auto" w:fill="auto"/>
            <w:noWrap/>
            <w:vAlign w:val="center"/>
            <w:hideMark/>
          </w:tcPr>
          <w:p w:rsidR="003E3DFC" w:rsidRPr="006B60C1" w:rsidRDefault="003E3DFC" w:rsidP="009B13C4">
            <w:pPr>
              <w:spacing w:after="0"/>
              <w:jc w:val="center"/>
              <w:rPr>
                <w:rFonts w:eastAsia="Times New Roman"/>
                <w:b/>
                <w:bCs/>
                <w:szCs w:val="28"/>
                <w:lang w:eastAsia="vi-VN"/>
              </w:rPr>
            </w:pPr>
            <w:r w:rsidRPr="006B60C1">
              <w:rPr>
                <w:rFonts w:eastAsia="Times New Roman"/>
                <w:b/>
                <w:bCs/>
                <w:szCs w:val="28"/>
                <w:lang w:eastAsia="vi-VN"/>
              </w:rPr>
              <w:t>Vị trí dự án (Huyện)</w:t>
            </w: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:rsidR="003E3DFC" w:rsidRPr="006B60C1" w:rsidRDefault="003E3DFC" w:rsidP="009B13C4">
            <w:pPr>
              <w:spacing w:after="0"/>
              <w:jc w:val="center"/>
              <w:rPr>
                <w:rFonts w:eastAsia="Times New Roman"/>
                <w:b/>
                <w:bCs/>
                <w:szCs w:val="28"/>
                <w:lang w:eastAsia="vi-VN"/>
              </w:rPr>
            </w:pPr>
            <w:r w:rsidRPr="006B60C1">
              <w:rPr>
                <w:rFonts w:eastAsia="Times New Roman"/>
                <w:b/>
                <w:bCs/>
                <w:szCs w:val="28"/>
                <w:lang w:eastAsia="vi-VN"/>
              </w:rPr>
              <w:t>Chủ đầu tư</w:t>
            </w:r>
          </w:p>
        </w:tc>
      </w:tr>
      <w:tr w:rsidR="003E3DFC" w:rsidRPr="006B60C1" w:rsidTr="006B60C1">
        <w:trPr>
          <w:trHeight w:val="22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3E3DFC" w:rsidRPr="006B60C1" w:rsidRDefault="003E3DFC" w:rsidP="009B13C4">
            <w:pPr>
              <w:spacing w:after="0"/>
              <w:jc w:val="center"/>
              <w:rPr>
                <w:rFonts w:eastAsia="Times New Roman"/>
                <w:b/>
                <w:bCs/>
                <w:i/>
                <w:szCs w:val="28"/>
                <w:lang w:eastAsia="vi-VN"/>
              </w:rPr>
            </w:pPr>
            <w:r w:rsidRPr="006B60C1">
              <w:rPr>
                <w:rFonts w:eastAsia="Times New Roman"/>
                <w:b/>
                <w:bCs/>
                <w:i/>
                <w:szCs w:val="28"/>
                <w:lang w:eastAsia="vi-VN"/>
              </w:rPr>
              <w:t>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3DFC" w:rsidRPr="006B60C1" w:rsidRDefault="003E3DFC" w:rsidP="009B13C4">
            <w:pPr>
              <w:spacing w:after="0"/>
              <w:jc w:val="center"/>
              <w:rPr>
                <w:rFonts w:eastAsia="Times New Roman"/>
                <w:b/>
                <w:bCs/>
                <w:i/>
                <w:szCs w:val="28"/>
                <w:lang w:eastAsia="vi-VN"/>
              </w:rPr>
            </w:pPr>
            <w:r w:rsidRPr="006B60C1">
              <w:rPr>
                <w:rFonts w:eastAsia="Times New Roman"/>
                <w:b/>
                <w:bCs/>
                <w:i/>
                <w:szCs w:val="28"/>
                <w:lang w:eastAsia="vi-VN"/>
              </w:rPr>
              <w:t>Dự án thủy điện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E3DFC" w:rsidRPr="006B60C1" w:rsidRDefault="003E3DFC" w:rsidP="009B13C4">
            <w:pPr>
              <w:spacing w:after="0"/>
              <w:jc w:val="center"/>
              <w:rPr>
                <w:rFonts w:eastAsia="Times New Roman"/>
                <w:b/>
                <w:bCs/>
                <w:i/>
                <w:szCs w:val="28"/>
                <w:lang w:eastAsia="vi-VN"/>
              </w:rPr>
            </w:pPr>
          </w:p>
        </w:tc>
        <w:tc>
          <w:tcPr>
            <w:tcW w:w="2906" w:type="dxa"/>
            <w:shd w:val="clear" w:color="auto" w:fill="auto"/>
            <w:noWrap/>
            <w:vAlign w:val="center"/>
          </w:tcPr>
          <w:p w:rsidR="003E3DFC" w:rsidRPr="006B60C1" w:rsidRDefault="003E3DFC" w:rsidP="009B13C4">
            <w:pPr>
              <w:spacing w:after="0"/>
              <w:jc w:val="center"/>
              <w:rPr>
                <w:rFonts w:eastAsia="Times New Roman"/>
                <w:b/>
                <w:bCs/>
                <w:szCs w:val="28"/>
                <w:lang w:eastAsia="vi-VN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3E3DFC" w:rsidRPr="006B60C1" w:rsidRDefault="003E3DFC" w:rsidP="009B13C4">
            <w:pPr>
              <w:spacing w:after="0"/>
              <w:jc w:val="center"/>
              <w:rPr>
                <w:rFonts w:eastAsia="Times New Roman"/>
                <w:b/>
                <w:bCs/>
                <w:szCs w:val="28"/>
                <w:lang w:eastAsia="vi-VN"/>
              </w:rPr>
            </w:pPr>
          </w:p>
        </w:tc>
      </w:tr>
      <w:tr w:rsidR="003E3DFC" w:rsidRPr="006B60C1" w:rsidTr="006B60C1">
        <w:trPr>
          <w:trHeight w:val="227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3E3DFC" w:rsidRPr="006B60C1" w:rsidRDefault="003E3DFC" w:rsidP="009B13C4">
            <w:pPr>
              <w:spacing w:after="0"/>
              <w:jc w:val="center"/>
              <w:rPr>
                <w:rFonts w:eastAsia="Times New Roman"/>
                <w:szCs w:val="28"/>
                <w:lang w:eastAsia="vi-VN"/>
              </w:rPr>
            </w:pPr>
            <w:r w:rsidRPr="006B60C1">
              <w:rPr>
                <w:rFonts w:eastAsia="Times New Roman"/>
                <w:szCs w:val="28"/>
                <w:lang w:eastAsia="vi-VN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E3DFC" w:rsidRPr="006B60C1" w:rsidRDefault="003E3DFC" w:rsidP="009B13C4">
            <w:pPr>
              <w:spacing w:after="0"/>
              <w:rPr>
                <w:rFonts w:eastAsia="Times New Roman"/>
                <w:szCs w:val="28"/>
                <w:lang w:eastAsia="vi-VN"/>
              </w:rPr>
            </w:pPr>
            <w:r w:rsidRPr="006B60C1">
              <w:rPr>
                <w:rFonts w:eastAsia="Times New Roman"/>
                <w:szCs w:val="28"/>
                <w:lang w:eastAsia="vi-VN"/>
              </w:rPr>
              <w:t>Đạ M'Rông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3E3DFC" w:rsidRPr="006B60C1" w:rsidRDefault="003E3DFC" w:rsidP="009B13C4">
            <w:pPr>
              <w:spacing w:after="0"/>
              <w:jc w:val="center"/>
              <w:rPr>
                <w:rFonts w:eastAsia="Times New Roman"/>
                <w:szCs w:val="28"/>
                <w:lang w:eastAsia="vi-VN"/>
              </w:rPr>
            </w:pPr>
            <w:r w:rsidRPr="006B60C1">
              <w:rPr>
                <w:rFonts w:eastAsia="Times New Roman"/>
                <w:szCs w:val="28"/>
                <w:lang w:eastAsia="vi-VN"/>
              </w:rPr>
              <w:t>3</w:t>
            </w:r>
          </w:p>
        </w:tc>
        <w:tc>
          <w:tcPr>
            <w:tcW w:w="2906" w:type="dxa"/>
            <w:shd w:val="clear" w:color="auto" w:fill="auto"/>
            <w:noWrap/>
            <w:vAlign w:val="center"/>
            <w:hideMark/>
          </w:tcPr>
          <w:p w:rsidR="003E3DFC" w:rsidRPr="006B60C1" w:rsidRDefault="003E3DFC" w:rsidP="009B13C4">
            <w:pPr>
              <w:spacing w:after="0"/>
              <w:rPr>
                <w:rFonts w:eastAsia="Times New Roman"/>
                <w:szCs w:val="28"/>
                <w:lang w:eastAsia="vi-VN"/>
              </w:rPr>
            </w:pPr>
            <w:r w:rsidRPr="006B60C1">
              <w:rPr>
                <w:rFonts w:eastAsia="Times New Roman"/>
                <w:szCs w:val="28"/>
                <w:lang w:eastAsia="vi-VN"/>
              </w:rPr>
              <w:t>Đam Rông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E3DFC" w:rsidRPr="006B60C1" w:rsidRDefault="003E3DFC" w:rsidP="009B13C4">
            <w:pPr>
              <w:spacing w:after="0"/>
              <w:rPr>
                <w:rFonts w:eastAsia="Times New Roman"/>
                <w:szCs w:val="28"/>
                <w:lang w:eastAsia="vi-VN"/>
              </w:rPr>
            </w:pPr>
          </w:p>
        </w:tc>
      </w:tr>
      <w:tr w:rsidR="003E3DFC" w:rsidRPr="006B60C1" w:rsidTr="006B60C1">
        <w:trPr>
          <w:trHeight w:val="227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3E3DFC" w:rsidRPr="006B60C1" w:rsidRDefault="003E3DFC" w:rsidP="009B13C4">
            <w:pPr>
              <w:spacing w:after="0"/>
              <w:jc w:val="center"/>
              <w:rPr>
                <w:rFonts w:eastAsia="Times New Roman"/>
                <w:szCs w:val="28"/>
                <w:lang w:eastAsia="vi-VN"/>
              </w:rPr>
            </w:pPr>
            <w:r w:rsidRPr="006B60C1">
              <w:rPr>
                <w:rFonts w:eastAsia="Times New Roman"/>
                <w:szCs w:val="28"/>
                <w:lang w:eastAsia="vi-VN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E3DFC" w:rsidRPr="006B60C1" w:rsidRDefault="003E3DFC" w:rsidP="009B13C4">
            <w:pPr>
              <w:spacing w:after="0"/>
              <w:rPr>
                <w:rFonts w:eastAsia="Times New Roman"/>
                <w:szCs w:val="28"/>
                <w:lang w:eastAsia="vi-VN"/>
              </w:rPr>
            </w:pPr>
            <w:r w:rsidRPr="006B60C1">
              <w:rPr>
                <w:rFonts w:eastAsia="Times New Roman"/>
                <w:szCs w:val="28"/>
                <w:lang w:eastAsia="vi-VN"/>
              </w:rPr>
              <w:t>Cam Ly</w:t>
            </w:r>
            <w:r w:rsidRPr="006B60C1">
              <w:rPr>
                <w:rFonts w:eastAsia="Times New Roman"/>
                <w:szCs w:val="28"/>
                <w:lang w:eastAsia="vi-VN"/>
              </w:rPr>
              <w:br/>
              <w:t>Thượng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3E3DFC" w:rsidRPr="006B60C1" w:rsidRDefault="003E3DFC" w:rsidP="009B13C4">
            <w:pPr>
              <w:spacing w:after="0"/>
              <w:jc w:val="center"/>
              <w:rPr>
                <w:rFonts w:eastAsia="Times New Roman"/>
                <w:szCs w:val="28"/>
                <w:lang w:eastAsia="vi-VN"/>
              </w:rPr>
            </w:pPr>
            <w:r w:rsidRPr="006B60C1">
              <w:rPr>
                <w:rFonts w:eastAsia="Times New Roman"/>
                <w:szCs w:val="28"/>
                <w:lang w:eastAsia="vi-VN"/>
              </w:rPr>
              <w:t>1,3</w:t>
            </w:r>
          </w:p>
        </w:tc>
        <w:tc>
          <w:tcPr>
            <w:tcW w:w="2906" w:type="dxa"/>
            <w:shd w:val="clear" w:color="auto" w:fill="auto"/>
            <w:noWrap/>
            <w:vAlign w:val="center"/>
            <w:hideMark/>
          </w:tcPr>
          <w:p w:rsidR="003E3DFC" w:rsidRPr="006B60C1" w:rsidRDefault="003E3DFC" w:rsidP="009B13C4">
            <w:pPr>
              <w:spacing w:after="0"/>
              <w:rPr>
                <w:rFonts w:eastAsia="Times New Roman"/>
                <w:szCs w:val="28"/>
                <w:lang w:eastAsia="vi-VN"/>
              </w:rPr>
            </w:pPr>
            <w:r w:rsidRPr="006B60C1">
              <w:rPr>
                <w:rFonts w:eastAsia="Times New Roman"/>
                <w:szCs w:val="28"/>
                <w:lang w:eastAsia="vi-VN"/>
              </w:rPr>
              <w:t>TP Đà Lạt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E3DFC" w:rsidRPr="006B60C1" w:rsidRDefault="003E3DFC" w:rsidP="009B13C4">
            <w:pPr>
              <w:spacing w:after="0"/>
              <w:rPr>
                <w:rFonts w:eastAsia="Times New Roman"/>
                <w:szCs w:val="28"/>
                <w:lang w:eastAsia="vi-VN"/>
              </w:rPr>
            </w:pPr>
          </w:p>
        </w:tc>
      </w:tr>
      <w:tr w:rsidR="003E3DFC" w:rsidRPr="006B60C1" w:rsidTr="006B60C1">
        <w:trPr>
          <w:trHeight w:val="437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3E3DFC" w:rsidRPr="006B60C1" w:rsidRDefault="003E3DFC" w:rsidP="009B13C4">
            <w:pPr>
              <w:spacing w:after="0"/>
              <w:jc w:val="center"/>
              <w:rPr>
                <w:rFonts w:eastAsia="Times New Roman"/>
                <w:szCs w:val="28"/>
                <w:lang w:eastAsia="vi-VN"/>
              </w:rPr>
            </w:pPr>
            <w:r w:rsidRPr="006B60C1">
              <w:rPr>
                <w:rFonts w:eastAsia="Times New Roman"/>
                <w:szCs w:val="28"/>
                <w:lang w:eastAsia="vi-VN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E3DFC" w:rsidRPr="006B60C1" w:rsidRDefault="003E3DFC" w:rsidP="009B13C4">
            <w:pPr>
              <w:spacing w:after="0"/>
              <w:rPr>
                <w:rFonts w:eastAsia="Times New Roman"/>
                <w:szCs w:val="28"/>
                <w:lang w:eastAsia="vi-VN"/>
              </w:rPr>
            </w:pPr>
            <w:r w:rsidRPr="006B60C1">
              <w:rPr>
                <w:rFonts w:eastAsia="Times New Roman"/>
                <w:szCs w:val="28"/>
                <w:lang w:eastAsia="vi-VN"/>
              </w:rPr>
              <w:t>Đak Ke Gui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3E3DFC" w:rsidRPr="006B60C1" w:rsidRDefault="003E3DFC" w:rsidP="009B13C4">
            <w:pPr>
              <w:spacing w:after="0"/>
              <w:jc w:val="center"/>
              <w:rPr>
                <w:rFonts w:eastAsia="Times New Roman"/>
                <w:szCs w:val="28"/>
                <w:lang w:eastAsia="vi-VN"/>
              </w:rPr>
            </w:pPr>
            <w:r w:rsidRPr="006B60C1">
              <w:rPr>
                <w:rFonts w:eastAsia="Times New Roman"/>
                <w:szCs w:val="28"/>
                <w:lang w:eastAsia="vi-VN"/>
              </w:rPr>
              <w:t>3,6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3E3DFC" w:rsidRPr="006B60C1" w:rsidRDefault="003E3DFC" w:rsidP="009B13C4">
            <w:pPr>
              <w:spacing w:after="0"/>
              <w:rPr>
                <w:rFonts w:eastAsia="Times New Roman"/>
                <w:szCs w:val="28"/>
                <w:lang w:eastAsia="vi-VN"/>
              </w:rPr>
            </w:pPr>
            <w:r w:rsidRPr="006B60C1">
              <w:rPr>
                <w:rFonts w:eastAsia="Times New Roman"/>
                <w:szCs w:val="28"/>
                <w:lang w:eastAsia="vi-VN"/>
              </w:rPr>
              <w:t>Lạc Dương, Đam Rông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E3DFC" w:rsidRPr="006B60C1" w:rsidRDefault="003E3DFC" w:rsidP="009B13C4">
            <w:pPr>
              <w:spacing w:after="0"/>
              <w:rPr>
                <w:rFonts w:eastAsia="Times New Roman"/>
                <w:szCs w:val="28"/>
                <w:lang w:eastAsia="vi-VN"/>
              </w:rPr>
            </w:pPr>
          </w:p>
        </w:tc>
      </w:tr>
      <w:tr w:rsidR="003E3DFC" w:rsidRPr="006B60C1" w:rsidTr="006B60C1">
        <w:trPr>
          <w:trHeight w:val="416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3E3DFC" w:rsidRPr="006B60C1" w:rsidRDefault="003E3DFC" w:rsidP="009B13C4">
            <w:pPr>
              <w:spacing w:after="0"/>
              <w:jc w:val="center"/>
              <w:rPr>
                <w:rFonts w:eastAsia="Times New Roman"/>
                <w:szCs w:val="28"/>
                <w:lang w:eastAsia="vi-VN"/>
              </w:rPr>
            </w:pPr>
            <w:r w:rsidRPr="006B60C1">
              <w:rPr>
                <w:rFonts w:eastAsia="Times New Roman"/>
                <w:szCs w:val="28"/>
                <w:lang w:eastAsia="vi-VN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E3DFC" w:rsidRPr="006B60C1" w:rsidRDefault="003E3DFC" w:rsidP="009B13C4">
            <w:pPr>
              <w:spacing w:after="0"/>
              <w:rPr>
                <w:rFonts w:eastAsia="Times New Roman"/>
                <w:szCs w:val="28"/>
                <w:lang w:eastAsia="vi-VN"/>
              </w:rPr>
            </w:pPr>
            <w:r w:rsidRPr="006B60C1">
              <w:rPr>
                <w:rFonts w:eastAsia="Times New Roman"/>
                <w:szCs w:val="28"/>
                <w:lang w:eastAsia="vi-VN"/>
              </w:rPr>
              <w:t>Đắk Mê 3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3E3DFC" w:rsidRPr="006B60C1" w:rsidRDefault="003E3DFC" w:rsidP="009B13C4">
            <w:pPr>
              <w:spacing w:after="0"/>
              <w:jc w:val="center"/>
              <w:rPr>
                <w:rFonts w:eastAsia="Times New Roman"/>
                <w:szCs w:val="28"/>
                <w:lang w:eastAsia="vi-VN"/>
              </w:rPr>
            </w:pPr>
            <w:r w:rsidRPr="006B60C1">
              <w:rPr>
                <w:rFonts w:eastAsia="Times New Roman"/>
                <w:szCs w:val="28"/>
                <w:lang w:eastAsia="vi-VN"/>
              </w:rPr>
              <w:t>4</w:t>
            </w:r>
          </w:p>
        </w:tc>
        <w:tc>
          <w:tcPr>
            <w:tcW w:w="2906" w:type="dxa"/>
            <w:shd w:val="clear" w:color="auto" w:fill="auto"/>
            <w:noWrap/>
            <w:vAlign w:val="center"/>
            <w:hideMark/>
          </w:tcPr>
          <w:p w:rsidR="003E3DFC" w:rsidRPr="006B60C1" w:rsidRDefault="003E3DFC" w:rsidP="009B13C4">
            <w:pPr>
              <w:spacing w:after="0"/>
              <w:rPr>
                <w:rFonts w:eastAsia="Times New Roman"/>
                <w:szCs w:val="28"/>
                <w:lang w:eastAsia="vi-VN"/>
              </w:rPr>
            </w:pPr>
            <w:r w:rsidRPr="006B60C1">
              <w:rPr>
                <w:rFonts w:eastAsia="Times New Roman"/>
                <w:szCs w:val="28"/>
                <w:lang w:eastAsia="vi-VN"/>
              </w:rPr>
              <w:t>Đam Rông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E3DFC" w:rsidRPr="006B60C1" w:rsidRDefault="003E3DFC" w:rsidP="009B13C4">
            <w:pPr>
              <w:spacing w:after="0"/>
              <w:rPr>
                <w:rFonts w:eastAsia="Times New Roman"/>
                <w:szCs w:val="28"/>
                <w:lang w:eastAsia="vi-VN"/>
              </w:rPr>
            </w:pPr>
          </w:p>
        </w:tc>
      </w:tr>
      <w:tr w:rsidR="003E3DFC" w:rsidRPr="006B60C1" w:rsidTr="006B60C1">
        <w:trPr>
          <w:trHeight w:val="416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3E3DFC" w:rsidRPr="006B60C1" w:rsidRDefault="003E3DFC" w:rsidP="009B13C4">
            <w:pPr>
              <w:spacing w:after="0"/>
              <w:jc w:val="center"/>
              <w:rPr>
                <w:rFonts w:eastAsia="Times New Roman"/>
                <w:szCs w:val="28"/>
                <w:lang w:eastAsia="vi-VN"/>
              </w:rPr>
            </w:pPr>
            <w:r w:rsidRPr="006B60C1">
              <w:rPr>
                <w:rFonts w:eastAsia="Times New Roman"/>
                <w:szCs w:val="28"/>
                <w:lang w:eastAsia="vi-VN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3DFC" w:rsidRPr="006B60C1" w:rsidRDefault="003E3DFC" w:rsidP="009B13C4">
            <w:pPr>
              <w:spacing w:after="0"/>
              <w:rPr>
                <w:rFonts w:eastAsia="Times New Roman"/>
                <w:szCs w:val="28"/>
                <w:lang w:eastAsia="vi-VN"/>
              </w:rPr>
            </w:pPr>
            <w:r w:rsidRPr="006B60C1">
              <w:rPr>
                <w:rFonts w:eastAsia="Times New Roman"/>
                <w:szCs w:val="28"/>
                <w:lang w:eastAsia="vi-VN"/>
              </w:rPr>
              <w:t>Đắk R’Lấp 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E3DFC" w:rsidRPr="006B60C1" w:rsidRDefault="003E3DFC" w:rsidP="009B13C4">
            <w:pPr>
              <w:spacing w:after="0"/>
              <w:jc w:val="center"/>
              <w:rPr>
                <w:rFonts w:eastAsia="Times New Roman"/>
                <w:szCs w:val="28"/>
                <w:lang w:eastAsia="vi-VN"/>
              </w:rPr>
            </w:pPr>
            <w:r w:rsidRPr="006B60C1">
              <w:rPr>
                <w:rFonts w:eastAsia="Times New Roman"/>
                <w:szCs w:val="28"/>
                <w:lang w:eastAsia="vi-VN"/>
              </w:rPr>
              <w:t>53</w:t>
            </w:r>
          </w:p>
        </w:tc>
        <w:tc>
          <w:tcPr>
            <w:tcW w:w="2906" w:type="dxa"/>
            <w:shd w:val="clear" w:color="auto" w:fill="auto"/>
            <w:noWrap/>
            <w:vAlign w:val="center"/>
          </w:tcPr>
          <w:p w:rsidR="003E3DFC" w:rsidRPr="006B60C1" w:rsidRDefault="003E3DFC" w:rsidP="009B13C4">
            <w:pPr>
              <w:spacing w:after="0"/>
              <w:rPr>
                <w:rFonts w:eastAsia="Times New Roman"/>
                <w:szCs w:val="28"/>
                <w:lang w:eastAsia="vi-VN"/>
              </w:rPr>
            </w:pPr>
            <w:r w:rsidRPr="006B60C1">
              <w:rPr>
                <w:rFonts w:eastAsia="Times New Roman"/>
                <w:szCs w:val="28"/>
                <w:lang w:eastAsia="vi-VN"/>
              </w:rPr>
              <w:t>Cát Tiên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E3DFC" w:rsidRPr="006B60C1" w:rsidRDefault="003E3DFC" w:rsidP="009B13C4">
            <w:pPr>
              <w:spacing w:after="0"/>
              <w:rPr>
                <w:rFonts w:eastAsia="Times New Roman"/>
                <w:szCs w:val="28"/>
                <w:lang w:eastAsia="vi-VN"/>
              </w:rPr>
            </w:pPr>
          </w:p>
        </w:tc>
      </w:tr>
      <w:tr w:rsidR="003E3DFC" w:rsidRPr="006B60C1" w:rsidTr="006B60C1">
        <w:trPr>
          <w:trHeight w:val="416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3E3DFC" w:rsidRPr="006B60C1" w:rsidRDefault="003E3DFC" w:rsidP="009B13C4">
            <w:pPr>
              <w:spacing w:after="0"/>
              <w:jc w:val="center"/>
              <w:rPr>
                <w:rFonts w:eastAsia="Times New Roman"/>
                <w:szCs w:val="28"/>
                <w:lang w:eastAsia="vi-VN"/>
              </w:rPr>
            </w:pPr>
            <w:r w:rsidRPr="006B60C1">
              <w:rPr>
                <w:rFonts w:eastAsia="Times New Roman"/>
                <w:szCs w:val="28"/>
                <w:lang w:eastAsia="vi-VN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3DFC" w:rsidRPr="006B60C1" w:rsidRDefault="003E3DFC" w:rsidP="009B13C4">
            <w:pPr>
              <w:spacing w:after="0"/>
              <w:rPr>
                <w:rFonts w:eastAsia="Times New Roman"/>
                <w:szCs w:val="28"/>
                <w:lang w:eastAsia="vi-VN"/>
              </w:rPr>
            </w:pPr>
            <w:r w:rsidRPr="006B60C1">
              <w:rPr>
                <w:rFonts w:eastAsia="Times New Roman"/>
                <w:szCs w:val="28"/>
                <w:lang w:eastAsia="vi-VN"/>
              </w:rPr>
              <w:t>Đắk R’Lấp 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E3DFC" w:rsidRPr="006B60C1" w:rsidRDefault="003E3DFC" w:rsidP="009B13C4">
            <w:pPr>
              <w:spacing w:after="0"/>
              <w:jc w:val="center"/>
              <w:rPr>
                <w:rFonts w:eastAsia="Times New Roman"/>
                <w:szCs w:val="28"/>
                <w:lang w:eastAsia="vi-VN"/>
              </w:rPr>
            </w:pPr>
            <w:r w:rsidRPr="006B60C1">
              <w:rPr>
                <w:rFonts w:eastAsia="Times New Roman"/>
                <w:szCs w:val="28"/>
                <w:lang w:eastAsia="vi-VN"/>
              </w:rPr>
              <w:t>68</w:t>
            </w:r>
          </w:p>
        </w:tc>
        <w:tc>
          <w:tcPr>
            <w:tcW w:w="2906" w:type="dxa"/>
            <w:shd w:val="clear" w:color="auto" w:fill="auto"/>
            <w:noWrap/>
            <w:vAlign w:val="center"/>
          </w:tcPr>
          <w:p w:rsidR="003E3DFC" w:rsidRPr="006B60C1" w:rsidRDefault="003E3DFC" w:rsidP="009B13C4">
            <w:pPr>
              <w:spacing w:after="0"/>
              <w:rPr>
                <w:rFonts w:eastAsia="Times New Roman"/>
                <w:szCs w:val="28"/>
                <w:lang w:eastAsia="vi-VN"/>
              </w:rPr>
            </w:pPr>
            <w:r w:rsidRPr="006B60C1">
              <w:rPr>
                <w:rFonts w:eastAsia="Times New Roman"/>
                <w:szCs w:val="28"/>
                <w:lang w:eastAsia="vi-VN"/>
              </w:rPr>
              <w:t>Cát Tiên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E3DFC" w:rsidRPr="006B60C1" w:rsidRDefault="003E3DFC" w:rsidP="009B13C4">
            <w:pPr>
              <w:spacing w:after="0"/>
              <w:rPr>
                <w:rFonts w:eastAsia="Times New Roman"/>
                <w:szCs w:val="28"/>
                <w:lang w:eastAsia="vi-VN"/>
              </w:rPr>
            </w:pPr>
          </w:p>
        </w:tc>
      </w:tr>
      <w:tr w:rsidR="003E3DFC" w:rsidRPr="006B60C1" w:rsidTr="006B60C1">
        <w:trPr>
          <w:trHeight w:val="416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3E3DFC" w:rsidRPr="006B60C1" w:rsidRDefault="003E3DFC" w:rsidP="009B13C4">
            <w:pPr>
              <w:spacing w:after="0"/>
              <w:jc w:val="center"/>
              <w:rPr>
                <w:rFonts w:eastAsia="Times New Roman"/>
                <w:szCs w:val="28"/>
                <w:lang w:eastAsia="vi-VN"/>
              </w:rPr>
            </w:pPr>
            <w:r w:rsidRPr="006B60C1">
              <w:rPr>
                <w:rFonts w:eastAsia="Times New Roman"/>
                <w:szCs w:val="28"/>
                <w:lang w:eastAsia="vi-VN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E3DFC" w:rsidRPr="006B60C1" w:rsidRDefault="003E3DFC" w:rsidP="009B13C4">
            <w:pPr>
              <w:spacing w:after="0"/>
              <w:rPr>
                <w:rFonts w:eastAsia="Times New Roman"/>
                <w:szCs w:val="28"/>
                <w:lang w:eastAsia="vi-VN"/>
              </w:rPr>
            </w:pPr>
            <w:r w:rsidRPr="006B60C1">
              <w:rPr>
                <w:rFonts w:eastAsia="Times New Roman"/>
                <w:szCs w:val="28"/>
                <w:lang w:eastAsia="vi-VN"/>
              </w:rPr>
              <w:t>Đắk R’Lấp 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E3DFC" w:rsidRPr="006B60C1" w:rsidRDefault="003E3DFC" w:rsidP="009B13C4">
            <w:pPr>
              <w:spacing w:after="0"/>
              <w:jc w:val="center"/>
              <w:rPr>
                <w:rFonts w:eastAsia="Times New Roman"/>
                <w:szCs w:val="28"/>
                <w:lang w:eastAsia="vi-VN"/>
              </w:rPr>
            </w:pPr>
            <w:r w:rsidRPr="006B60C1">
              <w:rPr>
                <w:rFonts w:eastAsia="Times New Roman"/>
                <w:szCs w:val="28"/>
                <w:lang w:eastAsia="vi-VN"/>
              </w:rPr>
              <w:t>82</w:t>
            </w:r>
          </w:p>
        </w:tc>
        <w:tc>
          <w:tcPr>
            <w:tcW w:w="2906" w:type="dxa"/>
            <w:shd w:val="clear" w:color="auto" w:fill="auto"/>
            <w:noWrap/>
            <w:vAlign w:val="center"/>
          </w:tcPr>
          <w:p w:rsidR="003E3DFC" w:rsidRPr="006B60C1" w:rsidRDefault="003E3DFC" w:rsidP="009B13C4">
            <w:pPr>
              <w:spacing w:after="0"/>
              <w:rPr>
                <w:rFonts w:eastAsia="Times New Roman"/>
                <w:szCs w:val="28"/>
                <w:lang w:eastAsia="vi-VN"/>
              </w:rPr>
            </w:pPr>
            <w:r w:rsidRPr="006B60C1">
              <w:rPr>
                <w:rFonts w:eastAsia="Times New Roman"/>
                <w:szCs w:val="28"/>
                <w:lang w:eastAsia="vi-VN"/>
              </w:rPr>
              <w:t>Cát Tiên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E3DFC" w:rsidRPr="006B60C1" w:rsidRDefault="003E3DFC" w:rsidP="009B13C4">
            <w:pPr>
              <w:spacing w:after="0"/>
              <w:rPr>
                <w:rFonts w:eastAsia="Times New Roman"/>
                <w:szCs w:val="28"/>
                <w:lang w:eastAsia="vi-VN"/>
              </w:rPr>
            </w:pPr>
          </w:p>
        </w:tc>
      </w:tr>
    </w:tbl>
    <w:p w:rsidR="003E3DFC" w:rsidRPr="006B60C1" w:rsidRDefault="003E3DFC" w:rsidP="003E3DFC">
      <w:pPr>
        <w:tabs>
          <w:tab w:val="left" w:pos="993"/>
        </w:tabs>
        <w:spacing w:after="0"/>
        <w:jc w:val="center"/>
        <w:rPr>
          <w:rFonts w:eastAsia="Times New Roman"/>
          <w:b/>
          <w:szCs w:val="28"/>
          <w:lang w:eastAsia="vi-VN"/>
        </w:rPr>
      </w:pPr>
    </w:p>
    <w:p w:rsidR="003E3DFC" w:rsidRDefault="003E3DFC" w:rsidP="00FC76A7">
      <w:pPr>
        <w:spacing w:after="120" w:line="340" w:lineRule="atLeast"/>
        <w:jc w:val="both"/>
        <w:rPr>
          <w:sz w:val="26"/>
          <w:szCs w:val="26"/>
        </w:rPr>
      </w:pPr>
    </w:p>
    <w:p w:rsidR="003E3DFC" w:rsidRDefault="003E3DFC" w:rsidP="00FC76A7">
      <w:pPr>
        <w:spacing w:after="120" w:line="340" w:lineRule="atLeast"/>
        <w:jc w:val="both"/>
        <w:rPr>
          <w:sz w:val="26"/>
          <w:szCs w:val="26"/>
        </w:rPr>
      </w:pPr>
    </w:p>
    <w:p w:rsidR="003E3DFC" w:rsidRDefault="003E3DFC" w:rsidP="00FC76A7">
      <w:pPr>
        <w:spacing w:after="120" w:line="340" w:lineRule="atLeast"/>
        <w:jc w:val="both"/>
        <w:rPr>
          <w:sz w:val="26"/>
          <w:szCs w:val="26"/>
        </w:rPr>
      </w:pPr>
    </w:p>
    <w:p w:rsidR="003E3DFC" w:rsidRDefault="003E3DFC" w:rsidP="00FC76A7">
      <w:pPr>
        <w:spacing w:after="120" w:line="340" w:lineRule="atLeast"/>
        <w:jc w:val="both"/>
        <w:rPr>
          <w:sz w:val="26"/>
          <w:szCs w:val="26"/>
        </w:rPr>
      </w:pPr>
    </w:p>
    <w:p w:rsidR="003E3DFC" w:rsidRDefault="003E3DFC" w:rsidP="00FC76A7">
      <w:pPr>
        <w:spacing w:after="120" w:line="340" w:lineRule="atLeast"/>
        <w:jc w:val="both"/>
        <w:rPr>
          <w:sz w:val="26"/>
          <w:szCs w:val="26"/>
        </w:rPr>
      </w:pPr>
    </w:p>
    <w:p w:rsidR="003E3DFC" w:rsidRDefault="003E3DFC" w:rsidP="00FC76A7">
      <w:pPr>
        <w:spacing w:after="120" w:line="340" w:lineRule="atLeast"/>
        <w:jc w:val="both"/>
        <w:rPr>
          <w:sz w:val="26"/>
          <w:szCs w:val="26"/>
        </w:rPr>
      </w:pPr>
    </w:p>
    <w:p w:rsidR="003E3DFC" w:rsidRDefault="003E3DFC" w:rsidP="00FC76A7">
      <w:pPr>
        <w:spacing w:after="120" w:line="340" w:lineRule="atLeast"/>
        <w:jc w:val="both"/>
        <w:rPr>
          <w:sz w:val="26"/>
          <w:szCs w:val="26"/>
        </w:rPr>
      </w:pPr>
    </w:p>
    <w:p w:rsidR="003E3DFC" w:rsidRDefault="003E3DFC" w:rsidP="00FC76A7">
      <w:pPr>
        <w:spacing w:after="120" w:line="340" w:lineRule="atLeast"/>
        <w:jc w:val="both"/>
        <w:rPr>
          <w:sz w:val="26"/>
          <w:szCs w:val="26"/>
        </w:rPr>
      </w:pPr>
    </w:p>
    <w:p w:rsidR="003E3DFC" w:rsidRDefault="003E3DFC" w:rsidP="00FC76A7">
      <w:pPr>
        <w:spacing w:after="120" w:line="340" w:lineRule="atLeast"/>
        <w:jc w:val="both"/>
        <w:rPr>
          <w:sz w:val="26"/>
          <w:szCs w:val="26"/>
        </w:rPr>
      </w:pPr>
    </w:p>
    <w:p w:rsidR="003E3DFC" w:rsidRDefault="003E3DFC" w:rsidP="00FC76A7">
      <w:pPr>
        <w:spacing w:after="120" w:line="340" w:lineRule="atLeast"/>
        <w:jc w:val="both"/>
        <w:rPr>
          <w:sz w:val="26"/>
          <w:szCs w:val="26"/>
        </w:rPr>
      </w:pPr>
    </w:p>
    <w:p w:rsidR="003E3DFC" w:rsidRDefault="003E3DFC" w:rsidP="00FC76A7">
      <w:pPr>
        <w:spacing w:after="120" w:line="340" w:lineRule="atLeast"/>
        <w:jc w:val="both"/>
        <w:rPr>
          <w:sz w:val="26"/>
          <w:szCs w:val="26"/>
        </w:rPr>
      </w:pPr>
    </w:p>
    <w:p w:rsidR="003E3DFC" w:rsidRDefault="003E3DFC" w:rsidP="00FC76A7">
      <w:pPr>
        <w:spacing w:after="120" w:line="340" w:lineRule="atLeast"/>
        <w:jc w:val="both"/>
        <w:rPr>
          <w:sz w:val="26"/>
          <w:szCs w:val="26"/>
        </w:rPr>
      </w:pPr>
    </w:p>
    <w:p w:rsidR="003E3DFC" w:rsidRDefault="003E3DFC" w:rsidP="00FC76A7">
      <w:pPr>
        <w:spacing w:after="120" w:line="340" w:lineRule="atLeast"/>
        <w:jc w:val="both"/>
        <w:rPr>
          <w:sz w:val="26"/>
          <w:szCs w:val="26"/>
        </w:rPr>
      </w:pPr>
    </w:p>
    <w:p w:rsidR="003E3DFC" w:rsidRDefault="003E3DFC" w:rsidP="00FC76A7">
      <w:pPr>
        <w:spacing w:after="120" w:line="340" w:lineRule="atLeast"/>
        <w:jc w:val="both"/>
        <w:rPr>
          <w:sz w:val="26"/>
          <w:szCs w:val="26"/>
        </w:rPr>
      </w:pPr>
    </w:p>
    <w:p w:rsidR="003E3DFC" w:rsidRDefault="003E3DFC" w:rsidP="00FC76A7">
      <w:pPr>
        <w:spacing w:after="120" w:line="340" w:lineRule="atLeast"/>
        <w:jc w:val="both"/>
        <w:rPr>
          <w:sz w:val="26"/>
          <w:szCs w:val="26"/>
        </w:rPr>
      </w:pPr>
    </w:p>
    <w:p w:rsidR="006B60C1" w:rsidRDefault="006B60C1" w:rsidP="00FC76A7">
      <w:pPr>
        <w:spacing w:after="120" w:line="340" w:lineRule="atLeast"/>
        <w:jc w:val="both"/>
        <w:rPr>
          <w:sz w:val="26"/>
          <w:szCs w:val="26"/>
        </w:rPr>
      </w:pPr>
    </w:p>
    <w:p w:rsidR="006B60C1" w:rsidRDefault="006B60C1" w:rsidP="00FC76A7">
      <w:pPr>
        <w:spacing w:after="120" w:line="340" w:lineRule="atLeast"/>
        <w:jc w:val="both"/>
        <w:rPr>
          <w:sz w:val="26"/>
          <w:szCs w:val="26"/>
        </w:rPr>
      </w:pPr>
    </w:p>
    <w:p w:rsidR="006B60C1" w:rsidRDefault="006B60C1" w:rsidP="006B60C1">
      <w:pPr>
        <w:spacing w:after="0"/>
        <w:jc w:val="center"/>
        <w:rPr>
          <w:b/>
          <w:sz w:val="26"/>
          <w:szCs w:val="26"/>
        </w:rPr>
      </w:pPr>
    </w:p>
    <w:p w:rsidR="006B60C1" w:rsidRPr="006B60C1" w:rsidRDefault="006B60C1" w:rsidP="006B60C1">
      <w:pPr>
        <w:spacing w:after="0"/>
        <w:jc w:val="center"/>
        <w:rPr>
          <w:b/>
          <w:szCs w:val="28"/>
        </w:rPr>
      </w:pPr>
      <w:r w:rsidRPr="006B60C1">
        <w:rPr>
          <w:b/>
          <w:szCs w:val="28"/>
        </w:rPr>
        <w:t>PHỤ LỤC III</w:t>
      </w:r>
    </w:p>
    <w:p w:rsidR="006B60C1" w:rsidRPr="006B60C1" w:rsidRDefault="006B60C1" w:rsidP="006B60C1">
      <w:pPr>
        <w:spacing w:after="0"/>
        <w:jc w:val="center"/>
        <w:rPr>
          <w:b/>
          <w:szCs w:val="28"/>
        </w:rPr>
      </w:pPr>
      <w:r w:rsidRPr="006B60C1">
        <w:rPr>
          <w:b/>
          <w:szCs w:val="28"/>
        </w:rPr>
        <w:t>DANH MỤC</w:t>
      </w:r>
      <w:r w:rsidR="00424C98">
        <w:rPr>
          <w:b/>
          <w:szCs w:val="28"/>
        </w:rPr>
        <w:t xml:space="preserve"> KHUYẾN KHÍCH</w:t>
      </w:r>
      <w:r w:rsidRPr="006B60C1">
        <w:rPr>
          <w:b/>
          <w:szCs w:val="28"/>
        </w:rPr>
        <w:t xml:space="preserve"> THU HÚT ĐẦU TƯ VỀ CHẾ BIẾN NÔNG SẢN</w:t>
      </w:r>
      <w:r w:rsidR="00424C98">
        <w:rPr>
          <w:b/>
          <w:szCs w:val="28"/>
        </w:rPr>
        <w:t xml:space="preserve"> GIAI ĐOẠN 2023 - 2025</w:t>
      </w:r>
    </w:p>
    <w:tbl>
      <w:tblPr>
        <w:tblStyle w:val="TableGrid"/>
        <w:tblW w:w="9865" w:type="dxa"/>
        <w:tblLook w:val="04A0"/>
      </w:tblPr>
      <w:tblGrid>
        <w:gridCol w:w="817"/>
        <w:gridCol w:w="1843"/>
        <w:gridCol w:w="1327"/>
        <w:gridCol w:w="1224"/>
        <w:gridCol w:w="1457"/>
        <w:gridCol w:w="1327"/>
        <w:gridCol w:w="1870"/>
      </w:tblGrid>
      <w:tr w:rsidR="006B60C1" w:rsidTr="006B60C1">
        <w:tc>
          <w:tcPr>
            <w:tcW w:w="817" w:type="dxa"/>
            <w:vAlign w:val="center"/>
          </w:tcPr>
          <w:p w:rsidR="006B60C1" w:rsidRPr="006B60C1" w:rsidRDefault="006B60C1" w:rsidP="006B60C1">
            <w:pPr>
              <w:spacing w:after="120" w:line="340" w:lineRule="atLeast"/>
              <w:jc w:val="center"/>
              <w:rPr>
                <w:b/>
                <w:sz w:val="22"/>
                <w:szCs w:val="22"/>
              </w:rPr>
            </w:pPr>
            <w:r w:rsidRPr="006B60C1"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1843" w:type="dxa"/>
            <w:vAlign w:val="center"/>
          </w:tcPr>
          <w:p w:rsidR="006B60C1" w:rsidRPr="006B60C1" w:rsidRDefault="006B60C1" w:rsidP="006B60C1">
            <w:pPr>
              <w:spacing w:after="120" w:line="340" w:lineRule="atLeast"/>
              <w:jc w:val="center"/>
              <w:rPr>
                <w:b/>
                <w:sz w:val="22"/>
                <w:szCs w:val="22"/>
              </w:rPr>
            </w:pPr>
            <w:r w:rsidRPr="006B60C1">
              <w:rPr>
                <w:b/>
                <w:sz w:val="22"/>
                <w:szCs w:val="22"/>
              </w:rPr>
              <w:t>Tên dự án</w:t>
            </w:r>
          </w:p>
        </w:tc>
        <w:tc>
          <w:tcPr>
            <w:tcW w:w="1327" w:type="dxa"/>
            <w:vAlign w:val="center"/>
          </w:tcPr>
          <w:p w:rsidR="006B60C1" w:rsidRPr="006B60C1" w:rsidRDefault="006B60C1" w:rsidP="009B13C4">
            <w:pPr>
              <w:pStyle w:val="Other0"/>
              <w:spacing w:line="259" w:lineRule="auto"/>
              <w:jc w:val="center"/>
              <w:rPr>
                <w:b/>
                <w:szCs w:val="22"/>
              </w:rPr>
            </w:pPr>
            <w:r w:rsidRPr="006B60C1">
              <w:rPr>
                <w:b/>
                <w:bCs/>
                <w:szCs w:val="22"/>
                <w:lang w:val="vi-VN" w:eastAsia="vi-VN" w:bidi="vi-VN"/>
              </w:rPr>
              <w:t>Quy mô/công suất (dự kiến)</w:t>
            </w:r>
          </w:p>
        </w:tc>
        <w:tc>
          <w:tcPr>
            <w:tcW w:w="1224" w:type="dxa"/>
            <w:vAlign w:val="center"/>
          </w:tcPr>
          <w:p w:rsidR="006B60C1" w:rsidRPr="006B60C1" w:rsidRDefault="006B60C1" w:rsidP="009B13C4">
            <w:pPr>
              <w:pStyle w:val="Other0"/>
              <w:spacing w:line="264" w:lineRule="auto"/>
              <w:jc w:val="center"/>
              <w:rPr>
                <w:b/>
                <w:szCs w:val="22"/>
              </w:rPr>
            </w:pPr>
            <w:r w:rsidRPr="006B60C1">
              <w:rPr>
                <w:b/>
                <w:bCs/>
                <w:szCs w:val="22"/>
                <w:lang w:val="vi-VN" w:eastAsia="vi-VN" w:bidi="vi-VN"/>
              </w:rPr>
              <w:t>Địa điếm (dự kiến)</w:t>
            </w:r>
          </w:p>
        </w:tc>
        <w:tc>
          <w:tcPr>
            <w:tcW w:w="1457" w:type="dxa"/>
            <w:vAlign w:val="center"/>
          </w:tcPr>
          <w:p w:rsidR="006B60C1" w:rsidRPr="006B60C1" w:rsidRDefault="006B60C1" w:rsidP="009B13C4">
            <w:pPr>
              <w:pStyle w:val="Other0"/>
              <w:spacing w:line="264" w:lineRule="auto"/>
              <w:jc w:val="center"/>
              <w:rPr>
                <w:b/>
                <w:szCs w:val="22"/>
              </w:rPr>
            </w:pPr>
            <w:r w:rsidRPr="006B60C1">
              <w:rPr>
                <w:b/>
                <w:bCs/>
                <w:szCs w:val="22"/>
                <w:lang w:val="vi-VN" w:eastAsia="vi-VN" w:bidi="vi-VN"/>
              </w:rPr>
              <w:t>Dự kiến vốn đầu tư (triệu đồng)</w:t>
            </w:r>
          </w:p>
        </w:tc>
        <w:tc>
          <w:tcPr>
            <w:tcW w:w="1327" w:type="dxa"/>
            <w:vAlign w:val="center"/>
          </w:tcPr>
          <w:p w:rsidR="006B60C1" w:rsidRPr="006B60C1" w:rsidRDefault="006B60C1" w:rsidP="009B13C4">
            <w:pPr>
              <w:pStyle w:val="Other0"/>
              <w:spacing w:line="264" w:lineRule="auto"/>
              <w:jc w:val="center"/>
              <w:rPr>
                <w:b/>
                <w:szCs w:val="22"/>
              </w:rPr>
            </w:pPr>
            <w:r w:rsidRPr="006B60C1">
              <w:rPr>
                <w:b/>
                <w:bCs/>
                <w:szCs w:val="22"/>
                <w:lang w:val="vi-VN" w:eastAsia="vi-VN" w:bidi="vi-VN"/>
              </w:rPr>
              <w:t>Dự kiến vốn hỗ trọ</w:t>
            </w:r>
            <w:r w:rsidRPr="006B60C1">
              <w:rPr>
                <w:b/>
                <w:bCs/>
                <w:szCs w:val="22"/>
                <w:vertAlign w:val="superscript"/>
                <w:lang w:val="vi-VN" w:eastAsia="vi-VN" w:bidi="vi-VN"/>
              </w:rPr>
              <w:t>-</w:t>
            </w:r>
            <w:r w:rsidRPr="006B60C1">
              <w:rPr>
                <w:b/>
                <w:bCs/>
                <w:szCs w:val="22"/>
                <w:lang w:val="vi-VN" w:eastAsia="vi-VN" w:bidi="vi-VN"/>
              </w:rPr>
              <w:t xml:space="preserve"> (triệu đồng)</w:t>
            </w:r>
          </w:p>
        </w:tc>
        <w:tc>
          <w:tcPr>
            <w:tcW w:w="1870" w:type="dxa"/>
            <w:vAlign w:val="bottom"/>
          </w:tcPr>
          <w:p w:rsidR="006B60C1" w:rsidRPr="001E65BF" w:rsidRDefault="006B60C1" w:rsidP="009A7090">
            <w:pPr>
              <w:pStyle w:val="Other0"/>
              <w:spacing w:line="257" w:lineRule="auto"/>
              <w:jc w:val="center"/>
              <w:rPr>
                <w:sz w:val="19"/>
                <w:szCs w:val="19"/>
              </w:rPr>
            </w:pPr>
            <w:r w:rsidRPr="001E65BF">
              <w:rPr>
                <w:rFonts w:eastAsia="Arial"/>
                <w:b/>
                <w:bCs/>
                <w:color w:val="373738"/>
                <w:sz w:val="17"/>
                <w:szCs w:val="17"/>
                <w:lang w:val="vi-VN" w:eastAsia="vi-VN" w:bidi="vi-VN"/>
              </w:rPr>
              <w:t xml:space="preserve">Ghi chú </w:t>
            </w:r>
            <w:r w:rsidRPr="001E65BF">
              <w:rPr>
                <w:color w:val="373738"/>
                <w:sz w:val="19"/>
                <w:szCs w:val="19"/>
                <w:lang w:val="vi-VN" w:eastAsia="vi-VN" w:bidi="vi-VN"/>
              </w:rPr>
              <w:t xml:space="preserve">(Doanh nghiệp dự kiến </w:t>
            </w:r>
            <w:r w:rsidR="009A7090">
              <w:rPr>
                <w:color w:val="373738"/>
                <w:sz w:val="19"/>
                <w:szCs w:val="19"/>
                <w:lang w:eastAsia="vi-VN" w:bidi="vi-VN"/>
              </w:rPr>
              <w:t>đ</w:t>
            </w:r>
            <w:r w:rsidRPr="001E65BF">
              <w:rPr>
                <w:color w:val="373738"/>
                <w:sz w:val="19"/>
                <w:szCs w:val="19"/>
                <w:lang w:val="vi-VN" w:eastAsia="vi-VN" w:bidi="vi-VN"/>
              </w:rPr>
              <w:t>ầu tư, tiến độ thực hiện dự án đ</w:t>
            </w:r>
            <w:r w:rsidR="009A7090">
              <w:rPr>
                <w:color w:val="373738"/>
                <w:sz w:val="19"/>
                <w:szCs w:val="19"/>
                <w:lang w:eastAsia="vi-VN" w:bidi="vi-VN"/>
              </w:rPr>
              <w:t>ầ</w:t>
            </w:r>
            <w:r w:rsidRPr="001E65BF">
              <w:rPr>
                <w:color w:val="373738"/>
                <w:sz w:val="19"/>
                <w:szCs w:val="19"/>
                <w:lang w:val="vi-VN" w:eastAsia="vi-VN" w:bidi="vi-VN"/>
              </w:rPr>
              <w:t>u tư, công nghệ áp dụng, ưu đ</w:t>
            </w:r>
            <w:r w:rsidR="009A7090">
              <w:rPr>
                <w:color w:val="373738"/>
                <w:sz w:val="19"/>
                <w:szCs w:val="19"/>
                <w:lang w:eastAsia="vi-VN" w:bidi="vi-VN"/>
              </w:rPr>
              <w:t>ãi</w:t>
            </w:r>
            <w:r w:rsidRPr="001E65BF">
              <w:rPr>
                <w:color w:val="373738"/>
                <w:sz w:val="19"/>
                <w:szCs w:val="19"/>
                <w:lang w:val="vi-VN" w:eastAsia="vi-VN" w:bidi="vi-VN"/>
              </w:rPr>
              <w:t xml:space="preserve"> đầu tư và điều kiện áp dụng, thời hạn hiệu lực của quyết định chú trương đầu tư)</w:t>
            </w:r>
          </w:p>
        </w:tc>
      </w:tr>
      <w:tr w:rsidR="006B60C1" w:rsidTr="006B60C1">
        <w:tc>
          <w:tcPr>
            <w:tcW w:w="817" w:type="dxa"/>
            <w:vAlign w:val="center"/>
          </w:tcPr>
          <w:p w:rsidR="006B60C1" w:rsidRDefault="006B60C1" w:rsidP="006B60C1">
            <w:pPr>
              <w:spacing w:after="120" w:line="3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vAlign w:val="center"/>
          </w:tcPr>
          <w:p w:rsidR="006B60C1" w:rsidRDefault="005412EE" w:rsidP="009B13C4">
            <w:pPr>
              <w:pStyle w:val="Other0"/>
            </w:pPr>
            <w:r>
              <w:rPr>
                <w:lang w:val="vi-VN" w:eastAsia="vi-VN" w:bidi="vi-VN"/>
              </w:rPr>
              <w:t>Dự án nhà máy ch</w:t>
            </w:r>
            <w:r>
              <w:rPr>
                <w:lang w:eastAsia="vi-VN" w:bidi="vi-VN"/>
              </w:rPr>
              <w:t>ế</w:t>
            </w:r>
            <w:r w:rsidR="006B60C1">
              <w:rPr>
                <w:lang w:val="vi-VN" w:eastAsia="vi-VN" w:bidi="vi-VN"/>
              </w:rPr>
              <w:t xml:space="preserve"> biến cà phê</w:t>
            </w:r>
          </w:p>
        </w:tc>
        <w:tc>
          <w:tcPr>
            <w:tcW w:w="1327" w:type="dxa"/>
            <w:vAlign w:val="center"/>
          </w:tcPr>
          <w:p w:rsidR="006B60C1" w:rsidRDefault="006B60C1" w:rsidP="009B13C4">
            <w:pPr>
              <w:pStyle w:val="Other0"/>
            </w:pPr>
            <w:r>
              <w:rPr>
                <w:lang w:val="vi-VN" w:eastAsia="vi-VN" w:bidi="vi-VN"/>
              </w:rPr>
              <w:t xml:space="preserve">Công suất: 50 </w:t>
            </w:r>
            <w:r w:rsidR="001E65BF">
              <w:rPr>
                <w:lang w:val="vi-VN" w:eastAsia="vi-VN" w:bidi="vi-VN"/>
              </w:rPr>
              <w:t>tấn/n</w:t>
            </w:r>
            <w:r w:rsidR="001E65BF">
              <w:rPr>
                <w:lang w:eastAsia="vi-VN" w:bidi="vi-VN"/>
              </w:rPr>
              <w:t>ă</w:t>
            </w:r>
            <w:r>
              <w:rPr>
                <w:lang w:val="vi-VN" w:eastAsia="vi-VN" w:bidi="vi-VN"/>
              </w:rPr>
              <w:t>m</w:t>
            </w:r>
          </w:p>
        </w:tc>
        <w:tc>
          <w:tcPr>
            <w:tcW w:w="1224" w:type="dxa"/>
            <w:vAlign w:val="bottom"/>
          </w:tcPr>
          <w:p w:rsidR="006B60C1" w:rsidRDefault="005412EE" w:rsidP="009B13C4">
            <w:pPr>
              <w:pStyle w:val="Other0"/>
              <w:spacing w:line="259" w:lineRule="auto"/>
              <w:jc w:val="center"/>
            </w:pPr>
            <w:r>
              <w:rPr>
                <w:lang w:val="vi-VN" w:eastAsia="vi-VN" w:bidi="vi-VN"/>
              </w:rPr>
              <w:t>Thành phố B</w:t>
            </w:r>
            <w:r>
              <w:rPr>
                <w:lang w:eastAsia="vi-VN" w:bidi="vi-VN"/>
              </w:rPr>
              <w:t>ả</w:t>
            </w:r>
            <w:r w:rsidR="006B60C1">
              <w:rPr>
                <w:lang w:val="vi-VN" w:eastAsia="vi-VN" w:bidi="vi-VN"/>
              </w:rPr>
              <w:t>o Lộc</w:t>
            </w:r>
          </w:p>
        </w:tc>
        <w:tc>
          <w:tcPr>
            <w:tcW w:w="1457" w:type="dxa"/>
            <w:vAlign w:val="center"/>
          </w:tcPr>
          <w:p w:rsidR="006B60C1" w:rsidRDefault="006B60C1" w:rsidP="009B13C4">
            <w:pPr>
              <w:pStyle w:val="Other0"/>
              <w:ind w:firstLine="420"/>
              <w:jc w:val="both"/>
            </w:pPr>
            <w:r>
              <w:rPr>
                <w:lang w:val="vi-VN" w:eastAsia="vi-VN" w:bidi="vi-VN"/>
              </w:rPr>
              <w:t>20.000</w:t>
            </w:r>
          </w:p>
        </w:tc>
        <w:tc>
          <w:tcPr>
            <w:tcW w:w="1327" w:type="dxa"/>
            <w:vAlign w:val="center"/>
          </w:tcPr>
          <w:p w:rsidR="006B60C1" w:rsidRDefault="006B60C1" w:rsidP="009B13C4">
            <w:pPr>
              <w:pStyle w:val="Other0"/>
              <w:ind w:firstLine="340"/>
            </w:pPr>
            <w:r>
              <w:rPr>
                <w:lang w:val="vi-VN" w:eastAsia="vi-VN" w:bidi="vi-VN"/>
              </w:rPr>
              <w:t>2.000</w:t>
            </w:r>
          </w:p>
        </w:tc>
        <w:tc>
          <w:tcPr>
            <w:tcW w:w="1870" w:type="dxa"/>
          </w:tcPr>
          <w:p w:rsidR="006B60C1" w:rsidRDefault="006B60C1" w:rsidP="00FC76A7">
            <w:pPr>
              <w:spacing w:after="120" w:line="340" w:lineRule="atLeast"/>
              <w:jc w:val="both"/>
              <w:rPr>
                <w:sz w:val="26"/>
                <w:szCs w:val="26"/>
              </w:rPr>
            </w:pPr>
          </w:p>
        </w:tc>
      </w:tr>
      <w:tr w:rsidR="006B60C1" w:rsidTr="006B60C1">
        <w:tc>
          <w:tcPr>
            <w:tcW w:w="817" w:type="dxa"/>
            <w:vAlign w:val="center"/>
          </w:tcPr>
          <w:p w:rsidR="006B60C1" w:rsidRDefault="006B60C1" w:rsidP="006B60C1">
            <w:pPr>
              <w:spacing w:after="120" w:line="3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vAlign w:val="center"/>
          </w:tcPr>
          <w:p w:rsidR="006B60C1" w:rsidRDefault="005412EE" w:rsidP="009B13C4">
            <w:pPr>
              <w:pStyle w:val="Other0"/>
            </w:pPr>
            <w:r>
              <w:rPr>
                <w:lang w:val="vi-VN" w:eastAsia="vi-VN" w:bidi="vi-VN"/>
              </w:rPr>
              <w:t>Dự án nhà máy ch</w:t>
            </w:r>
            <w:r>
              <w:rPr>
                <w:lang w:eastAsia="vi-VN" w:bidi="vi-VN"/>
              </w:rPr>
              <w:t>ế</w:t>
            </w:r>
            <w:r w:rsidR="006B60C1">
              <w:rPr>
                <w:lang w:val="vi-VN" w:eastAsia="vi-VN" w:bidi="vi-VN"/>
              </w:rPr>
              <w:t xml:space="preserve"> biến cà phê</w:t>
            </w:r>
          </w:p>
        </w:tc>
        <w:tc>
          <w:tcPr>
            <w:tcW w:w="1327" w:type="dxa"/>
            <w:vAlign w:val="center"/>
          </w:tcPr>
          <w:p w:rsidR="006B60C1" w:rsidRDefault="006B60C1" w:rsidP="009B13C4">
            <w:pPr>
              <w:pStyle w:val="Other0"/>
            </w:pPr>
            <w:r>
              <w:rPr>
                <w:lang w:val="vi-VN" w:eastAsia="vi-VN" w:bidi="vi-VN"/>
              </w:rPr>
              <w:t>Công suất: 200 tấn/năm</w:t>
            </w:r>
          </w:p>
        </w:tc>
        <w:tc>
          <w:tcPr>
            <w:tcW w:w="1224" w:type="dxa"/>
            <w:vAlign w:val="bottom"/>
          </w:tcPr>
          <w:p w:rsidR="006B60C1" w:rsidRDefault="005412EE" w:rsidP="009B13C4">
            <w:pPr>
              <w:pStyle w:val="Other0"/>
              <w:spacing w:line="259" w:lineRule="auto"/>
              <w:jc w:val="center"/>
            </w:pPr>
            <w:r>
              <w:rPr>
                <w:lang w:val="vi-VN" w:eastAsia="vi-VN" w:bidi="vi-VN"/>
              </w:rPr>
              <w:t>Thành ph</w:t>
            </w:r>
            <w:r>
              <w:rPr>
                <w:lang w:eastAsia="vi-VN" w:bidi="vi-VN"/>
              </w:rPr>
              <w:t>ố</w:t>
            </w:r>
            <w:r w:rsidR="006B60C1">
              <w:rPr>
                <w:lang w:val="vi-VN" w:eastAsia="vi-VN" w:bidi="vi-VN"/>
              </w:rPr>
              <w:t xml:space="preserve"> Bảo Lộc</w:t>
            </w:r>
          </w:p>
        </w:tc>
        <w:tc>
          <w:tcPr>
            <w:tcW w:w="1457" w:type="dxa"/>
            <w:vAlign w:val="center"/>
          </w:tcPr>
          <w:p w:rsidR="006B60C1" w:rsidRDefault="006B60C1" w:rsidP="009B13C4">
            <w:pPr>
              <w:pStyle w:val="Other0"/>
              <w:ind w:firstLine="420"/>
              <w:jc w:val="both"/>
            </w:pPr>
            <w:r>
              <w:rPr>
                <w:lang w:val="vi-VN" w:eastAsia="vi-VN" w:bidi="vi-VN"/>
              </w:rPr>
              <w:t>25.000</w:t>
            </w:r>
          </w:p>
        </w:tc>
        <w:tc>
          <w:tcPr>
            <w:tcW w:w="1327" w:type="dxa"/>
            <w:vAlign w:val="center"/>
          </w:tcPr>
          <w:p w:rsidR="006B60C1" w:rsidRDefault="006B60C1" w:rsidP="009B13C4">
            <w:pPr>
              <w:pStyle w:val="Other0"/>
              <w:ind w:firstLine="340"/>
            </w:pPr>
            <w:r>
              <w:rPr>
                <w:lang w:val="vi-VN" w:eastAsia="vi-VN" w:bidi="vi-VN"/>
              </w:rPr>
              <w:t>2.000</w:t>
            </w:r>
          </w:p>
        </w:tc>
        <w:tc>
          <w:tcPr>
            <w:tcW w:w="1870" w:type="dxa"/>
          </w:tcPr>
          <w:p w:rsidR="006B60C1" w:rsidRDefault="006B60C1" w:rsidP="00FC76A7">
            <w:pPr>
              <w:spacing w:after="120" w:line="340" w:lineRule="atLeast"/>
              <w:jc w:val="both"/>
              <w:rPr>
                <w:sz w:val="26"/>
                <w:szCs w:val="26"/>
              </w:rPr>
            </w:pPr>
          </w:p>
        </w:tc>
      </w:tr>
      <w:tr w:rsidR="006B60C1" w:rsidTr="006B60C1">
        <w:tc>
          <w:tcPr>
            <w:tcW w:w="817" w:type="dxa"/>
            <w:vAlign w:val="center"/>
          </w:tcPr>
          <w:p w:rsidR="006B60C1" w:rsidRDefault="006B60C1" w:rsidP="006B60C1">
            <w:pPr>
              <w:spacing w:after="120" w:line="3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vAlign w:val="bottom"/>
          </w:tcPr>
          <w:p w:rsidR="006B60C1" w:rsidRDefault="006B60C1" w:rsidP="009B13C4">
            <w:pPr>
              <w:pStyle w:val="Other0"/>
            </w:pPr>
            <w:r>
              <w:rPr>
                <w:lang w:val="vi-VN" w:eastAsia="vi-VN" w:bidi="vi-VN"/>
              </w:rPr>
              <w:t>Dự án Nhà máy chế biến cà phê</w:t>
            </w:r>
          </w:p>
        </w:tc>
        <w:tc>
          <w:tcPr>
            <w:tcW w:w="1327" w:type="dxa"/>
            <w:vAlign w:val="bottom"/>
          </w:tcPr>
          <w:p w:rsidR="006B60C1" w:rsidRDefault="005412EE" w:rsidP="009B13C4">
            <w:pPr>
              <w:pStyle w:val="Other0"/>
            </w:pPr>
            <w:r>
              <w:rPr>
                <w:lang w:val="vi-VN" w:eastAsia="vi-VN" w:bidi="vi-VN"/>
              </w:rPr>
              <w:t>Công suất: 300 t</w:t>
            </w:r>
            <w:r>
              <w:rPr>
                <w:lang w:eastAsia="vi-VN" w:bidi="vi-VN"/>
              </w:rPr>
              <w:t>ấ</w:t>
            </w:r>
            <w:r w:rsidR="006B60C1">
              <w:rPr>
                <w:lang w:val="vi-VN" w:eastAsia="vi-VN" w:bidi="vi-VN"/>
              </w:rPr>
              <w:t>n/năm</w:t>
            </w:r>
          </w:p>
        </w:tc>
        <w:tc>
          <w:tcPr>
            <w:tcW w:w="1224" w:type="dxa"/>
            <w:vAlign w:val="bottom"/>
          </w:tcPr>
          <w:p w:rsidR="006B60C1" w:rsidRDefault="006B60C1" w:rsidP="009B13C4">
            <w:pPr>
              <w:pStyle w:val="Other0"/>
              <w:jc w:val="center"/>
            </w:pPr>
            <w:r>
              <w:rPr>
                <w:lang w:val="vi-VN" w:eastAsia="vi-VN" w:bidi="vi-VN"/>
              </w:rPr>
              <w:t>Theo dự án</w:t>
            </w:r>
          </w:p>
        </w:tc>
        <w:tc>
          <w:tcPr>
            <w:tcW w:w="1457" w:type="dxa"/>
            <w:vAlign w:val="bottom"/>
          </w:tcPr>
          <w:p w:rsidR="006B60C1" w:rsidRDefault="006B60C1" w:rsidP="009B13C4">
            <w:pPr>
              <w:pStyle w:val="Other0"/>
              <w:ind w:firstLine="420"/>
              <w:jc w:val="both"/>
            </w:pPr>
            <w:r>
              <w:rPr>
                <w:lang w:val="vi-VN" w:eastAsia="vi-VN" w:bidi="vi-VN"/>
              </w:rPr>
              <w:t>30.000</w:t>
            </w:r>
          </w:p>
        </w:tc>
        <w:tc>
          <w:tcPr>
            <w:tcW w:w="1327" w:type="dxa"/>
            <w:vAlign w:val="bottom"/>
          </w:tcPr>
          <w:p w:rsidR="006B60C1" w:rsidRDefault="006B60C1" w:rsidP="009B13C4">
            <w:pPr>
              <w:pStyle w:val="Other0"/>
              <w:ind w:firstLine="340"/>
            </w:pPr>
            <w:r>
              <w:rPr>
                <w:lang w:val="vi-VN" w:eastAsia="vi-VN" w:bidi="vi-VN"/>
              </w:rPr>
              <w:t>2.000</w:t>
            </w:r>
          </w:p>
        </w:tc>
        <w:tc>
          <w:tcPr>
            <w:tcW w:w="1870" w:type="dxa"/>
          </w:tcPr>
          <w:p w:rsidR="006B60C1" w:rsidRDefault="006B60C1" w:rsidP="00FC76A7">
            <w:pPr>
              <w:spacing w:after="120" w:line="340" w:lineRule="atLeast"/>
              <w:jc w:val="both"/>
              <w:rPr>
                <w:sz w:val="26"/>
                <w:szCs w:val="26"/>
              </w:rPr>
            </w:pPr>
          </w:p>
        </w:tc>
      </w:tr>
      <w:tr w:rsidR="006B60C1" w:rsidTr="006B60C1">
        <w:tc>
          <w:tcPr>
            <w:tcW w:w="817" w:type="dxa"/>
            <w:vAlign w:val="center"/>
          </w:tcPr>
          <w:p w:rsidR="006B60C1" w:rsidRDefault="006B60C1" w:rsidP="006B60C1">
            <w:pPr>
              <w:spacing w:after="120" w:line="3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vAlign w:val="center"/>
          </w:tcPr>
          <w:p w:rsidR="006B60C1" w:rsidRDefault="006B60C1" w:rsidP="009B13C4">
            <w:pPr>
              <w:pStyle w:val="Other0"/>
            </w:pPr>
            <w:r>
              <w:rPr>
                <w:lang w:val="vi-VN" w:eastAsia="vi-VN" w:bidi="vi-VN"/>
              </w:rPr>
              <w:t>Dự án nhà máy chế biến trái cây</w:t>
            </w:r>
          </w:p>
        </w:tc>
        <w:tc>
          <w:tcPr>
            <w:tcW w:w="1327" w:type="dxa"/>
            <w:vAlign w:val="bottom"/>
          </w:tcPr>
          <w:p w:rsidR="006B60C1" w:rsidRDefault="006B60C1" w:rsidP="009B13C4">
            <w:pPr>
              <w:pStyle w:val="Other0"/>
              <w:spacing w:line="254" w:lineRule="auto"/>
            </w:pPr>
            <w:r>
              <w:rPr>
                <w:lang w:val="vi-VN" w:eastAsia="vi-VN" w:bidi="vi-VN"/>
              </w:rPr>
              <w:t xml:space="preserve">Công suất: </w:t>
            </w:r>
            <w:r w:rsidR="008873CB">
              <w:rPr>
                <w:lang w:val="vi-VN" w:eastAsia="vi-VN" w:bidi="vi-VN"/>
              </w:rPr>
              <w:t xml:space="preserve">200 - 300 </w:t>
            </w:r>
            <w:r w:rsidR="008873CB">
              <w:rPr>
                <w:lang w:eastAsia="vi-VN" w:bidi="vi-VN"/>
              </w:rPr>
              <w:t>tấn</w:t>
            </w:r>
            <w:r>
              <w:rPr>
                <w:lang w:val="vi-VN" w:eastAsia="vi-VN" w:bidi="vi-VN"/>
              </w:rPr>
              <w:t>/năm; quy mô 2-3 ha</w:t>
            </w:r>
          </w:p>
        </w:tc>
        <w:tc>
          <w:tcPr>
            <w:tcW w:w="1224" w:type="dxa"/>
            <w:vAlign w:val="bottom"/>
          </w:tcPr>
          <w:p w:rsidR="006B60C1" w:rsidRDefault="005412EE" w:rsidP="009B13C4">
            <w:pPr>
              <w:pStyle w:val="Other0"/>
              <w:spacing w:line="254" w:lineRule="auto"/>
              <w:jc w:val="center"/>
            </w:pPr>
            <w:r>
              <w:rPr>
                <w:lang w:val="vi-VN" w:eastAsia="vi-VN" w:bidi="vi-VN"/>
              </w:rPr>
              <w:t>Thành ph</w:t>
            </w:r>
            <w:r>
              <w:rPr>
                <w:lang w:eastAsia="vi-VN" w:bidi="vi-VN"/>
              </w:rPr>
              <w:t xml:space="preserve">ố </w:t>
            </w:r>
            <w:r w:rsidR="006B60C1">
              <w:rPr>
                <w:lang w:val="vi-VN" w:eastAsia="vi-VN" w:bidi="vi-VN"/>
              </w:rPr>
              <w:t>Bảo Lộc</w:t>
            </w:r>
          </w:p>
        </w:tc>
        <w:tc>
          <w:tcPr>
            <w:tcW w:w="1457" w:type="dxa"/>
            <w:vAlign w:val="center"/>
          </w:tcPr>
          <w:p w:rsidR="006B60C1" w:rsidRDefault="006B60C1" w:rsidP="009B13C4">
            <w:pPr>
              <w:pStyle w:val="Other0"/>
              <w:ind w:firstLine="400"/>
            </w:pPr>
            <w:r>
              <w:rPr>
                <w:lang w:val="vi-VN" w:eastAsia="vi-VN" w:bidi="vi-VN"/>
              </w:rPr>
              <w:t>20.000</w:t>
            </w:r>
          </w:p>
        </w:tc>
        <w:tc>
          <w:tcPr>
            <w:tcW w:w="1327" w:type="dxa"/>
            <w:vAlign w:val="center"/>
          </w:tcPr>
          <w:p w:rsidR="006B60C1" w:rsidRDefault="006B60C1" w:rsidP="009B13C4">
            <w:pPr>
              <w:pStyle w:val="Other0"/>
              <w:jc w:val="center"/>
            </w:pPr>
            <w:r>
              <w:rPr>
                <w:lang w:val="vi-VN" w:eastAsia="vi-VN" w:bidi="vi-VN"/>
              </w:rPr>
              <w:t>2.000</w:t>
            </w:r>
          </w:p>
        </w:tc>
        <w:tc>
          <w:tcPr>
            <w:tcW w:w="1870" w:type="dxa"/>
          </w:tcPr>
          <w:p w:rsidR="006B60C1" w:rsidRDefault="006B60C1" w:rsidP="009B13C4">
            <w:pPr>
              <w:rPr>
                <w:sz w:val="10"/>
                <w:szCs w:val="10"/>
              </w:rPr>
            </w:pPr>
          </w:p>
        </w:tc>
      </w:tr>
      <w:tr w:rsidR="006B60C1" w:rsidTr="006B60C1">
        <w:tc>
          <w:tcPr>
            <w:tcW w:w="817" w:type="dxa"/>
            <w:vAlign w:val="center"/>
          </w:tcPr>
          <w:p w:rsidR="006B60C1" w:rsidRDefault="006B60C1" w:rsidP="006B60C1">
            <w:pPr>
              <w:spacing w:after="120" w:line="3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vAlign w:val="center"/>
          </w:tcPr>
          <w:p w:rsidR="006B60C1" w:rsidRDefault="005412EE" w:rsidP="009B13C4">
            <w:pPr>
              <w:pStyle w:val="Other0"/>
            </w:pPr>
            <w:r>
              <w:rPr>
                <w:color w:val="373738"/>
                <w:lang w:val="vi-VN" w:eastAsia="vi-VN" w:bidi="vi-VN"/>
              </w:rPr>
              <w:t>Dự án nhà m</w:t>
            </w:r>
            <w:r>
              <w:rPr>
                <w:color w:val="373738"/>
                <w:lang w:eastAsia="vi-VN" w:bidi="vi-VN"/>
              </w:rPr>
              <w:t>á</w:t>
            </w:r>
            <w:r w:rsidR="006B60C1">
              <w:rPr>
                <w:color w:val="373738"/>
                <w:lang w:val="vi-VN" w:eastAsia="vi-VN" w:bidi="vi-VN"/>
              </w:rPr>
              <w:t>y chế biến trái cây</w:t>
            </w:r>
          </w:p>
        </w:tc>
        <w:tc>
          <w:tcPr>
            <w:tcW w:w="1327" w:type="dxa"/>
            <w:vAlign w:val="bottom"/>
          </w:tcPr>
          <w:p w:rsidR="006B60C1" w:rsidRDefault="006B60C1" w:rsidP="005412EE">
            <w:pPr>
              <w:pStyle w:val="Other0"/>
              <w:spacing w:line="264" w:lineRule="auto"/>
            </w:pPr>
            <w:r>
              <w:rPr>
                <w:lang w:val="vi-VN" w:eastAsia="vi-VN" w:bidi="vi-VN"/>
              </w:rPr>
              <w:t>80.000 -100.000 tấn/năm; quy m</w:t>
            </w:r>
            <w:r w:rsidR="005412EE">
              <w:rPr>
                <w:lang w:eastAsia="vi-VN" w:bidi="vi-VN"/>
              </w:rPr>
              <w:t>ô</w:t>
            </w:r>
            <w:r>
              <w:rPr>
                <w:lang w:val="vi-VN" w:eastAsia="vi-VN" w:bidi="vi-VN"/>
              </w:rPr>
              <w:t xml:space="preserve"> 2,5 - 3 ha</w:t>
            </w:r>
          </w:p>
        </w:tc>
        <w:tc>
          <w:tcPr>
            <w:tcW w:w="1224" w:type="dxa"/>
            <w:vAlign w:val="center"/>
          </w:tcPr>
          <w:p w:rsidR="006B60C1" w:rsidRDefault="005412EE" w:rsidP="009B13C4">
            <w:pPr>
              <w:pStyle w:val="Other0"/>
              <w:ind w:firstLine="220"/>
            </w:pPr>
            <w:r>
              <w:rPr>
                <w:lang w:val="vi-VN" w:eastAsia="vi-VN" w:bidi="vi-VN"/>
              </w:rPr>
              <w:t>Huyện B</w:t>
            </w:r>
            <w:r>
              <w:rPr>
                <w:lang w:eastAsia="vi-VN" w:bidi="vi-VN"/>
              </w:rPr>
              <w:t>ả</w:t>
            </w:r>
            <w:r w:rsidR="006B60C1">
              <w:rPr>
                <w:lang w:val="vi-VN" w:eastAsia="vi-VN" w:bidi="vi-VN"/>
              </w:rPr>
              <w:t>o Lâm</w:t>
            </w:r>
          </w:p>
        </w:tc>
        <w:tc>
          <w:tcPr>
            <w:tcW w:w="1457" w:type="dxa"/>
            <w:vAlign w:val="center"/>
          </w:tcPr>
          <w:p w:rsidR="006B60C1" w:rsidRDefault="006B60C1" w:rsidP="009B13C4">
            <w:pPr>
              <w:pStyle w:val="Other0"/>
              <w:ind w:firstLine="400"/>
            </w:pPr>
            <w:r>
              <w:rPr>
                <w:color w:val="373738"/>
                <w:lang w:val="vi-VN" w:eastAsia="vi-VN" w:bidi="vi-VN"/>
              </w:rPr>
              <w:t>30.000</w:t>
            </w:r>
          </w:p>
        </w:tc>
        <w:tc>
          <w:tcPr>
            <w:tcW w:w="1327" w:type="dxa"/>
            <w:vAlign w:val="center"/>
          </w:tcPr>
          <w:p w:rsidR="006B60C1" w:rsidRDefault="006B60C1" w:rsidP="009B13C4">
            <w:pPr>
              <w:pStyle w:val="Other0"/>
              <w:jc w:val="center"/>
            </w:pPr>
            <w:r>
              <w:rPr>
                <w:lang w:val="vi-VN" w:eastAsia="vi-VN" w:bidi="vi-VN"/>
              </w:rPr>
              <w:t>2.000</w:t>
            </w:r>
          </w:p>
        </w:tc>
        <w:tc>
          <w:tcPr>
            <w:tcW w:w="1870" w:type="dxa"/>
          </w:tcPr>
          <w:p w:rsidR="006B60C1" w:rsidRDefault="006B60C1" w:rsidP="009B13C4">
            <w:pPr>
              <w:rPr>
                <w:sz w:val="10"/>
                <w:szCs w:val="10"/>
              </w:rPr>
            </w:pPr>
          </w:p>
        </w:tc>
      </w:tr>
      <w:tr w:rsidR="006B60C1" w:rsidTr="006B60C1">
        <w:tc>
          <w:tcPr>
            <w:tcW w:w="817" w:type="dxa"/>
            <w:vAlign w:val="center"/>
          </w:tcPr>
          <w:p w:rsidR="006B60C1" w:rsidRDefault="006B60C1" w:rsidP="006B60C1">
            <w:pPr>
              <w:spacing w:after="120" w:line="3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vAlign w:val="center"/>
          </w:tcPr>
          <w:p w:rsidR="006B60C1" w:rsidRDefault="006B60C1" w:rsidP="009B13C4">
            <w:pPr>
              <w:pStyle w:val="Other0"/>
            </w:pPr>
            <w:r>
              <w:rPr>
                <w:lang w:val="vi-VN" w:eastAsia="vi-VN" w:bidi="vi-VN"/>
              </w:rPr>
              <w:t>Dự án nhà máy chế biến sữa bò</w:t>
            </w:r>
          </w:p>
        </w:tc>
        <w:tc>
          <w:tcPr>
            <w:tcW w:w="1327" w:type="dxa"/>
            <w:vAlign w:val="bottom"/>
          </w:tcPr>
          <w:p w:rsidR="006B60C1" w:rsidRDefault="008873CB" w:rsidP="009B13C4">
            <w:pPr>
              <w:pStyle w:val="Other0"/>
              <w:spacing w:line="264" w:lineRule="auto"/>
            </w:pPr>
            <w:r>
              <w:rPr>
                <w:lang w:val="vi-VN" w:eastAsia="vi-VN" w:bidi="vi-VN"/>
              </w:rPr>
              <w:t>Công s</w:t>
            </w:r>
            <w:r>
              <w:rPr>
                <w:lang w:eastAsia="vi-VN" w:bidi="vi-VN"/>
              </w:rPr>
              <w:t>uất</w:t>
            </w:r>
            <w:r>
              <w:rPr>
                <w:lang w:val="vi-VN" w:eastAsia="vi-VN" w:bidi="vi-VN"/>
              </w:rPr>
              <w:t xml:space="preserve">: 10 - 20 triệu </w:t>
            </w:r>
            <w:r>
              <w:rPr>
                <w:lang w:eastAsia="vi-VN" w:bidi="vi-VN"/>
              </w:rPr>
              <w:t>lít</w:t>
            </w:r>
            <w:r w:rsidR="006B60C1">
              <w:rPr>
                <w:lang w:val="vi-VN" w:eastAsia="vi-VN" w:bidi="vi-VN"/>
              </w:rPr>
              <w:t>/năm; quy mô: 2-3 ha</w:t>
            </w:r>
          </w:p>
        </w:tc>
        <w:tc>
          <w:tcPr>
            <w:tcW w:w="1224" w:type="dxa"/>
            <w:vAlign w:val="bottom"/>
          </w:tcPr>
          <w:p w:rsidR="006B60C1" w:rsidRDefault="009A7090" w:rsidP="009B13C4">
            <w:pPr>
              <w:pStyle w:val="Other0"/>
              <w:spacing w:line="259" w:lineRule="auto"/>
              <w:jc w:val="center"/>
            </w:pPr>
            <w:r>
              <w:rPr>
                <w:lang w:val="vi-VN" w:eastAsia="vi-VN" w:bidi="vi-VN"/>
              </w:rPr>
              <w:t>Thành phố B</w:t>
            </w:r>
            <w:r>
              <w:rPr>
                <w:lang w:eastAsia="vi-VN" w:bidi="vi-VN"/>
              </w:rPr>
              <w:t>ả</w:t>
            </w:r>
            <w:r w:rsidR="006B60C1">
              <w:rPr>
                <w:lang w:val="vi-VN" w:eastAsia="vi-VN" w:bidi="vi-VN"/>
              </w:rPr>
              <w:t>o Lộc</w:t>
            </w:r>
          </w:p>
        </w:tc>
        <w:tc>
          <w:tcPr>
            <w:tcW w:w="1457" w:type="dxa"/>
            <w:vAlign w:val="center"/>
          </w:tcPr>
          <w:p w:rsidR="006B60C1" w:rsidRDefault="006B60C1" w:rsidP="009B13C4">
            <w:pPr>
              <w:pStyle w:val="Other0"/>
              <w:ind w:firstLine="400"/>
            </w:pPr>
            <w:r>
              <w:rPr>
                <w:lang w:val="vi-VN" w:eastAsia="vi-VN" w:bidi="vi-VN"/>
              </w:rPr>
              <w:t>25.000</w:t>
            </w:r>
          </w:p>
        </w:tc>
        <w:tc>
          <w:tcPr>
            <w:tcW w:w="1327" w:type="dxa"/>
            <w:vAlign w:val="center"/>
          </w:tcPr>
          <w:p w:rsidR="006B60C1" w:rsidRDefault="006B60C1" w:rsidP="009B13C4">
            <w:pPr>
              <w:pStyle w:val="Other0"/>
              <w:jc w:val="center"/>
            </w:pPr>
            <w:r>
              <w:rPr>
                <w:lang w:val="vi-VN" w:eastAsia="vi-VN" w:bidi="vi-VN"/>
              </w:rPr>
              <w:t>2.000</w:t>
            </w:r>
          </w:p>
        </w:tc>
        <w:tc>
          <w:tcPr>
            <w:tcW w:w="1870" w:type="dxa"/>
          </w:tcPr>
          <w:p w:rsidR="006B60C1" w:rsidRDefault="006B60C1" w:rsidP="009B13C4">
            <w:pPr>
              <w:rPr>
                <w:sz w:val="10"/>
                <w:szCs w:val="10"/>
              </w:rPr>
            </w:pPr>
          </w:p>
        </w:tc>
      </w:tr>
      <w:tr w:rsidR="006B60C1" w:rsidTr="006B60C1">
        <w:tc>
          <w:tcPr>
            <w:tcW w:w="817" w:type="dxa"/>
            <w:vAlign w:val="center"/>
          </w:tcPr>
          <w:p w:rsidR="006B60C1" w:rsidRDefault="006B60C1" w:rsidP="006B60C1">
            <w:pPr>
              <w:spacing w:after="120" w:line="3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vAlign w:val="bottom"/>
          </w:tcPr>
          <w:p w:rsidR="006B60C1" w:rsidRDefault="005412EE" w:rsidP="009B13C4">
            <w:pPr>
              <w:pStyle w:val="Other0"/>
              <w:spacing w:line="264" w:lineRule="auto"/>
            </w:pPr>
            <w:r>
              <w:rPr>
                <w:lang w:val="vi-VN" w:eastAsia="vi-VN" w:bidi="vi-VN"/>
              </w:rPr>
              <w:t>Dự án xây dựng nhà máy ch</w:t>
            </w:r>
            <w:r>
              <w:rPr>
                <w:lang w:eastAsia="vi-VN" w:bidi="vi-VN"/>
              </w:rPr>
              <w:t>ế</w:t>
            </w:r>
            <w:r w:rsidR="006B60C1">
              <w:rPr>
                <w:lang w:val="vi-VN" w:eastAsia="vi-VN" w:bidi="vi-VN"/>
              </w:rPr>
              <w:t xml:space="preserve"> b</w:t>
            </w:r>
            <w:r>
              <w:rPr>
                <w:lang w:val="vi-VN" w:eastAsia="vi-VN" w:bidi="vi-VN"/>
              </w:rPr>
              <w:t>iến rau, quả và bảo quản nông s</w:t>
            </w:r>
            <w:r>
              <w:rPr>
                <w:lang w:eastAsia="vi-VN" w:bidi="vi-VN"/>
              </w:rPr>
              <w:t>ả</w:t>
            </w:r>
            <w:r w:rsidR="006B60C1">
              <w:rPr>
                <w:lang w:val="vi-VN" w:eastAsia="vi-VN" w:bidi="vi-VN"/>
              </w:rPr>
              <w:t>n</w:t>
            </w:r>
          </w:p>
        </w:tc>
        <w:tc>
          <w:tcPr>
            <w:tcW w:w="1327" w:type="dxa"/>
            <w:vAlign w:val="center"/>
          </w:tcPr>
          <w:p w:rsidR="006B60C1" w:rsidRDefault="009A7090" w:rsidP="009B13C4">
            <w:pPr>
              <w:pStyle w:val="Other0"/>
            </w:pPr>
            <w:r>
              <w:rPr>
                <w:lang w:val="vi-VN" w:eastAsia="vi-VN" w:bidi="vi-VN"/>
              </w:rPr>
              <w:t xml:space="preserve">Công suất: 30.000 </w:t>
            </w:r>
            <w:r>
              <w:rPr>
                <w:lang w:eastAsia="vi-VN" w:bidi="vi-VN"/>
              </w:rPr>
              <w:t>tấn</w:t>
            </w:r>
            <w:r w:rsidR="006B60C1">
              <w:rPr>
                <w:lang w:val="vi-VN" w:eastAsia="vi-VN" w:bidi="vi-VN"/>
              </w:rPr>
              <w:t>/ năm</w:t>
            </w:r>
          </w:p>
        </w:tc>
        <w:tc>
          <w:tcPr>
            <w:tcW w:w="1224" w:type="dxa"/>
            <w:vAlign w:val="center"/>
          </w:tcPr>
          <w:p w:rsidR="006B60C1" w:rsidRDefault="006B60C1" w:rsidP="009B13C4">
            <w:pPr>
              <w:pStyle w:val="Other0"/>
            </w:pPr>
            <w:r>
              <w:rPr>
                <w:lang w:val="vi-VN" w:eastAsia="vi-VN" w:bidi="vi-VN"/>
              </w:rPr>
              <w:t>Huyện Lạc Dương</w:t>
            </w:r>
          </w:p>
        </w:tc>
        <w:tc>
          <w:tcPr>
            <w:tcW w:w="1457" w:type="dxa"/>
            <w:vAlign w:val="center"/>
          </w:tcPr>
          <w:p w:rsidR="006B60C1" w:rsidRDefault="006B60C1" w:rsidP="009B13C4">
            <w:pPr>
              <w:pStyle w:val="Other0"/>
              <w:ind w:firstLine="400"/>
            </w:pPr>
            <w:r>
              <w:rPr>
                <w:lang w:val="vi-VN" w:eastAsia="vi-VN" w:bidi="vi-VN"/>
              </w:rPr>
              <w:t>33.000</w:t>
            </w:r>
          </w:p>
        </w:tc>
        <w:tc>
          <w:tcPr>
            <w:tcW w:w="1327" w:type="dxa"/>
            <w:vAlign w:val="center"/>
          </w:tcPr>
          <w:p w:rsidR="006B60C1" w:rsidRDefault="006B60C1" w:rsidP="009B13C4">
            <w:pPr>
              <w:pStyle w:val="Other0"/>
              <w:jc w:val="center"/>
            </w:pPr>
            <w:r>
              <w:rPr>
                <w:lang w:val="vi-VN" w:eastAsia="vi-VN" w:bidi="vi-VN"/>
              </w:rPr>
              <w:t>2.700</w:t>
            </w:r>
          </w:p>
        </w:tc>
        <w:tc>
          <w:tcPr>
            <w:tcW w:w="1870" w:type="dxa"/>
          </w:tcPr>
          <w:p w:rsidR="006B60C1" w:rsidRDefault="006B60C1" w:rsidP="009B13C4">
            <w:pPr>
              <w:rPr>
                <w:sz w:val="10"/>
                <w:szCs w:val="10"/>
              </w:rPr>
            </w:pPr>
          </w:p>
        </w:tc>
      </w:tr>
      <w:tr w:rsidR="006B60C1" w:rsidTr="006B60C1">
        <w:tc>
          <w:tcPr>
            <w:tcW w:w="817" w:type="dxa"/>
            <w:vAlign w:val="center"/>
          </w:tcPr>
          <w:p w:rsidR="006B60C1" w:rsidRDefault="006B60C1" w:rsidP="006B60C1">
            <w:pPr>
              <w:spacing w:after="120" w:line="3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vAlign w:val="bottom"/>
          </w:tcPr>
          <w:p w:rsidR="006B60C1" w:rsidRDefault="006B60C1" w:rsidP="009B13C4">
            <w:pPr>
              <w:pStyle w:val="Other0"/>
              <w:spacing w:line="266" w:lineRule="auto"/>
            </w:pPr>
            <w:r>
              <w:rPr>
                <w:lang w:val="vi-VN" w:eastAsia="vi-VN" w:bidi="vi-VN"/>
              </w:rPr>
              <w:t xml:space="preserve">Dự án xây dựng nhà máy </w:t>
            </w:r>
            <w:r w:rsidR="005412EE">
              <w:rPr>
                <w:lang w:val="vi-VN" w:eastAsia="vi-VN" w:bidi="vi-VN"/>
              </w:rPr>
              <w:t>chế biến rau, quả cấp đông và b</w:t>
            </w:r>
            <w:r w:rsidR="005412EE">
              <w:rPr>
                <w:lang w:eastAsia="vi-VN" w:bidi="vi-VN"/>
              </w:rPr>
              <w:t>ả</w:t>
            </w:r>
            <w:r w:rsidR="005412EE">
              <w:rPr>
                <w:lang w:val="vi-VN" w:eastAsia="vi-VN" w:bidi="vi-VN"/>
              </w:rPr>
              <w:t>o qu</w:t>
            </w:r>
            <w:r w:rsidR="005412EE">
              <w:rPr>
                <w:lang w:eastAsia="vi-VN" w:bidi="vi-VN"/>
              </w:rPr>
              <w:t>ả</w:t>
            </w:r>
            <w:r>
              <w:rPr>
                <w:lang w:val="vi-VN" w:eastAsia="vi-VN" w:bidi="vi-VN"/>
              </w:rPr>
              <w:t>n nông sản</w:t>
            </w:r>
          </w:p>
        </w:tc>
        <w:tc>
          <w:tcPr>
            <w:tcW w:w="1327" w:type="dxa"/>
            <w:vAlign w:val="center"/>
          </w:tcPr>
          <w:p w:rsidR="006B60C1" w:rsidRDefault="006B60C1" w:rsidP="009B13C4">
            <w:pPr>
              <w:pStyle w:val="Other0"/>
              <w:spacing w:line="264" w:lineRule="auto"/>
            </w:pPr>
            <w:r>
              <w:rPr>
                <w:lang w:val="vi-VN" w:eastAsia="vi-VN" w:bidi="vi-VN"/>
              </w:rPr>
              <w:t>Công suất: 10.000 tấn/năm/dự án</w:t>
            </w:r>
          </w:p>
        </w:tc>
        <w:tc>
          <w:tcPr>
            <w:tcW w:w="1224" w:type="dxa"/>
            <w:vAlign w:val="center"/>
          </w:tcPr>
          <w:p w:rsidR="006B60C1" w:rsidRDefault="005412EE" w:rsidP="009B13C4">
            <w:pPr>
              <w:pStyle w:val="Other0"/>
            </w:pPr>
            <w:r>
              <w:rPr>
                <w:lang w:eastAsia="vi-VN" w:bidi="vi-VN"/>
              </w:rPr>
              <w:t xml:space="preserve"> H</w:t>
            </w:r>
            <w:r w:rsidR="006B60C1">
              <w:rPr>
                <w:lang w:val="vi-VN" w:eastAsia="vi-VN" w:bidi="vi-VN"/>
              </w:rPr>
              <w:t>uyện Đức Trọng</w:t>
            </w:r>
          </w:p>
        </w:tc>
        <w:tc>
          <w:tcPr>
            <w:tcW w:w="1457" w:type="dxa"/>
            <w:vAlign w:val="center"/>
          </w:tcPr>
          <w:p w:rsidR="006B60C1" w:rsidRDefault="006B60C1" w:rsidP="009B13C4">
            <w:pPr>
              <w:pStyle w:val="Other0"/>
              <w:ind w:firstLine="400"/>
            </w:pPr>
            <w:r>
              <w:rPr>
                <w:lang w:val="vi-VN" w:eastAsia="vi-VN" w:bidi="vi-VN"/>
              </w:rPr>
              <w:t>43.500</w:t>
            </w:r>
          </w:p>
        </w:tc>
        <w:tc>
          <w:tcPr>
            <w:tcW w:w="1327" w:type="dxa"/>
            <w:vAlign w:val="center"/>
          </w:tcPr>
          <w:p w:rsidR="006B60C1" w:rsidRDefault="006B60C1" w:rsidP="009B13C4">
            <w:pPr>
              <w:pStyle w:val="Other0"/>
              <w:jc w:val="center"/>
            </w:pPr>
            <w:r>
              <w:rPr>
                <w:lang w:val="vi-VN" w:eastAsia="vi-VN" w:bidi="vi-VN"/>
              </w:rPr>
              <w:t>2.700</w:t>
            </w:r>
          </w:p>
        </w:tc>
        <w:tc>
          <w:tcPr>
            <w:tcW w:w="1870" w:type="dxa"/>
            <w:vAlign w:val="bottom"/>
          </w:tcPr>
          <w:p w:rsidR="006B60C1" w:rsidRDefault="006B60C1" w:rsidP="006B60C1">
            <w:pPr>
              <w:pStyle w:val="Other0"/>
              <w:spacing w:line="264" w:lineRule="auto"/>
              <w:jc w:val="center"/>
            </w:pPr>
            <w:r>
              <w:rPr>
                <w:lang w:val="vi-VN" w:eastAsia="vi-VN" w:bidi="vi-VN"/>
              </w:rPr>
              <w:t xml:space="preserve">Hỗ trợ 2 tỷ/1 dự án chế biến và 700 triệu/ </w:t>
            </w:r>
            <w:r>
              <w:rPr>
                <w:lang w:eastAsia="vi-VN" w:bidi="vi-VN"/>
              </w:rPr>
              <w:t xml:space="preserve">1 </w:t>
            </w:r>
            <w:r>
              <w:rPr>
                <w:lang w:val="vi-VN" w:eastAsia="vi-VN" w:bidi="vi-VN"/>
              </w:rPr>
              <w:t>dự án bảo quản</w:t>
            </w:r>
          </w:p>
        </w:tc>
      </w:tr>
      <w:tr w:rsidR="006B60C1" w:rsidTr="006B60C1">
        <w:tc>
          <w:tcPr>
            <w:tcW w:w="817" w:type="dxa"/>
            <w:vAlign w:val="center"/>
          </w:tcPr>
          <w:p w:rsidR="006B60C1" w:rsidRDefault="006B60C1" w:rsidP="006B60C1">
            <w:pPr>
              <w:spacing w:after="120" w:line="3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vAlign w:val="bottom"/>
          </w:tcPr>
          <w:p w:rsidR="006B60C1" w:rsidRDefault="005412EE" w:rsidP="009B13C4">
            <w:pPr>
              <w:pStyle w:val="Other0"/>
              <w:spacing w:line="264" w:lineRule="auto"/>
            </w:pPr>
            <w:r>
              <w:rPr>
                <w:lang w:val="vi-VN" w:eastAsia="vi-VN" w:bidi="vi-VN"/>
              </w:rPr>
              <w:t>Dự án xây dựng nhà máy chế bi</w:t>
            </w:r>
            <w:r>
              <w:rPr>
                <w:lang w:eastAsia="vi-VN" w:bidi="vi-VN"/>
              </w:rPr>
              <w:t>ế</w:t>
            </w:r>
            <w:r>
              <w:rPr>
                <w:lang w:val="vi-VN" w:eastAsia="vi-VN" w:bidi="vi-VN"/>
              </w:rPr>
              <w:t>n rau, quả c</w:t>
            </w:r>
            <w:r>
              <w:rPr>
                <w:lang w:eastAsia="vi-VN" w:bidi="vi-VN"/>
              </w:rPr>
              <w:t>ấ</w:t>
            </w:r>
            <w:r w:rsidR="006B60C1">
              <w:rPr>
                <w:lang w:val="vi-VN" w:eastAsia="vi-VN" w:bidi="vi-VN"/>
              </w:rPr>
              <w:t xml:space="preserve">p đông và bảo quản </w:t>
            </w:r>
            <w:r w:rsidR="006B60C1">
              <w:rPr>
                <w:u w:val="single"/>
                <w:lang w:val="vi-VN" w:eastAsia="vi-VN" w:bidi="vi-VN"/>
              </w:rPr>
              <w:t>nông sản</w:t>
            </w:r>
          </w:p>
        </w:tc>
        <w:tc>
          <w:tcPr>
            <w:tcW w:w="1327" w:type="dxa"/>
            <w:vAlign w:val="center"/>
          </w:tcPr>
          <w:p w:rsidR="006B60C1" w:rsidRDefault="008873CB" w:rsidP="009B13C4">
            <w:pPr>
              <w:pStyle w:val="Other0"/>
              <w:spacing w:line="259" w:lineRule="auto"/>
            </w:pPr>
            <w:r>
              <w:rPr>
                <w:lang w:val="vi-VN" w:eastAsia="vi-VN" w:bidi="vi-VN"/>
              </w:rPr>
              <w:t>Công suất: 10.000 t</w:t>
            </w:r>
            <w:r>
              <w:rPr>
                <w:lang w:eastAsia="vi-VN" w:bidi="vi-VN"/>
              </w:rPr>
              <w:t>ấn</w:t>
            </w:r>
            <w:r w:rsidR="006B60C1">
              <w:rPr>
                <w:lang w:val="vi-VN" w:eastAsia="vi-VN" w:bidi="vi-VN"/>
              </w:rPr>
              <w:t>/năm/dự án</w:t>
            </w:r>
          </w:p>
        </w:tc>
        <w:tc>
          <w:tcPr>
            <w:tcW w:w="1224" w:type="dxa"/>
            <w:vAlign w:val="center"/>
          </w:tcPr>
          <w:p w:rsidR="006B60C1" w:rsidRDefault="006B60C1" w:rsidP="008873CB">
            <w:pPr>
              <w:pStyle w:val="Other0"/>
              <w:jc w:val="center"/>
            </w:pPr>
            <w:r>
              <w:rPr>
                <w:lang w:val="vi-VN" w:eastAsia="vi-VN" w:bidi="vi-VN"/>
              </w:rPr>
              <w:t>Huyện Đơn Dương</w:t>
            </w:r>
          </w:p>
        </w:tc>
        <w:tc>
          <w:tcPr>
            <w:tcW w:w="1457" w:type="dxa"/>
            <w:vAlign w:val="center"/>
          </w:tcPr>
          <w:p w:rsidR="006B60C1" w:rsidRDefault="006B60C1" w:rsidP="009B13C4">
            <w:pPr>
              <w:pStyle w:val="Other0"/>
              <w:ind w:firstLine="400"/>
            </w:pPr>
            <w:r>
              <w:rPr>
                <w:lang w:val="vi-VN" w:eastAsia="vi-VN" w:bidi="vi-VN"/>
              </w:rPr>
              <w:t>43.500</w:t>
            </w:r>
          </w:p>
        </w:tc>
        <w:tc>
          <w:tcPr>
            <w:tcW w:w="1327" w:type="dxa"/>
            <w:vAlign w:val="center"/>
          </w:tcPr>
          <w:p w:rsidR="006B60C1" w:rsidRDefault="006B60C1" w:rsidP="009B13C4">
            <w:pPr>
              <w:pStyle w:val="Other0"/>
              <w:jc w:val="center"/>
            </w:pPr>
            <w:r>
              <w:rPr>
                <w:lang w:val="vi-VN" w:eastAsia="vi-VN" w:bidi="vi-VN"/>
              </w:rPr>
              <w:t>2.700</w:t>
            </w:r>
          </w:p>
        </w:tc>
        <w:tc>
          <w:tcPr>
            <w:tcW w:w="1870" w:type="dxa"/>
            <w:vAlign w:val="bottom"/>
          </w:tcPr>
          <w:p w:rsidR="006B60C1" w:rsidRDefault="006B60C1" w:rsidP="009B13C4">
            <w:pPr>
              <w:pStyle w:val="Other0"/>
              <w:spacing w:line="262" w:lineRule="auto"/>
              <w:jc w:val="center"/>
            </w:pPr>
            <w:r>
              <w:rPr>
                <w:lang w:val="vi-VN" w:eastAsia="vi-VN" w:bidi="vi-VN"/>
              </w:rPr>
              <w:t>Hỗ trợ 2 tỷ/1 dự án chế biến và 700 triệu/ 1 dự án bảo quản</w:t>
            </w:r>
          </w:p>
        </w:tc>
      </w:tr>
      <w:tr w:rsidR="006B60C1" w:rsidTr="006B60C1">
        <w:tc>
          <w:tcPr>
            <w:tcW w:w="817" w:type="dxa"/>
            <w:vAlign w:val="center"/>
          </w:tcPr>
          <w:p w:rsidR="006B60C1" w:rsidRDefault="006B60C1" w:rsidP="006B60C1">
            <w:pPr>
              <w:spacing w:after="120" w:line="3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vAlign w:val="center"/>
          </w:tcPr>
          <w:p w:rsidR="006B60C1" w:rsidRDefault="006B60C1" w:rsidP="009B13C4">
            <w:pPr>
              <w:pStyle w:val="Other0"/>
              <w:spacing w:line="259" w:lineRule="auto"/>
            </w:pPr>
            <w:r>
              <w:rPr>
                <w:lang w:val="vi-VN" w:eastAsia="vi-VN" w:bidi="vi-VN"/>
              </w:rPr>
              <w:t xml:space="preserve">Dụ án xây dựng nhà máy chế biến cà chua và bảo </w:t>
            </w:r>
            <w:r>
              <w:rPr>
                <w:lang w:val="vi-VN" w:eastAsia="vi-VN" w:bidi="vi-VN"/>
              </w:rPr>
              <w:lastRenderedPageBreak/>
              <w:t>quản nông sản</w:t>
            </w:r>
          </w:p>
        </w:tc>
        <w:tc>
          <w:tcPr>
            <w:tcW w:w="1327" w:type="dxa"/>
            <w:vAlign w:val="center"/>
          </w:tcPr>
          <w:p w:rsidR="006B60C1" w:rsidRDefault="006B60C1" w:rsidP="009B13C4">
            <w:pPr>
              <w:pStyle w:val="Other0"/>
            </w:pPr>
            <w:r>
              <w:rPr>
                <w:lang w:val="vi-VN" w:eastAsia="vi-VN" w:bidi="vi-VN"/>
              </w:rPr>
              <w:lastRenderedPageBreak/>
              <w:t>Công suất: 10.000 tấn/năm</w:t>
            </w:r>
          </w:p>
        </w:tc>
        <w:tc>
          <w:tcPr>
            <w:tcW w:w="1224" w:type="dxa"/>
            <w:vAlign w:val="center"/>
          </w:tcPr>
          <w:p w:rsidR="006B60C1" w:rsidRDefault="006B60C1" w:rsidP="008873CB">
            <w:pPr>
              <w:pStyle w:val="Other0"/>
              <w:spacing w:line="259" w:lineRule="auto"/>
              <w:jc w:val="center"/>
            </w:pPr>
            <w:r>
              <w:rPr>
                <w:lang w:val="vi-VN" w:eastAsia="vi-VN" w:bidi="vi-VN"/>
              </w:rPr>
              <w:t xml:space="preserve">Huyện Đức Trọng hoặc Đơn </w:t>
            </w:r>
            <w:r>
              <w:rPr>
                <w:lang w:val="vi-VN" w:eastAsia="vi-VN" w:bidi="vi-VN"/>
              </w:rPr>
              <w:lastRenderedPageBreak/>
              <w:t>Dương</w:t>
            </w:r>
          </w:p>
        </w:tc>
        <w:tc>
          <w:tcPr>
            <w:tcW w:w="1457" w:type="dxa"/>
            <w:vAlign w:val="center"/>
          </w:tcPr>
          <w:p w:rsidR="006B60C1" w:rsidRDefault="006B60C1" w:rsidP="009B13C4">
            <w:pPr>
              <w:pStyle w:val="Other0"/>
              <w:ind w:firstLine="400"/>
            </w:pPr>
            <w:r>
              <w:rPr>
                <w:lang w:val="vi-VN" w:eastAsia="vi-VN" w:bidi="vi-VN"/>
              </w:rPr>
              <w:lastRenderedPageBreak/>
              <w:t>71.000</w:t>
            </w:r>
          </w:p>
        </w:tc>
        <w:tc>
          <w:tcPr>
            <w:tcW w:w="1327" w:type="dxa"/>
            <w:vAlign w:val="center"/>
          </w:tcPr>
          <w:p w:rsidR="006B60C1" w:rsidRDefault="006B60C1" w:rsidP="009B13C4">
            <w:pPr>
              <w:pStyle w:val="Other0"/>
              <w:jc w:val="center"/>
            </w:pPr>
            <w:r>
              <w:rPr>
                <w:lang w:val="vi-VN" w:eastAsia="vi-VN" w:bidi="vi-VN"/>
              </w:rPr>
              <w:t>2.700</w:t>
            </w:r>
          </w:p>
        </w:tc>
        <w:tc>
          <w:tcPr>
            <w:tcW w:w="1870" w:type="dxa"/>
            <w:vAlign w:val="bottom"/>
          </w:tcPr>
          <w:p w:rsidR="006B60C1" w:rsidRDefault="005412EE" w:rsidP="009B13C4">
            <w:pPr>
              <w:pStyle w:val="Other0"/>
              <w:spacing w:line="262" w:lineRule="auto"/>
              <w:jc w:val="center"/>
            </w:pPr>
            <w:r>
              <w:rPr>
                <w:lang w:val="vi-VN" w:eastAsia="vi-VN" w:bidi="vi-VN"/>
              </w:rPr>
              <w:t>H</w:t>
            </w:r>
            <w:r>
              <w:rPr>
                <w:lang w:eastAsia="vi-VN" w:bidi="vi-VN"/>
              </w:rPr>
              <w:t>ỗ</w:t>
            </w:r>
            <w:r w:rsidR="006B60C1">
              <w:rPr>
                <w:lang w:val="vi-VN" w:eastAsia="vi-VN" w:bidi="vi-VN"/>
              </w:rPr>
              <w:t xml:space="preserve"> trợ 2 tỷ/1 dự án chế biến và 700 triệu/ 1 dự án bảo </w:t>
            </w:r>
            <w:r w:rsidR="006B60C1">
              <w:rPr>
                <w:lang w:val="vi-VN" w:eastAsia="vi-VN" w:bidi="vi-VN"/>
              </w:rPr>
              <w:lastRenderedPageBreak/>
              <w:t>quản</w:t>
            </w:r>
          </w:p>
        </w:tc>
      </w:tr>
      <w:tr w:rsidR="006B60C1" w:rsidTr="006B60C1">
        <w:tc>
          <w:tcPr>
            <w:tcW w:w="817" w:type="dxa"/>
            <w:vAlign w:val="center"/>
          </w:tcPr>
          <w:p w:rsidR="006B60C1" w:rsidRDefault="006B60C1" w:rsidP="006B60C1">
            <w:pPr>
              <w:spacing w:after="120" w:line="3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1843" w:type="dxa"/>
            <w:vAlign w:val="bottom"/>
          </w:tcPr>
          <w:p w:rsidR="006B60C1" w:rsidRDefault="006B60C1" w:rsidP="009B13C4">
            <w:pPr>
              <w:pStyle w:val="Other0"/>
              <w:spacing w:line="264" w:lineRule="auto"/>
            </w:pPr>
            <w:r>
              <w:rPr>
                <w:lang w:val="vi-VN" w:eastAsia="vi-VN" w:bidi="vi-VN"/>
              </w:rPr>
              <w:t>Dự án xây dựng nhà máy chế biến mủ cao su</w:t>
            </w:r>
          </w:p>
        </w:tc>
        <w:tc>
          <w:tcPr>
            <w:tcW w:w="1327" w:type="dxa"/>
            <w:vAlign w:val="bottom"/>
          </w:tcPr>
          <w:p w:rsidR="006B60C1" w:rsidRDefault="005412EE" w:rsidP="009B13C4">
            <w:pPr>
              <w:pStyle w:val="Other0"/>
              <w:spacing w:line="259" w:lineRule="auto"/>
            </w:pPr>
            <w:r>
              <w:rPr>
                <w:lang w:val="vi-VN" w:eastAsia="vi-VN" w:bidi="vi-VN"/>
              </w:rPr>
              <w:t>Công suất: 5.000 t</w:t>
            </w:r>
            <w:r>
              <w:rPr>
                <w:lang w:eastAsia="vi-VN" w:bidi="vi-VN"/>
              </w:rPr>
              <w:t>ấ</w:t>
            </w:r>
            <w:r w:rsidR="006B60C1">
              <w:rPr>
                <w:lang w:val="vi-VN" w:eastAsia="vi-VN" w:bidi="vi-VN"/>
              </w:rPr>
              <w:t>n mủ/năm/dự án</w:t>
            </w:r>
          </w:p>
        </w:tc>
        <w:tc>
          <w:tcPr>
            <w:tcW w:w="1224" w:type="dxa"/>
            <w:vAlign w:val="bottom"/>
          </w:tcPr>
          <w:p w:rsidR="006B60C1" w:rsidRDefault="006B60C1" w:rsidP="009B13C4">
            <w:pPr>
              <w:pStyle w:val="Other0"/>
              <w:spacing w:line="264" w:lineRule="auto"/>
              <w:jc w:val="center"/>
            </w:pPr>
            <w:r>
              <w:rPr>
                <w:lang w:val="vi-VN" w:eastAsia="vi-VN" w:bidi="vi-VN"/>
              </w:rPr>
              <w:t>Huyện Đạ Tẻh, huyện Bào Lâm</w:t>
            </w:r>
          </w:p>
        </w:tc>
        <w:tc>
          <w:tcPr>
            <w:tcW w:w="1457" w:type="dxa"/>
            <w:vAlign w:val="center"/>
          </w:tcPr>
          <w:p w:rsidR="006B60C1" w:rsidRDefault="006B60C1" w:rsidP="009B13C4">
            <w:pPr>
              <w:pStyle w:val="Other0"/>
              <w:ind w:firstLine="400"/>
            </w:pPr>
            <w:r>
              <w:rPr>
                <w:lang w:val="vi-VN" w:eastAsia="vi-VN" w:bidi="vi-VN"/>
              </w:rPr>
              <w:t>75.000</w:t>
            </w:r>
          </w:p>
        </w:tc>
        <w:tc>
          <w:tcPr>
            <w:tcW w:w="1327" w:type="dxa"/>
            <w:vAlign w:val="center"/>
          </w:tcPr>
          <w:p w:rsidR="006B60C1" w:rsidRDefault="006B60C1" w:rsidP="009B13C4">
            <w:pPr>
              <w:pStyle w:val="Other0"/>
              <w:jc w:val="center"/>
            </w:pPr>
            <w:r>
              <w:rPr>
                <w:lang w:val="vi-VN" w:eastAsia="vi-VN" w:bidi="vi-VN"/>
              </w:rPr>
              <w:t>2.000</w:t>
            </w:r>
          </w:p>
        </w:tc>
        <w:tc>
          <w:tcPr>
            <w:tcW w:w="1870" w:type="dxa"/>
          </w:tcPr>
          <w:p w:rsidR="006B60C1" w:rsidRDefault="006B60C1" w:rsidP="009B13C4">
            <w:pPr>
              <w:rPr>
                <w:sz w:val="10"/>
                <w:szCs w:val="10"/>
              </w:rPr>
            </w:pPr>
          </w:p>
        </w:tc>
      </w:tr>
      <w:tr w:rsidR="006B60C1" w:rsidTr="006B60C1">
        <w:tc>
          <w:tcPr>
            <w:tcW w:w="817" w:type="dxa"/>
            <w:vAlign w:val="center"/>
          </w:tcPr>
          <w:p w:rsidR="006B60C1" w:rsidRDefault="006B60C1" w:rsidP="006B60C1">
            <w:pPr>
              <w:spacing w:after="120" w:line="3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vAlign w:val="bottom"/>
          </w:tcPr>
          <w:p w:rsidR="006B60C1" w:rsidRDefault="005412EE" w:rsidP="009B13C4">
            <w:pPr>
              <w:pStyle w:val="Other0"/>
              <w:spacing w:line="262" w:lineRule="auto"/>
            </w:pPr>
            <w:r>
              <w:rPr>
                <w:lang w:val="vi-VN" w:eastAsia="vi-VN" w:bidi="vi-VN"/>
              </w:rPr>
              <w:t>Dự án xây dựng nhà máy sơ ch</w:t>
            </w:r>
            <w:r>
              <w:rPr>
                <w:lang w:eastAsia="vi-VN" w:bidi="vi-VN"/>
              </w:rPr>
              <w:t>ế</w:t>
            </w:r>
            <w:r w:rsidR="006B60C1">
              <w:rPr>
                <w:lang w:val="vi-VN" w:eastAsia="vi-VN" w:bidi="vi-VN"/>
              </w:rPr>
              <w:t>, chế biến sầu riêng và bảo quản nông sản</w:t>
            </w:r>
          </w:p>
        </w:tc>
        <w:tc>
          <w:tcPr>
            <w:tcW w:w="1327" w:type="dxa"/>
            <w:vAlign w:val="center"/>
          </w:tcPr>
          <w:p w:rsidR="006B60C1" w:rsidRDefault="006B60C1" w:rsidP="009B13C4">
            <w:pPr>
              <w:pStyle w:val="Other0"/>
              <w:spacing w:line="269" w:lineRule="auto"/>
            </w:pPr>
            <w:r>
              <w:rPr>
                <w:lang w:val="vi-VN" w:eastAsia="vi-VN" w:bidi="vi-VN"/>
              </w:rPr>
              <w:t>Công suất: 10.000 tấn/năm/DA</w:t>
            </w:r>
          </w:p>
        </w:tc>
        <w:tc>
          <w:tcPr>
            <w:tcW w:w="1224" w:type="dxa"/>
            <w:vAlign w:val="center"/>
          </w:tcPr>
          <w:p w:rsidR="006B60C1" w:rsidRDefault="006B60C1" w:rsidP="006B60C1">
            <w:pPr>
              <w:pStyle w:val="Other0"/>
            </w:pPr>
            <w:r>
              <w:rPr>
                <w:lang w:val="vi-VN" w:eastAsia="vi-VN" w:bidi="vi-VN"/>
              </w:rPr>
              <w:t>Huyện Đạ Huoai</w:t>
            </w:r>
          </w:p>
        </w:tc>
        <w:tc>
          <w:tcPr>
            <w:tcW w:w="1457" w:type="dxa"/>
            <w:vAlign w:val="center"/>
          </w:tcPr>
          <w:p w:rsidR="006B60C1" w:rsidRDefault="006B60C1" w:rsidP="009B13C4">
            <w:pPr>
              <w:pStyle w:val="Other0"/>
              <w:ind w:firstLine="400"/>
            </w:pPr>
            <w:r>
              <w:rPr>
                <w:lang w:val="vi-VN" w:eastAsia="vi-VN" w:bidi="vi-VN"/>
              </w:rPr>
              <w:t>25.000</w:t>
            </w:r>
          </w:p>
        </w:tc>
        <w:tc>
          <w:tcPr>
            <w:tcW w:w="1327" w:type="dxa"/>
            <w:vAlign w:val="center"/>
          </w:tcPr>
          <w:p w:rsidR="006B60C1" w:rsidRDefault="006B60C1" w:rsidP="009B13C4">
            <w:pPr>
              <w:pStyle w:val="Other0"/>
              <w:jc w:val="center"/>
            </w:pPr>
            <w:r>
              <w:rPr>
                <w:color w:val="000000"/>
                <w:lang w:val="vi-VN" w:eastAsia="vi-VN" w:bidi="vi-VN"/>
              </w:rPr>
              <w:t>2.700</w:t>
            </w:r>
          </w:p>
        </w:tc>
        <w:tc>
          <w:tcPr>
            <w:tcW w:w="1870" w:type="dxa"/>
            <w:vAlign w:val="bottom"/>
          </w:tcPr>
          <w:p w:rsidR="006B60C1" w:rsidRDefault="008873CB" w:rsidP="005412EE">
            <w:pPr>
              <w:pStyle w:val="Other0"/>
              <w:spacing w:line="262" w:lineRule="auto"/>
              <w:jc w:val="center"/>
            </w:pPr>
            <w:r>
              <w:rPr>
                <w:lang w:val="vi-VN" w:eastAsia="vi-VN" w:bidi="vi-VN"/>
              </w:rPr>
              <w:t>H</w:t>
            </w:r>
            <w:r>
              <w:rPr>
                <w:lang w:eastAsia="vi-VN" w:bidi="vi-VN"/>
              </w:rPr>
              <w:t>ỗ</w:t>
            </w:r>
            <w:r w:rsidR="006B60C1">
              <w:rPr>
                <w:lang w:val="vi-VN" w:eastAsia="vi-VN" w:bidi="vi-VN"/>
              </w:rPr>
              <w:t xml:space="preserve"> trợ 2 tỷ/1 dự án chế bi</w:t>
            </w:r>
            <w:r w:rsidR="005412EE">
              <w:rPr>
                <w:lang w:eastAsia="vi-VN" w:bidi="vi-VN"/>
              </w:rPr>
              <w:t>ế</w:t>
            </w:r>
            <w:r w:rsidR="006B60C1">
              <w:rPr>
                <w:lang w:val="vi-VN" w:eastAsia="vi-VN" w:bidi="vi-VN"/>
              </w:rPr>
              <w:t>n và 700 triệu/ 1 dự án bảo quản</w:t>
            </w:r>
          </w:p>
        </w:tc>
      </w:tr>
      <w:tr w:rsidR="006B60C1" w:rsidTr="006B60C1">
        <w:tc>
          <w:tcPr>
            <w:tcW w:w="817" w:type="dxa"/>
            <w:vAlign w:val="center"/>
          </w:tcPr>
          <w:p w:rsidR="006B60C1" w:rsidRDefault="006B60C1" w:rsidP="006B60C1">
            <w:pPr>
              <w:spacing w:after="120" w:line="3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vAlign w:val="center"/>
          </w:tcPr>
          <w:p w:rsidR="006B60C1" w:rsidRDefault="006B60C1" w:rsidP="009B13C4">
            <w:pPr>
              <w:pStyle w:val="Other0"/>
            </w:pPr>
            <w:r>
              <w:rPr>
                <w:lang w:val="vi-VN" w:eastAsia="vi-VN" w:bidi="vi-VN"/>
              </w:rPr>
              <w:t>Dự án Nhà máy chế biến dược liệu</w:t>
            </w:r>
          </w:p>
        </w:tc>
        <w:tc>
          <w:tcPr>
            <w:tcW w:w="1327" w:type="dxa"/>
            <w:vAlign w:val="bottom"/>
          </w:tcPr>
          <w:p w:rsidR="006B60C1" w:rsidRDefault="006B60C1" w:rsidP="009B13C4">
            <w:pPr>
              <w:pStyle w:val="Other0"/>
              <w:spacing w:line="259" w:lineRule="auto"/>
            </w:pPr>
            <w:r>
              <w:rPr>
                <w:lang w:val="vi-VN" w:eastAsia="vi-VN" w:bidi="vi-VN"/>
              </w:rPr>
              <w:t>Công su</w:t>
            </w:r>
            <w:r w:rsidR="005412EE">
              <w:rPr>
                <w:lang w:eastAsia="vi-VN" w:bidi="vi-VN"/>
              </w:rPr>
              <w:t>ấ</w:t>
            </w:r>
            <w:r>
              <w:rPr>
                <w:lang w:val="vi-VN" w:eastAsia="vi-VN" w:bidi="vi-VN"/>
              </w:rPr>
              <w:t>t: 2.000-3.000 tấn nguyên liệu/năm</w:t>
            </w:r>
          </w:p>
          <w:p w:rsidR="006B60C1" w:rsidRDefault="006B60C1" w:rsidP="009B13C4">
            <w:pPr>
              <w:pStyle w:val="Other0"/>
              <w:spacing w:line="259" w:lineRule="auto"/>
            </w:pPr>
            <w:r>
              <w:rPr>
                <w:u w:val="single"/>
                <w:lang w:val="vi-VN" w:eastAsia="vi-VN" w:bidi="vi-VN"/>
              </w:rPr>
              <w:t>Quy mô</w:t>
            </w:r>
            <w:r>
              <w:rPr>
                <w:lang w:val="vi-VN" w:eastAsia="vi-VN" w:bidi="vi-VN"/>
              </w:rPr>
              <w:t>: 10 ha</w:t>
            </w:r>
          </w:p>
        </w:tc>
        <w:tc>
          <w:tcPr>
            <w:tcW w:w="1224" w:type="dxa"/>
            <w:vAlign w:val="center"/>
          </w:tcPr>
          <w:p w:rsidR="006B60C1" w:rsidRDefault="006B60C1" w:rsidP="009B13C4">
            <w:pPr>
              <w:pStyle w:val="Other0"/>
            </w:pPr>
            <w:r>
              <w:rPr>
                <w:lang w:val="vi-VN" w:eastAsia="vi-VN" w:bidi="vi-VN"/>
              </w:rPr>
              <w:t>Huyện Lạc Dương</w:t>
            </w:r>
          </w:p>
        </w:tc>
        <w:tc>
          <w:tcPr>
            <w:tcW w:w="1457" w:type="dxa"/>
            <w:vAlign w:val="center"/>
          </w:tcPr>
          <w:p w:rsidR="006B60C1" w:rsidRDefault="006B60C1" w:rsidP="009B13C4">
            <w:pPr>
              <w:pStyle w:val="Other0"/>
              <w:ind w:firstLine="400"/>
            </w:pPr>
            <w:r>
              <w:rPr>
                <w:lang w:val="vi-VN" w:eastAsia="vi-VN" w:bidi="vi-VN"/>
              </w:rPr>
              <w:t>100.000</w:t>
            </w:r>
          </w:p>
        </w:tc>
        <w:tc>
          <w:tcPr>
            <w:tcW w:w="1327" w:type="dxa"/>
            <w:vAlign w:val="center"/>
          </w:tcPr>
          <w:p w:rsidR="006B60C1" w:rsidRDefault="006B60C1" w:rsidP="009B13C4">
            <w:pPr>
              <w:pStyle w:val="Other0"/>
              <w:jc w:val="center"/>
            </w:pPr>
            <w:r>
              <w:rPr>
                <w:lang w:val="vi-VN" w:eastAsia="vi-VN" w:bidi="vi-VN"/>
              </w:rPr>
              <w:t>2.000</w:t>
            </w:r>
          </w:p>
        </w:tc>
        <w:tc>
          <w:tcPr>
            <w:tcW w:w="1870" w:type="dxa"/>
          </w:tcPr>
          <w:p w:rsidR="006B60C1" w:rsidRDefault="006B60C1" w:rsidP="009B13C4">
            <w:pPr>
              <w:rPr>
                <w:sz w:val="10"/>
                <w:szCs w:val="10"/>
              </w:rPr>
            </w:pPr>
          </w:p>
        </w:tc>
      </w:tr>
      <w:tr w:rsidR="006B60C1" w:rsidTr="006B60C1">
        <w:tc>
          <w:tcPr>
            <w:tcW w:w="817" w:type="dxa"/>
            <w:vAlign w:val="center"/>
          </w:tcPr>
          <w:p w:rsidR="006B60C1" w:rsidRDefault="006B60C1" w:rsidP="006B60C1">
            <w:pPr>
              <w:spacing w:after="120" w:line="3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  <w:vAlign w:val="bottom"/>
          </w:tcPr>
          <w:p w:rsidR="006B60C1" w:rsidRDefault="005412EE" w:rsidP="009B13C4">
            <w:pPr>
              <w:pStyle w:val="Other0"/>
              <w:spacing w:line="264" w:lineRule="auto"/>
            </w:pPr>
            <w:r>
              <w:rPr>
                <w:lang w:val="vi-VN" w:eastAsia="vi-VN" w:bidi="vi-VN"/>
              </w:rPr>
              <w:t>Dự án Nhà máy ch</w:t>
            </w:r>
            <w:r>
              <w:rPr>
                <w:lang w:eastAsia="vi-VN" w:bidi="vi-VN"/>
              </w:rPr>
              <w:t>ế</w:t>
            </w:r>
            <w:r w:rsidR="006B60C1">
              <w:rPr>
                <w:lang w:val="vi-VN" w:eastAsia="vi-VN" w:bidi="vi-VN"/>
              </w:rPr>
              <w:t xml:space="preserve"> biến thức ăn gia súc</w:t>
            </w:r>
          </w:p>
        </w:tc>
        <w:tc>
          <w:tcPr>
            <w:tcW w:w="1327" w:type="dxa"/>
            <w:vAlign w:val="center"/>
          </w:tcPr>
          <w:p w:rsidR="006B60C1" w:rsidRDefault="006B60C1" w:rsidP="009B13C4">
            <w:pPr>
              <w:pStyle w:val="Other0"/>
            </w:pPr>
            <w:r>
              <w:rPr>
                <w:lang w:val="vi-VN" w:eastAsia="vi-VN" w:bidi="vi-VN"/>
              </w:rPr>
              <w:t>Theo dự án</w:t>
            </w:r>
          </w:p>
        </w:tc>
        <w:tc>
          <w:tcPr>
            <w:tcW w:w="1224" w:type="dxa"/>
            <w:vAlign w:val="center"/>
          </w:tcPr>
          <w:p w:rsidR="006B60C1" w:rsidRDefault="006B60C1" w:rsidP="006B60C1">
            <w:pPr>
              <w:pStyle w:val="Other0"/>
            </w:pPr>
            <w:r>
              <w:rPr>
                <w:lang w:val="vi-VN" w:eastAsia="vi-VN" w:bidi="vi-VN"/>
              </w:rPr>
              <w:t>Huyện Di Linh</w:t>
            </w:r>
          </w:p>
        </w:tc>
        <w:tc>
          <w:tcPr>
            <w:tcW w:w="1457" w:type="dxa"/>
            <w:vAlign w:val="center"/>
          </w:tcPr>
          <w:p w:rsidR="006B60C1" w:rsidRDefault="006B60C1" w:rsidP="009B13C4">
            <w:pPr>
              <w:pStyle w:val="Other0"/>
              <w:ind w:firstLine="400"/>
            </w:pPr>
            <w:r>
              <w:rPr>
                <w:lang w:val="vi-VN" w:eastAsia="vi-VN" w:bidi="vi-VN"/>
              </w:rPr>
              <w:t>30.000</w:t>
            </w:r>
          </w:p>
        </w:tc>
        <w:tc>
          <w:tcPr>
            <w:tcW w:w="1327" w:type="dxa"/>
            <w:vAlign w:val="center"/>
          </w:tcPr>
          <w:p w:rsidR="006B60C1" w:rsidRDefault="006B60C1" w:rsidP="009B13C4">
            <w:pPr>
              <w:pStyle w:val="Other0"/>
              <w:jc w:val="center"/>
            </w:pPr>
            <w:r>
              <w:rPr>
                <w:lang w:val="vi-VN" w:eastAsia="vi-VN" w:bidi="vi-VN"/>
              </w:rPr>
              <w:t>2.000</w:t>
            </w:r>
          </w:p>
        </w:tc>
        <w:tc>
          <w:tcPr>
            <w:tcW w:w="1870" w:type="dxa"/>
          </w:tcPr>
          <w:p w:rsidR="006B60C1" w:rsidRDefault="006B60C1" w:rsidP="009B13C4">
            <w:pPr>
              <w:rPr>
                <w:sz w:val="10"/>
                <w:szCs w:val="10"/>
              </w:rPr>
            </w:pPr>
          </w:p>
        </w:tc>
      </w:tr>
      <w:tr w:rsidR="006B60C1" w:rsidTr="006B60C1">
        <w:tc>
          <w:tcPr>
            <w:tcW w:w="817" w:type="dxa"/>
            <w:vAlign w:val="center"/>
          </w:tcPr>
          <w:p w:rsidR="006B60C1" w:rsidRDefault="006B60C1" w:rsidP="006B60C1">
            <w:pPr>
              <w:spacing w:after="120" w:line="3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vAlign w:val="bottom"/>
          </w:tcPr>
          <w:p w:rsidR="006B60C1" w:rsidRDefault="006B60C1" w:rsidP="009B13C4">
            <w:pPr>
              <w:pStyle w:val="Other0"/>
              <w:spacing w:line="264" w:lineRule="auto"/>
            </w:pPr>
            <w:r>
              <w:rPr>
                <w:lang w:val="vi-VN" w:eastAsia="vi-VN" w:bidi="vi-VN"/>
              </w:rPr>
              <w:t>Dự án xây</w:t>
            </w:r>
            <w:r w:rsidR="005412EE">
              <w:rPr>
                <w:lang w:val="vi-VN" w:eastAsia="vi-VN" w:bidi="vi-VN"/>
              </w:rPr>
              <w:t xml:space="preserve"> dựng nhà máy </w:t>
            </w:r>
            <w:r w:rsidR="005412EE">
              <w:rPr>
                <w:lang w:eastAsia="vi-VN" w:bidi="vi-VN"/>
              </w:rPr>
              <w:t xml:space="preserve">sơ </w:t>
            </w:r>
            <w:r>
              <w:rPr>
                <w:lang w:val="vi-VN" w:eastAsia="vi-VN" w:bidi="vi-VN"/>
              </w:rPr>
              <w:t>chế, c</w:t>
            </w:r>
            <w:r>
              <w:rPr>
                <w:u w:val="single"/>
                <w:lang w:val="vi-VN" w:eastAsia="vi-VN" w:bidi="vi-VN"/>
              </w:rPr>
              <w:t>hế biến Sầu riêng</w:t>
            </w:r>
          </w:p>
        </w:tc>
        <w:tc>
          <w:tcPr>
            <w:tcW w:w="1327" w:type="dxa"/>
            <w:vAlign w:val="center"/>
          </w:tcPr>
          <w:p w:rsidR="006B60C1" w:rsidRDefault="009A7090" w:rsidP="009B13C4">
            <w:pPr>
              <w:pStyle w:val="Other0"/>
            </w:pPr>
            <w:r>
              <w:rPr>
                <w:lang w:val="vi-VN" w:eastAsia="vi-VN" w:bidi="vi-VN"/>
              </w:rPr>
              <w:t>Công suất 8.000 t</w:t>
            </w:r>
            <w:r>
              <w:rPr>
                <w:lang w:eastAsia="vi-VN" w:bidi="vi-VN"/>
              </w:rPr>
              <w:t>ấ</w:t>
            </w:r>
            <w:r w:rsidR="006B60C1">
              <w:rPr>
                <w:lang w:val="vi-VN" w:eastAsia="vi-VN" w:bidi="vi-VN"/>
              </w:rPr>
              <w:t>n/năm</w:t>
            </w:r>
          </w:p>
        </w:tc>
        <w:tc>
          <w:tcPr>
            <w:tcW w:w="1224" w:type="dxa"/>
            <w:vAlign w:val="center"/>
          </w:tcPr>
          <w:p w:rsidR="006B60C1" w:rsidRDefault="006B60C1" w:rsidP="009B13C4">
            <w:pPr>
              <w:pStyle w:val="Other0"/>
            </w:pPr>
            <w:r>
              <w:rPr>
                <w:lang w:val="vi-VN" w:eastAsia="vi-VN" w:bidi="vi-VN"/>
              </w:rPr>
              <w:t>Huyện Đam Rông</w:t>
            </w:r>
          </w:p>
        </w:tc>
        <w:tc>
          <w:tcPr>
            <w:tcW w:w="1457" w:type="dxa"/>
            <w:vAlign w:val="center"/>
          </w:tcPr>
          <w:p w:rsidR="006B60C1" w:rsidRDefault="006B60C1" w:rsidP="009B13C4">
            <w:pPr>
              <w:pStyle w:val="Other0"/>
              <w:ind w:firstLine="400"/>
            </w:pPr>
            <w:r>
              <w:rPr>
                <w:lang w:val="vi-VN" w:eastAsia="vi-VN" w:bidi="vi-VN"/>
              </w:rPr>
              <w:t>25.000</w:t>
            </w:r>
          </w:p>
        </w:tc>
        <w:tc>
          <w:tcPr>
            <w:tcW w:w="1327" w:type="dxa"/>
            <w:vAlign w:val="center"/>
          </w:tcPr>
          <w:p w:rsidR="006B60C1" w:rsidRDefault="006B60C1" w:rsidP="009B13C4">
            <w:pPr>
              <w:pStyle w:val="Other0"/>
              <w:jc w:val="center"/>
            </w:pPr>
            <w:r>
              <w:rPr>
                <w:lang w:val="vi-VN" w:eastAsia="vi-VN" w:bidi="vi-VN"/>
              </w:rPr>
              <w:t>2.000</w:t>
            </w:r>
          </w:p>
        </w:tc>
        <w:tc>
          <w:tcPr>
            <w:tcW w:w="1870" w:type="dxa"/>
          </w:tcPr>
          <w:p w:rsidR="006B60C1" w:rsidRDefault="006B60C1" w:rsidP="009B13C4">
            <w:pPr>
              <w:rPr>
                <w:sz w:val="10"/>
                <w:szCs w:val="10"/>
              </w:rPr>
            </w:pPr>
          </w:p>
        </w:tc>
      </w:tr>
      <w:tr w:rsidR="006B60C1" w:rsidTr="006B60C1">
        <w:tc>
          <w:tcPr>
            <w:tcW w:w="817" w:type="dxa"/>
            <w:vAlign w:val="center"/>
          </w:tcPr>
          <w:p w:rsidR="006B60C1" w:rsidRDefault="006B60C1" w:rsidP="006B60C1">
            <w:pPr>
              <w:spacing w:after="120" w:line="3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vAlign w:val="bottom"/>
          </w:tcPr>
          <w:p w:rsidR="006B60C1" w:rsidRDefault="006B60C1" w:rsidP="009B13C4">
            <w:pPr>
              <w:pStyle w:val="Other0"/>
              <w:spacing w:line="264" w:lineRule="auto"/>
            </w:pPr>
            <w:r>
              <w:rPr>
                <w:lang w:val="vi-VN" w:eastAsia="vi-VN" w:bidi="vi-VN"/>
              </w:rPr>
              <w:t>Dự án nuôi và chế biến thủy sản (cá Tầm)</w:t>
            </w:r>
          </w:p>
        </w:tc>
        <w:tc>
          <w:tcPr>
            <w:tcW w:w="1327" w:type="dxa"/>
            <w:vAlign w:val="bottom"/>
          </w:tcPr>
          <w:p w:rsidR="006B60C1" w:rsidRDefault="006B60C1" w:rsidP="009B13C4">
            <w:pPr>
              <w:pStyle w:val="Other0"/>
            </w:pPr>
            <w:r>
              <w:rPr>
                <w:lang w:val="vi-VN" w:eastAsia="vi-VN" w:bidi="vi-VN"/>
              </w:rPr>
              <w:t>Quy mô: 2 ha</w:t>
            </w:r>
          </w:p>
          <w:p w:rsidR="006B60C1" w:rsidRDefault="006B60C1" w:rsidP="009B13C4">
            <w:pPr>
              <w:pStyle w:val="Other0"/>
            </w:pPr>
            <w:r>
              <w:rPr>
                <w:lang w:val="vi-VN" w:eastAsia="vi-VN" w:bidi="vi-VN"/>
              </w:rPr>
              <w:t>Công suất: 500 tấn/nãm</w:t>
            </w:r>
          </w:p>
        </w:tc>
        <w:tc>
          <w:tcPr>
            <w:tcW w:w="1224" w:type="dxa"/>
            <w:vAlign w:val="center"/>
          </w:tcPr>
          <w:p w:rsidR="006B60C1" w:rsidRDefault="006B60C1" w:rsidP="009B13C4">
            <w:pPr>
              <w:pStyle w:val="Other0"/>
            </w:pPr>
            <w:r>
              <w:rPr>
                <w:lang w:val="vi-VN" w:eastAsia="vi-VN" w:bidi="vi-VN"/>
              </w:rPr>
              <w:t>Huyện Đam Rông</w:t>
            </w:r>
          </w:p>
        </w:tc>
        <w:tc>
          <w:tcPr>
            <w:tcW w:w="1457" w:type="dxa"/>
            <w:vAlign w:val="center"/>
          </w:tcPr>
          <w:p w:rsidR="006B60C1" w:rsidRDefault="006B60C1" w:rsidP="009B13C4">
            <w:pPr>
              <w:pStyle w:val="Other0"/>
              <w:jc w:val="center"/>
            </w:pPr>
            <w:r>
              <w:rPr>
                <w:lang w:val="vi-VN" w:eastAsia="vi-VN" w:bidi="vi-VN"/>
              </w:rPr>
              <w:t>18.000</w:t>
            </w:r>
          </w:p>
        </w:tc>
        <w:tc>
          <w:tcPr>
            <w:tcW w:w="1327" w:type="dxa"/>
            <w:vAlign w:val="center"/>
          </w:tcPr>
          <w:p w:rsidR="006B60C1" w:rsidRDefault="006B60C1" w:rsidP="009B13C4">
            <w:pPr>
              <w:pStyle w:val="Other0"/>
              <w:ind w:firstLine="320"/>
            </w:pPr>
            <w:r>
              <w:rPr>
                <w:lang w:val="vi-VN" w:eastAsia="vi-VN" w:bidi="vi-VN"/>
              </w:rPr>
              <w:t>2.000</w:t>
            </w:r>
          </w:p>
        </w:tc>
        <w:tc>
          <w:tcPr>
            <w:tcW w:w="1870" w:type="dxa"/>
          </w:tcPr>
          <w:p w:rsidR="006B60C1" w:rsidRDefault="006B60C1" w:rsidP="009B13C4">
            <w:pPr>
              <w:rPr>
                <w:sz w:val="10"/>
                <w:szCs w:val="10"/>
              </w:rPr>
            </w:pPr>
          </w:p>
        </w:tc>
      </w:tr>
    </w:tbl>
    <w:p w:rsidR="006B60C1" w:rsidRDefault="006B60C1" w:rsidP="00FC76A7">
      <w:pPr>
        <w:spacing w:after="120" w:line="340" w:lineRule="atLeast"/>
        <w:jc w:val="both"/>
        <w:rPr>
          <w:sz w:val="26"/>
          <w:szCs w:val="26"/>
        </w:rPr>
      </w:pPr>
    </w:p>
    <w:sectPr w:rsidR="006B60C1" w:rsidSect="003E3DFC">
      <w:headerReference w:type="default" r:id="rId6"/>
      <w:pgSz w:w="11909" w:h="16834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E28" w:rsidRDefault="006B2E28" w:rsidP="00886760">
      <w:pPr>
        <w:spacing w:after="0"/>
      </w:pPr>
      <w:r>
        <w:separator/>
      </w:r>
    </w:p>
  </w:endnote>
  <w:endnote w:type="continuationSeparator" w:id="0">
    <w:p w:rsidR="006B2E28" w:rsidRDefault="006B2E28" w:rsidP="0088676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E28" w:rsidRDefault="006B2E28" w:rsidP="00886760">
      <w:pPr>
        <w:spacing w:after="0"/>
      </w:pPr>
      <w:r>
        <w:separator/>
      </w:r>
    </w:p>
  </w:footnote>
  <w:footnote w:type="continuationSeparator" w:id="0">
    <w:p w:rsidR="006B2E28" w:rsidRDefault="006B2E28" w:rsidP="0088676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6940175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7A88" w:rsidRDefault="00C3572E">
        <w:pPr>
          <w:pStyle w:val="Header"/>
          <w:jc w:val="center"/>
        </w:pPr>
        <w:r>
          <w:fldChar w:fldCharType="begin"/>
        </w:r>
        <w:r w:rsidR="001531D1">
          <w:instrText xml:space="preserve"> PAGE   \* MERGEFORMAT </w:instrText>
        </w:r>
        <w:r>
          <w:fldChar w:fldCharType="separate"/>
        </w:r>
        <w:r w:rsidR="007C6F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7A88" w:rsidRDefault="006B2E2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A30"/>
    <w:rsid w:val="000075FF"/>
    <w:rsid w:val="0002192B"/>
    <w:rsid w:val="00143FB2"/>
    <w:rsid w:val="001531D1"/>
    <w:rsid w:val="001E65BF"/>
    <w:rsid w:val="002B5ADC"/>
    <w:rsid w:val="003E3DFC"/>
    <w:rsid w:val="00424C98"/>
    <w:rsid w:val="005412EE"/>
    <w:rsid w:val="00570176"/>
    <w:rsid w:val="005C3D4B"/>
    <w:rsid w:val="006B2E28"/>
    <w:rsid w:val="006B60C1"/>
    <w:rsid w:val="00751F77"/>
    <w:rsid w:val="007C6F45"/>
    <w:rsid w:val="008360BC"/>
    <w:rsid w:val="00886760"/>
    <w:rsid w:val="008873CB"/>
    <w:rsid w:val="009840BD"/>
    <w:rsid w:val="009A7090"/>
    <w:rsid w:val="00A82FAA"/>
    <w:rsid w:val="00B61841"/>
    <w:rsid w:val="00BC424D"/>
    <w:rsid w:val="00C3572E"/>
    <w:rsid w:val="00C545F6"/>
    <w:rsid w:val="00DC483E"/>
    <w:rsid w:val="00E04059"/>
    <w:rsid w:val="00E10F3E"/>
    <w:rsid w:val="00F44CCA"/>
    <w:rsid w:val="00F56451"/>
    <w:rsid w:val="00FC76A7"/>
    <w:rsid w:val="00FE1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AutoShape 5"/>
        <o:r id="V:Rule4" type="connector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A30"/>
    <w:pPr>
      <w:spacing w:after="200" w:line="240" w:lineRule="auto"/>
    </w:pPr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43FB2"/>
    <w:pPr>
      <w:keepNext/>
      <w:keepLines/>
      <w:spacing w:before="240" w:after="0" w:line="324" w:lineRule="auto"/>
      <w:contextualSpacing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43FB2"/>
    <w:pPr>
      <w:keepNext/>
      <w:keepLines/>
      <w:spacing w:before="120" w:after="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43FB2"/>
    <w:pPr>
      <w:keepNext/>
      <w:keepLines/>
      <w:spacing w:before="120" w:after="0" w:line="324" w:lineRule="auto"/>
      <w:jc w:val="both"/>
      <w:outlineLvl w:val="2"/>
    </w:pPr>
    <w:rPr>
      <w:rFonts w:eastAsiaTheme="majorEastAsia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43FB2"/>
    <w:pPr>
      <w:keepNext/>
      <w:keepLines/>
      <w:spacing w:before="120" w:after="0" w:line="324" w:lineRule="auto"/>
      <w:outlineLvl w:val="3"/>
    </w:pPr>
    <w:rPr>
      <w:rFonts w:eastAsiaTheme="majorEastAsia" w:cstheme="majorBidi"/>
      <w:b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FB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FB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FB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43FB2"/>
    <w:rPr>
      <w:rFonts w:ascii="Times New Roman" w:eastAsiaTheme="majorEastAsia" w:hAnsi="Times New Roman" w:cstheme="majorBidi"/>
      <w:b/>
      <w:i/>
      <w:iCs/>
      <w:sz w:val="26"/>
    </w:rPr>
  </w:style>
  <w:style w:type="table" w:styleId="TableGrid">
    <w:name w:val="Table Grid"/>
    <w:basedOn w:val="TableNormal"/>
    <w:uiPriority w:val="39"/>
    <w:rsid w:val="00FE1A30"/>
    <w:pPr>
      <w:spacing w:after="20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1A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A30"/>
    <w:rPr>
      <w:rFonts w:ascii="Times New Roman" w:eastAsia="Calibri" w:hAnsi="Times New Roman" w:cs="Times New Roman"/>
      <w:sz w:val="28"/>
    </w:rPr>
  </w:style>
  <w:style w:type="character" w:customStyle="1" w:styleId="Other">
    <w:name w:val="Other_"/>
    <w:basedOn w:val="DefaultParagraphFont"/>
    <w:link w:val="Other0"/>
    <w:rsid w:val="003E3DFC"/>
    <w:rPr>
      <w:rFonts w:ascii="Times New Roman" w:eastAsia="Times New Roman" w:hAnsi="Times New Roman" w:cs="Times New Roman"/>
      <w:color w:val="232324"/>
    </w:rPr>
  </w:style>
  <w:style w:type="paragraph" w:customStyle="1" w:styleId="Other0">
    <w:name w:val="Other"/>
    <w:basedOn w:val="Normal"/>
    <w:link w:val="Other"/>
    <w:rsid w:val="003E3DFC"/>
    <w:pPr>
      <w:widowControl w:val="0"/>
      <w:spacing w:after="0"/>
    </w:pPr>
    <w:rPr>
      <w:rFonts w:eastAsia="Times New Roman"/>
      <w:color w:val="232324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2023-10-19T09:31:00Z</dcterms:created>
  <dcterms:modified xsi:type="dcterms:W3CDTF">2023-10-20T02:55:00Z</dcterms:modified>
</cp:coreProperties>
</file>