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2" w:type="dxa"/>
        <w:tblInd w:w="-851" w:type="dxa"/>
        <w:tblLook w:val="0000" w:firstRow="0" w:lastRow="0" w:firstColumn="0" w:lastColumn="0" w:noHBand="0" w:noVBand="0"/>
      </w:tblPr>
      <w:tblGrid>
        <w:gridCol w:w="4712"/>
        <w:gridCol w:w="5670"/>
      </w:tblGrid>
      <w:tr w:rsidR="00C3052C" w:rsidRPr="00C3052C" w:rsidTr="00FC107B">
        <w:trPr>
          <w:trHeight w:val="699"/>
        </w:trPr>
        <w:tc>
          <w:tcPr>
            <w:tcW w:w="4712" w:type="dxa"/>
          </w:tcPr>
          <w:p w:rsidR="00963A77" w:rsidRPr="00C3052C" w:rsidRDefault="00963A77" w:rsidP="005048BD">
            <w:pPr>
              <w:keepNext/>
              <w:jc w:val="center"/>
              <w:outlineLvl w:val="0"/>
              <w:rPr>
                <w:color w:val="000000" w:themeColor="text1"/>
                <w:sz w:val="28"/>
                <w:szCs w:val="28"/>
              </w:rPr>
            </w:pPr>
            <w:r w:rsidRPr="00C3052C">
              <w:rPr>
                <w:b/>
                <w:bCs/>
                <w:noProof/>
                <w:color w:val="000000" w:themeColor="text1"/>
                <w:sz w:val="28"/>
                <w:szCs w:val="28"/>
                <w:lang w:val="en-GB" w:eastAsia="en-GB"/>
              </w:rPr>
              <mc:AlternateContent>
                <mc:Choice Requires="wps">
                  <w:drawing>
                    <wp:anchor distT="0" distB="0" distL="114300" distR="114300" simplePos="0" relativeHeight="251659264" behindDoc="0" locked="0" layoutInCell="1" allowOverlap="1" wp14:anchorId="0D1DAF08" wp14:editId="46D08658">
                      <wp:simplePos x="0" y="0"/>
                      <wp:positionH relativeFrom="column">
                        <wp:posOffset>2787015</wp:posOffset>
                      </wp:positionH>
                      <wp:positionV relativeFrom="paragraph">
                        <wp:posOffset>-1322705</wp:posOffset>
                      </wp:positionV>
                      <wp:extent cx="257175" cy="314325"/>
                      <wp:effectExtent l="5715" t="6985" r="1333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143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B5C18" id="Rectangle 4" o:spid="_x0000_s1026" style="position:absolute;margin-left:219.45pt;margin-top:-104.15pt;width:20.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" strokecolor="white"/>
                  </w:pict>
                </mc:Fallback>
              </mc:AlternateContent>
            </w:r>
            <w:r w:rsidRPr="00C3052C">
              <w:rPr>
                <w:color w:val="000000" w:themeColor="text1"/>
                <w:sz w:val="28"/>
                <w:szCs w:val="28"/>
              </w:rPr>
              <w:t>UBND TỈNH LÂM ĐỒNG</w:t>
            </w:r>
          </w:p>
          <w:p w:rsidR="00963A77" w:rsidRPr="00C3052C" w:rsidRDefault="00963A77" w:rsidP="00914D6D">
            <w:pPr>
              <w:keepNext/>
              <w:jc w:val="center"/>
              <w:outlineLvl w:val="0"/>
              <w:rPr>
                <w:color w:val="000000" w:themeColor="text1"/>
                <w:sz w:val="26"/>
                <w:szCs w:val="26"/>
              </w:rPr>
            </w:pPr>
            <w:r w:rsidRPr="00C3052C">
              <w:rPr>
                <w:b/>
                <w:bCs/>
                <w:noProof/>
                <w:color w:val="000000" w:themeColor="text1"/>
                <w:spacing w:val="-8"/>
                <w:sz w:val="26"/>
                <w:szCs w:val="26"/>
                <w:lang w:val="en-GB" w:eastAsia="en-GB"/>
              </w:rPr>
              <mc:AlternateContent>
                <mc:Choice Requires="wps">
                  <w:drawing>
                    <wp:anchor distT="0" distB="0" distL="114300" distR="114300" simplePos="0" relativeHeight="251661312" behindDoc="0" locked="0" layoutInCell="1" allowOverlap="1" wp14:anchorId="48BEBFE6" wp14:editId="58D4C3E7">
                      <wp:simplePos x="0" y="0"/>
                      <wp:positionH relativeFrom="column">
                        <wp:posOffset>969607</wp:posOffset>
                      </wp:positionH>
                      <wp:positionV relativeFrom="paragraph">
                        <wp:posOffset>191770</wp:posOffset>
                      </wp:positionV>
                      <wp:extent cx="1038225" cy="635"/>
                      <wp:effectExtent l="0" t="0" r="9525"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C9DA8B" id="_x0000_t32" coordsize="21600,21600" o:spt="32" o:oned="t" path="m,l21600,21600e" filled="f">
                      <v:path arrowok="t" fillok="f" o:connecttype="none"/>
                      <o:lock v:ext="edit" shapetype="t"/>
                    </v:shapetype>
                    <v:shape id="Straight Arrow Connector 3" o:spid="_x0000_s1026" type="#_x0000_t32" style="position:absolute;margin-left:76.35pt;margin-top:15.1pt;width:81.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"/>
                  </w:pict>
                </mc:Fallback>
              </mc:AlternateContent>
            </w:r>
            <w:r w:rsidR="00EE6C82">
              <w:rPr>
                <w:b/>
                <w:bCs/>
                <w:color w:val="000000" w:themeColor="text1"/>
                <w:spacing w:val="-8"/>
                <w:sz w:val="26"/>
                <w:szCs w:val="26"/>
              </w:rPr>
              <w:t xml:space="preserve">SỞ </w:t>
            </w:r>
            <w:r w:rsidR="00914D6D">
              <w:rPr>
                <w:b/>
                <w:bCs/>
                <w:color w:val="000000" w:themeColor="text1"/>
                <w:spacing w:val="-8"/>
                <w:sz w:val="26"/>
                <w:szCs w:val="26"/>
              </w:rPr>
              <w:t>TƯ PHÁP</w:t>
            </w:r>
          </w:p>
        </w:tc>
        <w:tc>
          <w:tcPr>
            <w:tcW w:w="5670" w:type="dxa"/>
          </w:tcPr>
          <w:p w:rsidR="00963A77" w:rsidRPr="00C3052C" w:rsidRDefault="00963A77" w:rsidP="005048BD">
            <w:pPr>
              <w:rPr>
                <w:b/>
                <w:bCs/>
                <w:color w:val="000000" w:themeColor="text1"/>
                <w:sz w:val="26"/>
                <w:szCs w:val="26"/>
              </w:rPr>
            </w:pPr>
            <w:r w:rsidRPr="00C3052C">
              <w:rPr>
                <w:b/>
                <w:bCs/>
                <w:color w:val="000000" w:themeColor="text1"/>
                <w:sz w:val="26"/>
                <w:szCs w:val="26"/>
              </w:rPr>
              <w:t>CỘNG HOÀ XÃ HỘI CHỦ NGHĨA VIỆT NAM</w:t>
            </w:r>
          </w:p>
          <w:p w:rsidR="00963A77" w:rsidRPr="00C3052C" w:rsidRDefault="00963A77" w:rsidP="00963A77">
            <w:pPr>
              <w:jc w:val="center"/>
              <w:rPr>
                <w:b/>
                <w:bCs/>
                <w:color w:val="000000" w:themeColor="text1"/>
                <w:sz w:val="28"/>
                <w:szCs w:val="28"/>
              </w:rPr>
            </w:pPr>
            <w:r w:rsidRPr="00C3052C">
              <w:rPr>
                <w:noProof/>
                <w:color w:val="000000" w:themeColor="text1"/>
                <w:sz w:val="28"/>
                <w:lang w:val="en-GB" w:eastAsia="en-GB"/>
              </w:rPr>
              <mc:AlternateContent>
                <mc:Choice Requires="wps">
                  <w:drawing>
                    <wp:anchor distT="0" distB="0" distL="114300" distR="114300" simplePos="0" relativeHeight="251660288" behindDoc="0" locked="0" layoutInCell="1" allowOverlap="1" wp14:anchorId="756C5D97" wp14:editId="594F608A">
                      <wp:simplePos x="0" y="0"/>
                      <wp:positionH relativeFrom="column">
                        <wp:posOffset>631207</wp:posOffset>
                      </wp:positionH>
                      <wp:positionV relativeFrom="paragraph">
                        <wp:posOffset>205740</wp:posOffset>
                      </wp:positionV>
                      <wp:extent cx="214566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D7B7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pt,16.2pt" to="218.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"/>
                  </w:pict>
                </mc:Fallback>
              </mc:AlternateContent>
            </w:r>
            <w:r w:rsidRPr="00C3052C">
              <w:rPr>
                <w:b/>
                <w:bCs/>
                <w:color w:val="000000" w:themeColor="text1"/>
                <w:sz w:val="28"/>
                <w:szCs w:val="28"/>
              </w:rPr>
              <w:t>Độc lập – Tự do – Hạnh phúc</w:t>
            </w:r>
          </w:p>
        </w:tc>
      </w:tr>
      <w:tr w:rsidR="00C3052C" w:rsidRPr="00C3052C" w:rsidTr="00914D6D">
        <w:trPr>
          <w:trHeight w:val="562"/>
        </w:trPr>
        <w:tc>
          <w:tcPr>
            <w:tcW w:w="4712" w:type="dxa"/>
          </w:tcPr>
          <w:p w:rsidR="00963A77" w:rsidRPr="00C3052C" w:rsidRDefault="00963A77" w:rsidP="005048BD">
            <w:pPr>
              <w:jc w:val="center"/>
              <w:rPr>
                <w:b/>
                <w:bCs/>
                <w:color w:val="000000" w:themeColor="text1"/>
                <w:spacing w:val="-8"/>
                <w:sz w:val="10"/>
              </w:rPr>
            </w:pPr>
          </w:p>
          <w:p w:rsidR="00963A77" w:rsidRPr="00C3052C" w:rsidRDefault="00963A77" w:rsidP="00914D6D">
            <w:pPr>
              <w:jc w:val="center"/>
              <w:rPr>
                <w:bCs/>
                <w:color w:val="000000" w:themeColor="text1"/>
                <w:sz w:val="28"/>
              </w:rPr>
            </w:pPr>
            <w:r w:rsidRPr="00C3052C">
              <w:rPr>
                <w:bCs/>
                <w:color w:val="000000" w:themeColor="text1"/>
                <w:sz w:val="28"/>
              </w:rPr>
              <w:t>Số:</w:t>
            </w:r>
            <w:r w:rsidR="00F763C7" w:rsidRPr="00C3052C">
              <w:rPr>
                <w:bCs/>
                <w:color w:val="000000" w:themeColor="text1"/>
                <w:sz w:val="28"/>
              </w:rPr>
              <w:t xml:space="preserve"> </w:t>
            </w:r>
            <w:r w:rsidR="00A45345">
              <w:rPr>
                <w:bCs/>
                <w:color w:val="000000" w:themeColor="text1"/>
                <w:sz w:val="28"/>
              </w:rPr>
              <w:t xml:space="preserve">    </w:t>
            </w:r>
            <w:r w:rsidR="00671FA4">
              <w:rPr>
                <w:bCs/>
                <w:color w:val="000000" w:themeColor="text1"/>
                <w:sz w:val="28"/>
              </w:rPr>
              <w:t xml:space="preserve">    </w:t>
            </w:r>
            <w:r w:rsidR="00A45345">
              <w:rPr>
                <w:bCs/>
                <w:color w:val="000000" w:themeColor="text1"/>
                <w:sz w:val="28"/>
              </w:rPr>
              <w:t xml:space="preserve"> </w:t>
            </w:r>
            <w:r w:rsidR="00EE6C82">
              <w:rPr>
                <w:bCs/>
                <w:color w:val="000000" w:themeColor="text1"/>
                <w:sz w:val="28"/>
              </w:rPr>
              <w:t>/TTr-S</w:t>
            </w:r>
            <w:r w:rsidR="00914D6D">
              <w:rPr>
                <w:bCs/>
                <w:color w:val="000000" w:themeColor="text1"/>
                <w:sz w:val="28"/>
              </w:rPr>
              <w:t>TP</w:t>
            </w:r>
          </w:p>
        </w:tc>
        <w:tc>
          <w:tcPr>
            <w:tcW w:w="5670" w:type="dxa"/>
          </w:tcPr>
          <w:p w:rsidR="00963A77" w:rsidRPr="00C3052C" w:rsidRDefault="00963A77" w:rsidP="005048BD">
            <w:pPr>
              <w:rPr>
                <w:b/>
                <w:bCs/>
                <w:color w:val="000000" w:themeColor="text1"/>
                <w:sz w:val="10"/>
              </w:rPr>
            </w:pPr>
            <w:r w:rsidRPr="00C3052C">
              <w:rPr>
                <w:b/>
                <w:bCs/>
                <w:color w:val="000000" w:themeColor="text1"/>
                <w:sz w:val="28"/>
              </w:rPr>
              <w:t xml:space="preserve">              </w:t>
            </w:r>
          </w:p>
          <w:p w:rsidR="00963A77" w:rsidRPr="00C3052C" w:rsidRDefault="00963A77" w:rsidP="00EE6C82">
            <w:pPr>
              <w:keepNext/>
              <w:jc w:val="center"/>
              <w:outlineLvl w:val="4"/>
              <w:rPr>
                <w:b/>
                <w:bCs/>
                <w:i/>
                <w:iCs/>
                <w:color w:val="000000" w:themeColor="text1"/>
                <w:sz w:val="28"/>
                <w:szCs w:val="28"/>
              </w:rPr>
            </w:pPr>
            <w:r w:rsidRPr="00C3052C">
              <w:rPr>
                <w:i/>
                <w:iCs/>
                <w:color w:val="000000" w:themeColor="text1"/>
                <w:sz w:val="28"/>
                <w:szCs w:val="28"/>
              </w:rPr>
              <w:t>Lâm Đồng, ngày</w:t>
            </w:r>
            <w:r w:rsidR="005631B0" w:rsidRPr="00C3052C">
              <w:rPr>
                <w:i/>
                <w:iCs/>
                <w:color w:val="000000" w:themeColor="text1"/>
                <w:sz w:val="28"/>
                <w:szCs w:val="28"/>
              </w:rPr>
              <w:t xml:space="preserve"> </w:t>
            </w:r>
            <w:r w:rsidR="00EE6C82">
              <w:rPr>
                <w:i/>
                <w:iCs/>
                <w:color w:val="000000" w:themeColor="text1"/>
                <w:sz w:val="28"/>
                <w:szCs w:val="28"/>
              </w:rPr>
              <w:t xml:space="preserve">  </w:t>
            </w:r>
            <w:r w:rsidR="00671FA4">
              <w:rPr>
                <w:i/>
                <w:iCs/>
                <w:color w:val="000000" w:themeColor="text1"/>
                <w:sz w:val="28"/>
                <w:szCs w:val="28"/>
              </w:rPr>
              <w:t xml:space="preserve"> </w:t>
            </w:r>
            <w:r w:rsidR="00EE6C82">
              <w:rPr>
                <w:i/>
                <w:iCs/>
                <w:color w:val="000000" w:themeColor="text1"/>
                <w:sz w:val="28"/>
                <w:szCs w:val="28"/>
              </w:rPr>
              <w:t xml:space="preserve">  </w:t>
            </w:r>
            <w:r w:rsidRPr="00C3052C">
              <w:rPr>
                <w:i/>
                <w:iCs/>
                <w:color w:val="000000" w:themeColor="text1"/>
                <w:sz w:val="28"/>
                <w:szCs w:val="28"/>
              </w:rPr>
              <w:t xml:space="preserve"> tháng </w:t>
            </w:r>
            <w:r w:rsidR="00EE6C82">
              <w:rPr>
                <w:i/>
                <w:iCs/>
                <w:color w:val="000000" w:themeColor="text1"/>
                <w:sz w:val="28"/>
                <w:szCs w:val="28"/>
              </w:rPr>
              <w:t xml:space="preserve">  </w:t>
            </w:r>
            <w:r w:rsidR="00914D6D">
              <w:rPr>
                <w:i/>
                <w:iCs/>
                <w:color w:val="000000" w:themeColor="text1"/>
                <w:sz w:val="28"/>
                <w:szCs w:val="28"/>
              </w:rPr>
              <w:t>11</w:t>
            </w:r>
            <w:r w:rsidR="00EE6C82">
              <w:rPr>
                <w:i/>
                <w:iCs/>
                <w:color w:val="000000" w:themeColor="text1"/>
                <w:sz w:val="28"/>
                <w:szCs w:val="28"/>
              </w:rPr>
              <w:t xml:space="preserve">  </w:t>
            </w:r>
            <w:r w:rsidRPr="00C3052C">
              <w:rPr>
                <w:i/>
                <w:iCs/>
                <w:color w:val="000000" w:themeColor="text1"/>
                <w:sz w:val="28"/>
                <w:szCs w:val="28"/>
              </w:rPr>
              <w:t>năm 202</w:t>
            </w:r>
            <w:r w:rsidR="005631B0" w:rsidRPr="00C3052C">
              <w:rPr>
                <w:i/>
                <w:iCs/>
                <w:color w:val="000000" w:themeColor="text1"/>
                <w:sz w:val="28"/>
                <w:szCs w:val="28"/>
              </w:rPr>
              <w:t>4</w:t>
            </w:r>
          </w:p>
        </w:tc>
      </w:tr>
    </w:tbl>
    <w:p w:rsidR="00963A77" w:rsidRPr="00C3052C" w:rsidRDefault="00963A77" w:rsidP="00963A77">
      <w:pPr>
        <w:pStyle w:val="NormalWeb"/>
        <w:widowControl w:val="0"/>
        <w:shd w:val="clear" w:color="auto" w:fill="FFFFFF"/>
        <w:spacing w:before="0" w:beforeAutospacing="0" w:after="0" w:afterAutospacing="0"/>
        <w:jc w:val="center"/>
        <w:rPr>
          <w:b/>
          <w:bCs/>
          <w:color w:val="000000" w:themeColor="text1"/>
          <w:sz w:val="8"/>
          <w:szCs w:val="28"/>
        </w:rPr>
      </w:pPr>
    </w:p>
    <w:p w:rsidR="00E53CDD" w:rsidRPr="00C3052C" w:rsidRDefault="00E53CDD" w:rsidP="003B4E2F">
      <w:pPr>
        <w:spacing w:before="60"/>
        <w:jc w:val="center"/>
        <w:rPr>
          <w:b/>
          <w:color w:val="000000" w:themeColor="text1"/>
          <w:sz w:val="6"/>
          <w:szCs w:val="32"/>
        </w:rPr>
      </w:pPr>
    </w:p>
    <w:p w:rsidR="00114ECB" w:rsidRPr="008036E2" w:rsidRDefault="00114ECB" w:rsidP="003B4E2F">
      <w:pPr>
        <w:spacing w:before="60"/>
        <w:jc w:val="center"/>
        <w:rPr>
          <w:b/>
          <w:color w:val="000000" w:themeColor="text1"/>
          <w:sz w:val="12"/>
          <w:szCs w:val="32"/>
        </w:rPr>
      </w:pPr>
    </w:p>
    <w:p w:rsidR="00963A77" w:rsidRPr="00C3052C" w:rsidRDefault="00963A77" w:rsidP="003B4E2F">
      <w:pPr>
        <w:spacing w:before="60"/>
        <w:jc w:val="center"/>
        <w:rPr>
          <w:b/>
          <w:color w:val="000000" w:themeColor="text1"/>
          <w:sz w:val="32"/>
          <w:szCs w:val="32"/>
        </w:rPr>
      </w:pPr>
      <w:r w:rsidRPr="00C3052C">
        <w:rPr>
          <w:b/>
          <w:color w:val="000000" w:themeColor="text1"/>
          <w:sz w:val="32"/>
          <w:szCs w:val="32"/>
        </w:rPr>
        <w:t>TỜ TRÌNH</w:t>
      </w:r>
    </w:p>
    <w:p w:rsidR="0012521D" w:rsidRDefault="00963A77" w:rsidP="0012521D">
      <w:pPr>
        <w:ind w:left="142" w:right="84"/>
        <w:jc w:val="center"/>
        <w:rPr>
          <w:b/>
          <w:color w:val="000000" w:themeColor="text1"/>
          <w:sz w:val="28"/>
          <w:szCs w:val="28"/>
        </w:rPr>
      </w:pPr>
      <w:r w:rsidRPr="00C3052C">
        <w:rPr>
          <w:b/>
          <w:bCs/>
          <w:color w:val="000000" w:themeColor="text1"/>
          <w:sz w:val="28"/>
          <w:szCs w:val="28"/>
        </w:rPr>
        <w:t xml:space="preserve"> </w:t>
      </w:r>
      <w:r w:rsidR="004F3420" w:rsidRPr="00C3052C">
        <w:rPr>
          <w:b/>
          <w:color w:val="000000" w:themeColor="text1"/>
          <w:sz w:val="28"/>
          <w:szCs w:val="28"/>
        </w:rPr>
        <w:t xml:space="preserve">Về việc </w:t>
      </w:r>
      <w:r w:rsidR="0012521D" w:rsidRPr="0012521D">
        <w:rPr>
          <w:b/>
          <w:color w:val="000000" w:themeColor="text1"/>
          <w:sz w:val="28"/>
          <w:szCs w:val="28"/>
        </w:rPr>
        <w:t xml:space="preserve">công bố danh mục thủ tục hành chính nội bộ </w:t>
      </w:r>
    </w:p>
    <w:p w:rsidR="00963A77" w:rsidRPr="00C3052C" w:rsidRDefault="0012521D" w:rsidP="0012521D">
      <w:pPr>
        <w:ind w:left="142" w:right="84"/>
        <w:jc w:val="center"/>
        <w:rPr>
          <w:b/>
          <w:color w:val="000000" w:themeColor="text1"/>
          <w:sz w:val="28"/>
          <w:szCs w:val="28"/>
        </w:rPr>
      </w:pPr>
      <w:r w:rsidRPr="0012521D">
        <w:rPr>
          <w:b/>
          <w:color w:val="000000" w:themeColor="text1"/>
          <w:sz w:val="28"/>
          <w:szCs w:val="28"/>
        </w:rPr>
        <w:t xml:space="preserve">thuộc lĩnh vực </w:t>
      </w:r>
      <w:r w:rsidR="00691D5C">
        <w:rPr>
          <w:b/>
          <w:color w:val="000000" w:themeColor="text1"/>
          <w:sz w:val="28"/>
          <w:szCs w:val="28"/>
        </w:rPr>
        <w:t>Tư pháp</w:t>
      </w:r>
    </w:p>
    <w:p w:rsidR="00114ECB" w:rsidRPr="00C3052C" w:rsidRDefault="005631B0" w:rsidP="004F3420">
      <w:pPr>
        <w:widowControl w:val="0"/>
        <w:ind w:left="144" w:right="86"/>
        <w:jc w:val="center"/>
        <w:rPr>
          <w:b/>
          <w:color w:val="000000" w:themeColor="text1"/>
          <w:sz w:val="28"/>
        </w:rPr>
      </w:pPr>
      <w:r w:rsidRPr="00C3052C">
        <w:rPr>
          <w:bCs/>
          <w:noProof/>
          <w:color w:val="000000" w:themeColor="text1"/>
          <w:sz w:val="28"/>
          <w:lang w:val="en-GB" w:eastAsia="en-GB"/>
        </w:rPr>
        <mc:AlternateContent>
          <mc:Choice Requires="wps">
            <w:drawing>
              <wp:anchor distT="0" distB="0" distL="114300" distR="114300" simplePos="0" relativeHeight="251662336" behindDoc="0" locked="0" layoutInCell="1" allowOverlap="1" wp14:anchorId="5537838B" wp14:editId="4DBE5D89">
                <wp:simplePos x="0" y="0"/>
                <wp:positionH relativeFrom="column">
                  <wp:posOffset>2331720</wp:posOffset>
                </wp:positionH>
                <wp:positionV relativeFrom="paragraph">
                  <wp:posOffset>54610</wp:posOffset>
                </wp:positionV>
                <wp:extent cx="1424133" cy="0"/>
                <wp:effectExtent l="0" t="0" r="241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1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FABED" id="_x0000_t32" coordsize="21600,21600" o:spt="32" o:oned="t" path="m,l21600,21600e" filled="f">
                <v:path arrowok="t" fillok="f" o:connecttype="none"/>
                <o:lock v:ext="edit" shapetype="t"/>
              </v:shapetype>
              <v:shape id="Straight Arrow Connector 1" o:spid="_x0000_s1026" type="#_x0000_t32" style="position:absolute;margin-left:183.6pt;margin-top:4.3pt;width:112.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"/>
            </w:pict>
          </mc:Fallback>
        </mc:AlternateContent>
      </w:r>
      <w:r w:rsidR="00963A77" w:rsidRPr="00C3052C">
        <w:rPr>
          <w:b/>
          <w:color w:val="000000" w:themeColor="text1"/>
          <w:sz w:val="28"/>
        </w:rPr>
        <w:tab/>
      </w:r>
    </w:p>
    <w:p w:rsidR="00822520" w:rsidRPr="00C3052C" w:rsidRDefault="00822520" w:rsidP="004F3420">
      <w:pPr>
        <w:widowControl w:val="0"/>
        <w:ind w:left="144" w:right="86"/>
        <w:jc w:val="center"/>
        <w:rPr>
          <w:b/>
          <w:color w:val="000000" w:themeColor="text1"/>
          <w:sz w:val="2"/>
        </w:rPr>
      </w:pPr>
    </w:p>
    <w:p w:rsidR="00822520" w:rsidRPr="00C3052C" w:rsidRDefault="00822520" w:rsidP="004F3420">
      <w:pPr>
        <w:widowControl w:val="0"/>
        <w:ind w:left="144" w:right="86"/>
        <w:jc w:val="center"/>
        <w:rPr>
          <w:b/>
          <w:color w:val="000000" w:themeColor="text1"/>
          <w:sz w:val="2"/>
        </w:rPr>
      </w:pPr>
    </w:p>
    <w:p w:rsidR="00822520" w:rsidRPr="00C3052C" w:rsidRDefault="00822520" w:rsidP="004F3420">
      <w:pPr>
        <w:widowControl w:val="0"/>
        <w:ind w:left="144" w:right="86"/>
        <w:jc w:val="center"/>
        <w:rPr>
          <w:b/>
          <w:color w:val="000000" w:themeColor="text1"/>
          <w:sz w:val="2"/>
        </w:rPr>
      </w:pPr>
    </w:p>
    <w:p w:rsidR="00FC107B" w:rsidRPr="00C3052C" w:rsidRDefault="004F3420" w:rsidP="004F3420">
      <w:pPr>
        <w:widowControl w:val="0"/>
        <w:ind w:left="144" w:right="86"/>
        <w:jc w:val="center"/>
        <w:rPr>
          <w:color w:val="000000" w:themeColor="text1"/>
          <w:sz w:val="28"/>
        </w:rPr>
      </w:pPr>
      <w:r w:rsidRPr="00C3052C">
        <w:rPr>
          <w:b/>
          <w:color w:val="000000" w:themeColor="text1"/>
          <w:sz w:val="2"/>
        </w:rPr>
        <w:t>ơ</w:t>
      </w:r>
      <w:r w:rsidR="00963A77" w:rsidRPr="00C3052C">
        <w:rPr>
          <w:color w:val="000000" w:themeColor="text1"/>
          <w:sz w:val="28"/>
        </w:rPr>
        <w:t>Kính gửi: Ủy ban nhân dân tỉnh Lâm Đồng</w:t>
      </w:r>
    </w:p>
    <w:p w:rsidR="00114ECB" w:rsidRPr="00C3052C" w:rsidRDefault="00114ECB" w:rsidP="004F3420">
      <w:pPr>
        <w:widowControl w:val="0"/>
        <w:ind w:left="144" w:right="86"/>
        <w:jc w:val="center"/>
        <w:rPr>
          <w:color w:val="000000" w:themeColor="text1"/>
          <w:sz w:val="28"/>
        </w:rPr>
      </w:pPr>
    </w:p>
    <w:p w:rsidR="00114ECB" w:rsidRPr="00C3052C" w:rsidRDefault="00114ECB" w:rsidP="004F3420">
      <w:pPr>
        <w:widowControl w:val="0"/>
        <w:ind w:left="144" w:right="86"/>
        <w:jc w:val="center"/>
        <w:rPr>
          <w:color w:val="000000" w:themeColor="text1"/>
          <w:sz w:val="2"/>
        </w:rPr>
      </w:pPr>
    </w:p>
    <w:p w:rsidR="006B70F6" w:rsidRPr="006C38A7" w:rsidRDefault="006B70F6" w:rsidP="004B6A83">
      <w:pPr>
        <w:spacing w:before="120" w:after="120"/>
        <w:ind w:firstLine="709"/>
        <w:jc w:val="both"/>
        <w:rPr>
          <w:color w:val="000000"/>
          <w:spacing w:val="-2"/>
          <w:sz w:val="28"/>
          <w:szCs w:val="28"/>
          <w:lang w:val="pt-BR"/>
        </w:rPr>
      </w:pPr>
      <w:r w:rsidRPr="006C38A7">
        <w:rPr>
          <w:color w:val="000000"/>
          <w:spacing w:val="-2"/>
          <w:sz w:val="28"/>
          <w:szCs w:val="28"/>
          <w:lang w:val="pt-BR"/>
        </w:rPr>
        <w:t>Căn cứ Luật Tổ chức</w:t>
      </w:r>
      <w:r w:rsidR="00933D7F">
        <w:rPr>
          <w:color w:val="000000"/>
          <w:spacing w:val="-2"/>
          <w:sz w:val="28"/>
          <w:szCs w:val="28"/>
          <w:lang w:val="pt-BR"/>
        </w:rPr>
        <w:t xml:space="preserve"> Chính quyền địa phương ngày 19/6/</w:t>
      </w:r>
      <w:r w:rsidRPr="006C38A7">
        <w:rPr>
          <w:color w:val="000000"/>
          <w:spacing w:val="-2"/>
          <w:sz w:val="28"/>
          <w:szCs w:val="28"/>
          <w:lang w:val="pt-BR"/>
        </w:rPr>
        <w:t>2015; Luật sửa đổi, bổ sung một số điều của Luật Tổ chức chính phủ và Luật Tổ chức</w:t>
      </w:r>
      <w:r w:rsidR="00933D7F">
        <w:rPr>
          <w:color w:val="000000"/>
          <w:spacing w:val="-2"/>
          <w:sz w:val="28"/>
          <w:szCs w:val="28"/>
          <w:lang w:val="pt-BR"/>
        </w:rPr>
        <w:t xml:space="preserve"> chính quyền địa phương ngày 22/11/</w:t>
      </w:r>
      <w:r w:rsidRPr="006C38A7">
        <w:rPr>
          <w:color w:val="000000"/>
          <w:spacing w:val="-2"/>
          <w:sz w:val="28"/>
          <w:szCs w:val="28"/>
          <w:lang w:val="pt-BR"/>
        </w:rPr>
        <w:t>2019;</w:t>
      </w:r>
    </w:p>
    <w:p w:rsidR="006B70F6" w:rsidRPr="006C38A7" w:rsidRDefault="00933D7F" w:rsidP="004B6A83">
      <w:pPr>
        <w:spacing w:before="120"/>
        <w:ind w:firstLine="709"/>
        <w:jc w:val="both"/>
        <w:rPr>
          <w:color w:val="000000"/>
          <w:spacing w:val="-2"/>
          <w:sz w:val="28"/>
          <w:szCs w:val="28"/>
          <w:lang w:val="pt-BR"/>
        </w:rPr>
      </w:pPr>
      <w:r w:rsidRPr="00933D7F">
        <w:rPr>
          <w:color w:val="000000"/>
          <w:spacing w:val="-2"/>
          <w:sz w:val="28"/>
          <w:szCs w:val="28"/>
          <w:lang w:val="pt-BR"/>
        </w:rPr>
        <w:t xml:space="preserve">Căn cứ Quyết định số 31/2021/QĐ-UBND ngày 20/8/2021 của Ủy ban nhân dân tỉnh Lâm Đồng ban hành Quy định chức năng, nhiệm vụ, quyền hạn và cơ cấu tổ chức của Sở Tư pháp tỉnh Lâm Đồng; </w:t>
      </w:r>
    </w:p>
    <w:p w:rsidR="006B70F6" w:rsidRPr="006C38A7" w:rsidRDefault="006B70F6" w:rsidP="004B6A83">
      <w:pPr>
        <w:spacing w:before="120" w:after="120"/>
        <w:ind w:firstLine="709"/>
        <w:jc w:val="both"/>
        <w:rPr>
          <w:sz w:val="28"/>
          <w:szCs w:val="28"/>
        </w:rPr>
      </w:pPr>
      <w:r w:rsidRPr="006C38A7">
        <w:rPr>
          <w:sz w:val="28"/>
          <w:szCs w:val="28"/>
        </w:rPr>
        <w:t>Căn cứ Văn bản số 5990//VPCP-KSTT ngày 22/8/2024 của Văn phòng Chính phủ về việc công bố, rà soát, đơn giản hóa TTHC nội bộ;</w:t>
      </w:r>
    </w:p>
    <w:p w:rsidR="006B70F6" w:rsidRPr="006C38A7" w:rsidRDefault="006B70F6" w:rsidP="004B6A83">
      <w:pPr>
        <w:spacing w:before="120" w:after="120"/>
        <w:ind w:firstLine="709"/>
        <w:jc w:val="both"/>
        <w:rPr>
          <w:sz w:val="28"/>
          <w:szCs w:val="28"/>
        </w:rPr>
      </w:pPr>
      <w:r>
        <w:rPr>
          <w:sz w:val="28"/>
          <w:szCs w:val="28"/>
        </w:rPr>
        <w:t xml:space="preserve">Thực hiện </w:t>
      </w:r>
      <w:r w:rsidRPr="006C38A7">
        <w:rPr>
          <w:sz w:val="28"/>
          <w:szCs w:val="28"/>
        </w:rPr>
        <w:t xml:space="preserve">Văn bản số </w:t>
      </w:r>
      <w:r>
        <w:rPr>
          <w:sz w:val="28"/>
          <w:szCs w:val="28"/>
        </w:rPr>
        <w:t>7494</w:t>
      </w:r>
      <w:r w:rsidRPr="006C38A7">
        <w:rPr>
          <w:sz w:val="28"/>
          <w:szCs w:val="28"/>
        </w:rPr>
        <w:t>/UBND-</w:t>
      </w:r>
      <w:r>
        <w:rPr>
          <w:sz w:val="28"/>
          <w:szCs w:val="28"/>
        </w:rPr>
        <w:t>HCC</w:t>
      </w:r>
      <w:r w:rsidRPr="006C38A7">
        <w:rPr>
          <w:sz w:val="28"/>
          <w:szCs w:val="28"/>
        </w:rPr>
        <w:t xml:space="preserve"> ngày </w:t>
      </w:r>
      <w:r>
        <w:rPr>
          <w:sz w:val="28"/>
          <w:szCs w:val="28"/>
        </w:rPr>
        <w:t>06</w:t>
      </w:r>
      <w:r w:rsidRPr="006C38A7">
        <w:rPr>
          <w:sz w:val="28"/>
          <w:szCs w:val="28"/>
        </w:rPr>
        <w:t>/</w:t>
      </w:r>
      <w:r>
        <w:rPr>
          <w:sz w:val="28"/>
          <w:szCs w:val="28"/>
        </w:rPr>
        <w:t>09</w:t>
      </w:r>
      <w:r w:rsidRPr="006C38A7">
        <w:rPr>
          <w:sz w:val="28"/>
          <w:szCs w:val="28"/>
        </w:rPr>
        <w:t xml:space="preserve">/2024 của Ủy ban nhân dân tỉnh về việc công bố, rà soát, đơn giản hóa </w:t>
      </w:r>
      <w:r>
        <w:rPr>
          <w:sz w:val="28"/>
          <w:szCs w:val="28"/>
        </w:rPr>
        <w:t xml:space="preserve">thủ tục hành chính </w:t>
      </w:r>
      <w:r w:rsidRPr="006C38A7">
        <w:rPr>
          <w:sz w:val="28"/>
          <w:szCs w:val="28"/>
        </w:rPr>
        <w:t>nội bộ.</w:t>
      </w:r>
    </w:p>
    <w:p w:rsidR="006B70F6" w:rsidRPr="006C38A7" w:rsidRDefault="006B70F6" w:rsidP="004B6A83">
      <w:pPr>
        <w:spacing w:before="120" w:after="120"/>
        <w:ind w:firstLine="709"/>
        <w:jc w:val="both"/>
        <w:rPr>
          <w:sz w:val="28"/>
          <w:szCs w:val="28"/>
        </w:rPr>
      </w:pPr>
      <w:r w:rsidRPr="006C38A7">
        <w:rPr>
          <w:sz w:val="28"/>
          <w:szCs w:val="28"/>
          <w:lang w:val="nl-NL"/>
        </w:rPr>
        <w:t xml:space="preserve">Sau khi rà soát, đối chiếu các thủ tục hành chính nội bộ lĩnh vực </w:t>
      </w:r>
      <w:r w:rsidR="00933D7F">
        <w:rPr>
          <w:sz w:val="28"/>
          <w:szCs w:val="28"/>
          <w:lang w:val="nl-NL"/>
        </w:rPr>
        <w:t xml:space="preserve">Tư pháp tại </w:t>
      </w:r>
      <w:r w:rsidR="00933D7F" w:rsidRPr="007571BC">
        <w:rPr>
          <w:sz w:val="28"/>
          <w:szCs w:val="28"/>
          <w:lang w:val="nl-NL"/>
        </w:rPr>
        <w:t>phụ lục XV</w:t>
      </w:r>
      <w:r w:rsidRPr="007571BC">
        <w:rPr>
          <w:sz w:val="28"/>
          <w:szCs w:val="28"/>
          <w:lang w:val="nl-NL"/>
        </w:rPr>
        <w:t>,</w:t>
      </w:r>
      <w:r w:rsidRPr="006C38A7">
        <w:rPr>
          <w:sz w:val="28"/>
          <w:szCs w:val="28"/>
          <w:lang w:val="nl-NL"/>
        </w:rPr>
        <w:t xml:space="preserve"> văn bản số </w:t>
      </w:r>
      <w:r w:rsidRPr="006C38A7">
        <w:rPr>
          <w:sz w:val="28"/>
          <w:szCs w:val="28"/>
        </w:rPr>
        <w:t xml:space="preserve">5990//VPCP-KSTT ngày 22/8/2024 của Văn phòng Chính phủ, đối chiếu </w:t>
      </w:r>
      <w:r w:rsidRPr="006C38A7">
        <w:rPr>
          <w:sz w:val="28"/>
          <w:szCs w:val="28"/>
          <w:lang w:val="nl-NL"/>
        </w:rPr>
        <w:t>với các quy định hiện hành</w:t>
      </w:r>
      <w:r w:rsidRPr="006C38A7">
        <w:rPr>
          <w:sz w:val="28"/>
          <w:szCs w:val="28"/>
        </w:rPr>
        <w:t xml:space="preserve">, Sở </w:t>
      </w:r>
      <w:r w:rsidR="00933D7F">
        <w:rPr>
          <w:sz w:val="28"/>
          <w:szCs w:val="28"/>
        </w:rPr>
        <w:t>Tư pháp</w:t>
      </w:r>
      <w:r w:rsidRPr="006C38A7">
        <w:rPr>
          <w:sz w:val="28"/>
          <w:szCs w:val="28"/>
        </w:rPr>
        <w:t xml:space="preserve"> có ý kiến như sau:</w:t>
      </w:r>
    </w:p>
    <w:p w:rsidR="006B70F6" w:rsidRPr="00FB3D52" w:rsidRDefault="006B70F6" w:rsidP="004B6A83">
      <w:pPr>
        <w:pStyle w:val="ListParagraph"/>
        <w:numPr>
          <w:ilvl w:val="0"/>
          <w:numId w:val="10"/>
        </w:numPr>
        <w:tabs>
          <w:tab w:val="left" w:pos="851"/>
          <w:tab w:val="left" w:pos="993"/>
        </w:tabs>
        <w:spacing w:before="120" w:after="120" w:line="264" w:lineRule="auto"/>
        <w:ind w:left="0" w:firstLine="709"/>
        <w:jc w:val="both"/>
        <w:rPr>
          <w:sz w:val="28"/>
          <w:szCs w:val="28"/>
        </w:rPr>
      </w:pPr>
      <w:r w:rsidRPr="00FB3D52">
        <w:rPr>
          <w:b/>
          <w:sz w:val="28"/>
          <w:szCs w:val="28"/>
        </w:rPr>
        <w:t xml:space="preserve">Đối với TTHC nội bộ </w:t>
      </w:r>
      <w:r w:rsidR="00FC3F41" w:rsidRPr="00FB3D52">
        <w:rPr>
          <w:b/>
          <w:sz w:val="28"/>
          <w:szCs w:val="28"/>
        </w:rPr>
        <w:t xml:space="preserve">Thành lập Hội đồng quản lý trong đơn vị sự nghiệp công lập thuộc Sở Tư pháp </w:t>
      </w:r>
      <w:r w:rsidRPr="00FB3D52">
        <w:rPr>
          <w:b/>
          <w:sz w:val="28"/>
          <w:szCs w:val="28"/>
        </w:rPr>
        <w:t xml:space="preserve">(STT </w:t>
      </w:r>
      <w:r w:rsidR="007165D3">
        <w:rPr>
          <w:b/>
          <w:sz w:val="28"/>
          <w:szCs w:val="28"/>
        </w:rPr>
        <w:t>445</w:t>
      </w:r>
      <w:r w:rsidRPr="00FB3D52">
        <w:rPr>
          <w:b/>
          <w:sz w:val="28"/>
          <w:szCs w:val="28"/>
        </w:rPr>
        <w:t xml:space="preserve">, phụ lục </w:t>
      </w:r>
      <w:r w:rsidR="007165D3">
        <w:rPr>
          <w:b/>
          <w:sz w:val="28"/>
          <w:szCs w:val="28"/>
        </w:rPr>
        <w:t>XV</w:t>
      </w:r>
      <w:r w:rsidRPr="00FB3D52">
        <w:rPr>
          <w:b/>
          <w:sz w:val="28"/>
          <w:szCs w:val="28"/>
        </w:rPr>
        <w:t>)</w:t>
      </w:r>
      <w:r w:rsidR="00526CE5" w:rsidRPr="00FB3D52">
        <w:rPr>
          <w:b/>
          <w:sz w:val="28"/>
          <w:szCs w:val="28"/>
        </w:rPr>
        <w:t>:</w:t>
      </w:r>
    </w:p>
    <w:p w:rsidR="003D4E81" w:rsidRPr="004010AE" w:rsidRDefault="006B70F6" w:rsidP="004B6A83">
      <w:pPr>
        <w:spacing w:before="120" w:after="120"/>
        <w:ind w:firstLine="709"/>
        <w:jc w:val="both"/>
        <w:rPr>
          <w:sz w:val="28"/>
          <w:szCs w:val="28"/>
        </w:rPr>
      </w:pPr>
      <w:r w:rsidRPr="004010AE">
        <w:rPr>
          <w:sz w:val="28"/>
          <w:szCs w:val="28"/>
        </w:rPr>
        <w:t xml:space="preserve">Sở </w:t>
      </w:r>
      <w:r w:rsidR="003D4E81" w:rsidRPr="004010AE">
        <w:rPr>
          <w:sz w:val="28"/>
          <w:szCs w:val="28"/>
        </w:rPr>
        <w:t>Tư pháp</w:t>
      </w:r>
      <w:r w:rsidRPr="004010AE">
        <w:rPr>
          <w:sz w:val="28"/>
          <w:szCs w:val="28"/>
        </w:rPr>
        <w:t xml:space="preserve"> không tham mưu công bố, rà soát, đơn giản hóa TTHC nội bộ vì: </w:t>
      </w:r>
      <w:r w:rsidR="003D4E81" w:rsidRPr="004010AE">
        <w:rPr>
          <w:sz w:val="28"/>
          <w:szCs w:val="28"/>
        </w:rPr>
        <w:t>Căn cứ điểm a, Khoản 1, Điều 7 Nghị định 120/NĐ-CP ngày 07/10/2020 của Chính phủ quy định về thành lập, tổ chức lại, giải thể đơn vị sự nghiệp công lập quy định việc thành lập Hội đồng quản lý: “ a) Đơn vị sự nghiệp công lập tự bảo đảm chi thường xuyên và chi đầu tư phải thành lập Hội đồng quản lý để quyết định những vấn đề quan trọng của đơn vị” .</w:t>
      </w:r>
    </w:p>
    <w:p w:rsidR="003D4E81" w:rsidRPr="004010AE" w:rsidRDefault="003D4E81" w:rsidP="004B6A83">
      <w:pPr>
        <w:spacing w:before="120" w:after="120"/>
        <w:ind w:firstLine="709"/>
        <w:jc w:val="both"/>
        <w:rPr>
          <w:sz w:val="28"/>
          <w:szCs w:val="28"/>
        </w:rPr>
      </w:pPr>
      <w:r w:rsidRPr="004010AE">
        <w:rPr>
          <w:sz w:val="28"/>
          <w:szCs w:val="28"/>
        </w:rPr>
        <w:t>Sở Tư pháp có 06 đơn vị sự nghiệp công lập trực thuộc, trong đó:</w:t>
      </w:r>
    </w:p>
    <w:p w:rsidR="003D4E81" w:rsidRPr="004010AE" w:rsidRDefault="003D4E81" w:rsidP="004B6A83">
      <w:pPr>
        <w:spacing w:before="120" w:after="120"/>
        <w:ind w:firstLine="709"/>
        <w:jc w:val="both"/>
        <w:rPr>
          <w:sz w:val="28"/>
          <w:szCs w:val="28"/>
        </w:rPr>
      </w:pPr>
      <w:r w:rsidRPr="004010AE">
        <w:rPr>
          <w:sz w:val="28"/>
          <w:szCs w:val="28"/>
        </w:rPr>
        <w:t>- Trung tâm trợ giúp pháp lý nhà nước: đơn vị sự nghiệp được ngân sách nhà nước bảo đảm toàn bộ.</w:t>
      </w:r>
    </w:p>
    <w:p w:rsidR="003D4E81" w:rsidRPr="004010AE" w:rsidRDefault="003D4E81" w:rsidP="004B6A83">
      <w:pPr>
        <w:spacing w:before="120" w:after="120"/>
        <w:ind w:firstLine="709"/>
        <w:jc w:val="both"/>
        <w:rPr>
          <w:sz w:val="28"/>
          <w:szCs w:val="28"/>
        </w:rPr>
      </w:pPr>
      <w:r w:rsidRPr="004010AE">
        <w:rPr>
          <w:sz w:val="28"/>
          <w:szCs w:val="28"/>
        </w:rPr>
        <w:t>- Trung tâm dịch vụ đấu giá tài sản, phòng công chứng số 5: đơn vị sự nghiệp được nhà nươc bảo đảm một phần chi thường xuyên.</w:t>
      </w:r>
    </w:p>
    <w:p w:rsidR="003D4E81" w:rsidRPr="004010AE" w:rsidRDefault="003D4E81" w:rsidP="004B6A83">
      <w:pPr>
        <w:spacing w:before="120" w:after="120"/>
        <w:ind w:firstLine="709"/>
        <w:jc w:val="both"/>
        <w:rPr>
          <w:sz w:val="28"/>
          <w:szCs w:val="28"/>
        </w:rPr>
      </w:pPr>
      <w:r w:rsidRPr="004010AE">
        <w:rPr>
          <w:sz w:val="28"/>
          <w:szCs w:val="28"/>
        </w:rPr>
        <w:t>- Phòng công chứng số 1, số 3, số 4: đơn vị sự nghiệp tự bảo đảm chi thường xuyên.</w:t>
      </w:r>
    </w:p>
    <w:p w:rsidR="006B70F6" w:rsidRPr="004010AE" w:rsidRDefault="003D4E81" w:rsidP="004B6A83">
      <w:pPr>
        <w:spacing w:before="120" w:after="120"/>
        <w:ind w:firstLine="709"/>
        <w:jc w:val="both"/>
        <w:rPr>
          <w:sz w:val="28"/>
          <w:szCs w:val="28"/>
        </w:rPr>
      </w:pPr>
      <w:r w:rsidRPr="004010AE">
        <w:rPr>
          <w:sz w:val="28"/>
          <w:szCs w:val="28"/>
        </w:rPr>
        <w:lastRenderedPageBreak/>
        <w:t>Sở Tư pháp chưa có đơn vị sự nghiệp nào tự bảo đảm chi thường xuyên và chi đầu tư lên theo quy định chưa phải thành lập Hội đồng quản lý. Do đó, thủ tục thành lập Hội đồng quản lý chưa cần xây dựng.</w:t>
      </w:r>
    </w:p>
    <w:p w:rsidR="006B70F6" w:rsidRDefault="00814E17" w:rsidP="004B6A83">
      <w:pPr>
        <w:spacing w:before="120" w:after="120"/>
        <w:ind w:firstLine="709"/>
        <w:jc w:val="both"/>
        <w:rPr>
          <w:color w:val="000000"/>
          <w:spacing w:val="-2"/>
          <w:sz w:val="28"/>
          <w:szCs w:val="28"/>
          <w:lang w:val="pt-BR"/>
        </w:rPr>
      </w:pPr>
      <w:r>
        <w:rPr>
          <w:b/>
          <w:sz w:val="28"/>
          <w:szCs w:val="28"/>
        </w:rPr>
        <w:t>2</w:t>
      </w:r>
      <w:r w:rsidR="00C73FE3">
        <w:rPr>
          <w:b/>
          <w:sz w:val="28"/>
          <w:szCs w:val="28"/>
        </w:rPr>
        <w:t>.</w:t>
      </w:r>
      <w:r w:rsidR="006B70F6" w:rsidRPr="004010AE">
        <w:rPr>
          <w:sz w:val="28"/>
          <w:szCs w:val="28"/>
        </w:rPr>
        <w:t xml:space="preserve"> </w:t>
      </w:r>
      <w:r w:rsidR="006B70F6" w:rsidRPr="004010AE">
        <w:rPr>
          <w:sz w:val="28"/>
          <w:szCs w:val="28"/>
          <w:lang w:val="nl-NL"/>
        </w:rPr>
        <w:t xml:space="preserve">Sở </w:t>
      </w:r>
      <w:r w:rsidR="00FC3F41" w:rsidRPr="004010AE">
        <w:rPr>
          <w:sz w:val="28"/>
          <w:szCs w:val="28"/>
          <w:lang w:val="nl-NL"/>
        </w:rPr>
        <w:t>Tư pháp</w:t>
      </w:r>
      <w:r w:rsidR="006B70F6" w:rsidRPr="004010AE">
        <w:rPr>
          <w:sz w:val="28"/>
          <w:szCs w:val="28"/>
          <w:lang w:val="nl-NL"/>
        </w:rPr>
        <w:t xml:space="preserve"> trình Uỷ ban nhân dân tỉnh ban hành Quyết định công bố danh mục TTHC nội bộ đối với </w:t>
      </w:r>
      <w:r w:rsidR="00834419">
        <w:rPr>
          <w:sz w:val="28"/>
          <w:szCs w:val="28"/>
          <w:lang w:val="nl-NL"/>
        </w:rPr>
        <w:t>23</w:t>
      </w:r>
      <w:r w:rsidR="006B70F6" w:rsidRPr="004010AE">
        <w:rPr>
          <w:color w:val="000000"/>
          <w:spacing w:val="-2"/>
          <w:sz w:val="28"/>
          <w:szCs w:val="28"/>
          <w:lang w:val="pt-BR"/>
        </w:rPr>
        <w:t xml:space="preserve"> thủ tục hành chính nội bộ thuộc </w:t>
      </w:r>
      <w:r w:rsidR="007A16CF" w:rsidRPr="004010AE">
        <w:rPr>
          <w:sz w:val="28"/>
          <w:szCs w:val="28"/>
        </w:rPr>
        <w:t xml:space="preserve">lĩnh vực </w:t>
      </w:r>
      <w:r w:rsidR="00FC3F41" w:rsidRPr="004010AE">
        <w:rPr>
          <w:sz w:val="28"/>
          <w:szCs w:val="28"/>
        </w:rPr>
        <w:t>Tư pháp</w:t>
      </w:r>
      <w:r w:rsidR="007A16CF" w:rsidRPr="004010AE">
        <w:rPr>
          <w:sz w:val="28"/>
          <w:szCs w:val="28"/>
        </w:rPr>
        <w:t xml:space="preserve"> </w:t>
      </w:r>
      <w:r w:rsidR="006B70F6" w:rsidRPr="004010AE">
        <w:rPr>
          <w:color w:val="000000"/>
          <w:sz w:val="28"/>
          <w:szCs w:val="28"/>
          <w:lang w:val="nl-NL"/>
        </w:rPr>
        <w:t>trong hệ thống hành chính nhà</w:t>
      </w:r>
      <w:r w:rsidR="006B70F6" w:rsidRPr="004010AE">
        <w:rPr>
          <w:color w:val="000000"/>
          <w:spacing w:val="-2"/>
          <w:sz w:val="28"/>
          <w:szCs w:val="28"/>
          <w:lang w:val="pt-BR"/>
        </w:rPr>
        <w:t xml:space="preserve"> nước thuộc phạm vi chức năng quản lý của UBND tỉnh Lâm Đồng.</w:t>
      </w:r>
    </w:p>
    <w:p w:rsidR="006B70F6" w:rsidRPr="006C38A7" w:rsidRDefault="006B70F6" w:rsidP="004B6A83">
      <w:pPr>
        <w:spacing w:before="120" w:after="120"/>
        <w:ind w:firstLine="709"/>
        <w:jc w:val="both"/>
        <w:rPr>
          <w:i/>
          <w:sz w:val="28"/>
          <w:szCs w:val="28"/>
          <w:lang w:val="nl-NL"/>
        </w:rPr>
      </w:pPr>
      <w:r w:rsidRPr="006C38A7">
        <w:rPr>
          <w:i/>
          <w:sz w:val="28"/>
          <w:szCs w:val="28"/>
          <w:lang w:val="nl-NL"/>
        </w:rPr>
        <w:t xml:space="preserve">(Có danh mục thủ tục hành chính và </w:t>
      </w:r>
      <w:r w:rsidR="00F73B2D">
        <w:rPr>
          <w:i/>
          <w:sz w:val="28"/>
          <w:szCs w:val="28"/>
          <w:lang w:val="nl-NL"/>
        </w:rPr>
        <w:t>nội dung cụ thể</w:t>
      </w:r>
      <w:r w:rsidRPr="006C38A7">
        <w:rPr>
          <w:i/>
          <w:sz w:val="28"/>
          <w:szCs w:val="28"/>
          <w:lang w:val="nl-NL"/>
        </w:rPr>
        <w:t xml:space="preserve"> gửi kèm theo)</w:t>
      </w:r>
    </w:p>
    <w:p w:rsidR="006B70F6" w:rsidRPr="00570F97" w:rsidRDefault="006B70F6" w:rsidP="004B6A83">
      <w:pPr>
        <w:spacing w:before="120"/>
        <w:ind w:firstLine="709"/>
        <w:jc w:val="both"/>
        <w:rPr>
          <w:i/>
          <w:sz w:val="28"/>
          <w:szCs w:val="28"/>
          <w:lang w:val="hr-HR"/>
        </w:rPr>
      </w:pPr>
      <w:r w:rsidRPr="006C38A7">
        <w:rPr>
          <w:sz w:val="28"/>
          <w:szCs w:val="28"/>
          <w:lang w:val="nl-NL"/>
        </w:rPr>
        <w:t xml:space="preserve">Sở </w:t>
      </w:r>
      <w:r w:rsidR="005A18AC">
        <w:rPr>
          <w:sz w:val="28"/>
          <w:szCs w:val="28"/>
          <w:lang w:val="nl-NL"/>
        </w:rPr>
        <w:t>Tư pháp</w:t>
      </w:r>
      <w:r w:rsidRPr="006C38A7">
        <w:rPr>
          <w:sz w:val="28"/>
          <w:szCs w:val="28"/>
          <w:lang w:val="nl-NL"/>
        </w:rPr>
        <w:t xml:space="preserve"> kính đề nghị </w:t>
      </w:r>
      <w:r w:rsidR="00DE413C">
        <w:rPr>
          <w:sz w:val="28"/>
          <w:szCs w:val="28"/>
          <w:lang w:val="nl-NL"/>
        </w:rPr>
        <w:t>Ủy ban nhân dân</w:t>
      </w:r>
      <w:r w:rsidRPr="006C38A7">
        <w:rPr>
          <w:sz w:val="28"/>
          <w:szCs w:val="28"/>
          <w:lang w:val="nl-NL"/>
        </w:rPr>
        <w:t xml:space="preserve"> tỉnh xem xét, quyết định./.</w:t>
      </w:r>
    </w:p>
    <w:tbl>
      <w:tblPr>
        <w:tblW w:w="0" w:type="auto"/>
        <w:tblLook w:val="01E0" w:firstRow="1" w:lastRow="1" w:firstColumn="1" w:lastColumn="1" w:noHBand="0" w:noVBand="0"/>
      </w:tblPr>
      <w:tblGrid>
        <w:gridCol w:w="4651"/>
        <w:gridCol w:w="4639"/>
      </w:tblGrid>
      <w:tr w:rsidR="006B70F6" w:rsidRPr="00A75FEE" w:rsidTr="002C2C9E">
        <w:trPr>
          <w:trHeight w:val="2532"/>
        </w:trPr>
        <w:tc>
          <w:tcPr>
            <w:tcW w:w="4651" w:type="dxa"/>
          </w:tcPr>
          <w:p w:rsidR="006B70F6" w:rsidRPr="00A75FEE" w:rsidRDefault="006B70F6" w:rsidP="002C2C9E">
            <w:pPr>
              <w:tabs>
                <w:tab w:val="left" w:pos="1134"/>
              </w:tabs>
              <w:jc w:val="both"/>
              <w:rPr>
                <w:b/>
                <w:bCs/>
                <w:i/>
                <w:iCs/>
                <w:sz w:val="12"/>
                <w:lang w:val="nl-NL"/>
              </w:rPr>
            </w:pPr>
          </w:p>
          <w:p w:rsidR="006B70F6" w:rsidRPr="00A75FEE" w:rsidRDefault="006B70F6" w:rsidP="002C2C9E">
            <w:pPr>
              <w:tabs>
                <w:tab w:val="left" w:pos="1134"/>
              </w:tabs>
              <w:jc w:val="both"/>
              <w:rPr>
                <w:lang w:val="nl-NL"/>
              </w:rPr>
            </w:pPr>
            <w:r w:rsidRPr="00A75FEE">
              <w:rPr>
                <w:b/>
                <w:bCs/>
                <w:i/>
                <w:iCs/>
                <w:lang w:val="nl-NL"/>
              </w:rPr>
              <w:t>Nơi nhận :</w:t>
            </w:r>
            <w:r w:rsidRPr="00A75FEE">
              <w:rPr>
                <w:b/>
                <w:bCs/>
                <w:iCs/>
                <w:lang w:val="nl-NL"/>
              </w:rPr>
              <w:t xml:space="preserve"> </w:t>
            </w:r>
            <w:r w:rsidRPr="00A75FEE">
              <w:rPr>
                <w:b/>
                <w:bCs/>
                <w:lang w:val="nl-NL"/>
              </w:rPr>
              <w:t xml:space="preserve">  </w:t>
            </w:r>
            <w:r w:rsidRPr="00A75FEE">
              <w:rPr>
                <w:b/>
                <w:lang w:val="nl-NL"/>
              </w:rPr>
              <w:t xml:space="preserve">     </w:t>
            </w:r>
            <w:r w:rsidRPr="00A75FEE">
              <w:rPr>
                <w:b/>
                <w:bCs/>
                <w:lang w:val="nl-NL"/>
              </w:rPr>
              <w:t xml:space="preserve">                                                                 </w:t>
            </w:r>
          </w:p>
          <w:p w:rsidR="006B70F6" w:rsidRPr="00C3052C" w:rsidRDefault="006B70F6" w:rsidP="006B70F6">
            <w:pPr>
              <w:ind w:left="-59"/>
              <w:rPr>
                <w:bCs/>
                <w:color w:val="000000" w:themeColor="text1"/>
                <w:sz w:val="22"/>
                <w:szCs w:val="22"/>
                <w:lang w:val="vi-VN"/>
              </w:rPr>
            </w:pPr>
            <w:r w:rsidRPr="00C3052C">
              <w:rPr>
                <w:bCs/>
                <w:color w:val="000000" w:themeColor="text1"/>
                <w:sz w:val="22"/>
                <w:szCs w:val="22"/>
                <w:lang w:val="vi-VN"/>
              </w:rPr>
              <w:t>- Như trên;</w:t>
            </w:r>
          </w:p>
          <w:p w:rsidR="006B70F6" w:rsidRPr="00C3052C" w:rsidRDefault="006B70F6" w:rsidP="006B70F6">
            <w:pPr>
              <w:ind w:left="-59"/>
              <w:rPr>
                <w:bCs/>
                <w:color w:val="000000" w:themeColor="text1"/>
                <w:sz w:val="22"/>
                <w:szCs w:val="22"/>
              </w:rPr>
            </w:pPr>
            <w:r w:rsidRPr="00C3052C">
              <w:rPr>
                <w:bCs/>
                <w:color w:val="000000" w:themeColor="text1"/>
                <w:sz w:val="22"/>
                <w:szCs w:val="22"/>
              </w:rPr>
              <w:t xml:space="preserve">- </w:t>
            </w:r>
            <w:r>
              <w:rPr>
                <w:bCs/>
                <w:color w:val="000000" w:themeColor="text1"/>
                <w:sz w:val="22"/>
                <w:szCs w:val="22"/>
              </w:rPr>
              <w:t>C</w:t>
            </w:r>
            <w:r w:rsidRPr="00C3052C">
              <w:rPr>
                <w:bCs/>
                <w:color w:val="000000" w:themeColor="text1"/>
                <w:sz w:val="22"/>
                <w:szCs w:val="22"/>
              </w:rPr>
              <w:t>ác PGĐ Sở;</w:t>
            </w:r>
          </w:p>
          <w:p w:rsidR="004B6A83" w:rsidRDefault="006B70F6" w:rsidP="004B6A83">
            <w:pPr>
              <w:ind w:left="-59"/>
              <w:rPr>
                <w:bCs/>
                <w:color w:val="000000" w:themeColor="text1"/>
                <w:sz w:val="22"/>
                <w:szCs w:val="22"/>
              </w:rPr>
            </w:pPr>
            <w:r w:rsidRPr="00C3052C">
              <w:rPr>
                <w:bCs/>
                <w:color w:val="000000" w:themeColor="text1"/>
                <w:sz w:val="22"/>
                <w:szCs w:val="22"/>
              </w:rPr>
              <w:t>- T</w:t>
            </w:r>
            <w:r>
              <w:rPr>
                <w:bCs/>
                <w:color w:val="000000" w:themeColor="text1"/>
                <w:sz w:val="22"/>
                <w:szCs w:val="22"/>
              </w:rPr>
              <w:t>rang thông tin điện tử</w:t>
            </w:r>
            <w:r w:rsidRPr="00C3052C">
              <w:rPr>
                <w:bCs/>
                <w:color w:val="000000" w:themeColor="text1"/>
                <w:sz w:val="22"/>
                <w:szCs w:val="22"/>
              </w:rPr>
              <w:t>;</w:t>
            </w:r>
          </w:p>
          <w:p w:rsidR="006B70F6" w:rsidRPr="004B6A83" w:rsidRDefault="006B70F6" w:rsidP="004B6A83">
            <w:pPr>
              <w:ind w:left="-59"/>
              <w:rPr>
                <w:bCs/>
                <w:color w:val="000000" w:themeColor="text1"/>
                <w:sz w:val="22"/>
                <w:szCs w:val="22"/>
              </w:rPr>
            </w:pPr>
            <w:r w:rsidRPr="00A75FEE">
              <w:rPr>
                <w:szCs w:val="26"/>
                <w:lang w:val="nl-NL"/>
              </w:rPr>
              <w:t xml:space="preserve">- Lưu: VT, </w:t>
            </w:r>
            <w:r w:rsidR="003C66FA">
              <w:rPr>
                <w:szCs w:val="26"/>
                <w:lang w:val="nl-NL"/>
              </w:rPr>
              <w:t>TH&amp;PBGDPL.</w:t>
            </w:r>
          </w:p>
          <w:p w:rsidR="006B70F6" w:rsidRPr="00A75FEE" w:rsidRDefault="006B70F6" w:rsidP="002C2C9E">
            <w:pPr>
              <w:jc w:val="both"/>
              <w:rPr>
                <w:szCs w:val="26"/>
                <w:lang w:val="nl-NL"/>
              </w:rPr>
            </w:pPr>
          </w:p>
          <w:p w:rsidR="006B70F6" w:rsidRPr="00A75FEE" w:rsidRDefault="006B70F6" w:rsidP="002C2C9E">
            <w:pPr>
              <w:tabs>
                <w:tab w:val="left" w:pos="1134"/>
              </w:tabs>
              <w:jc w:val="both"/>
              <w:rPr>
                <w:lang w:val="nl-NL"/>
              </w:rPr>
            </w:pPr>
            <w:r w:rsidRPr="00A75FEE">
              <w:rPr>
                <w:lang w:val="nl-NL"/>
              </w:rPr>
              <w:t xml:space="preserve">                                     </w:t>
            </w:r>
          </w:p>
          <w:p w:rsidR="006B70F6" w:rsidRPr="00A75FEE" w:rsidRDefault="006B70F6" w:rsidP="002C2C9E">
            <w:pPr>
              <w:jc w:val="both"/>
              <w:rPr>
                <w:szCs w:val="28"/>
                <w:lang w:val="nl-NL"/>
              </w:rPr>
            </w:pPr>
          </w:p>
        </w:tc>
        <w:tc>
          <w:tcPr>
            <w:tcW w:w="4639" w:type="dxa"/>
          </w:tcPr>
          <w:p w:rsidR="006B70F6" w:rsidRPr="00A75FEE" w:rsidRDefault="006B70F6" w:rsidP="002C2C9E">
            <w:pPr>
              <w:jc w:val="center"/>
              <w:rPr>
                <w:b/>
                <w:sz w:val="28"/>
                <w:szCs w:val="28"/>
                <w:lang w:val="nl-NL"/>
              </w:rPr>
            </w:pPr>
            <w:r w:rsidRPr="00A75FEE">
              <w:rPr>
                <w:b/>
                <w:sz w:val="28"/>
                <w:szCs w:val="28"/>
                <w:lang w:val="nl-NL"/>
              </w:rPr>
              <w:t xml:space="preserve">            </w:t>
            </w:r>
          </w:p>
          <w:p w:rsidR="006B70F6" w:rsidRPr="00A75FEE" w:rsidRDefault="006B70F6" w:rsidP="002C2C9E">
            <w:pPr>
              <w:jc w:val="center"/>
              <w:rPr>
                <w:b/>
                <w:sz w:val="28"/>
                <w:szCs w:val="28"/>
                <w:lang w:val="nl-NL"/>
              </w:rPr>
            </w:pPr>
            <w:r w:rsidRPr="00A75FEE">
              <w:rPr>
                <w:b/>
                <w:sz w:val="28"/>
                <w:szCs w:val="28"/>
                <w:lang w:val="nl-NL"/>
              </w:rPr>
              <w:t xml:space="preserve">      GIÁM ĐỐC</w:t>
            </w:r>
          </w:p>
          <w:p w:rsidR="006B70F6" w:rsidRPr="00A75FEE" w:rsidRDefault="006B70F6" w:rsidP="002C2C9E">
            <w:pPr>
              <w:jc w:val="center"/>
              <w:rPr>
                <w:b/>
                <w:sz w:val="28"/>
                <w:szCs w:val="28"/>
                <w:lang w:val="nl-NL"/>
              </w:rPr>
            </w:pPr>
            <w:r w:rsidRPr="00A75FEE">
              <w:rPr>
                <w:b/>
                <w:sz w:val="28"/>
                <w:szCs w:val="28"/>
                <w:lang w:val="nl-NL"/>
              </w:rPr>
              <w:t xml:space="preserve"> </w:t>
            </w:r>
          </w:p>
          <w:p w:rsidR="006B70F6" w:rsidRPr="00A75FEE" w:rsidRDefault="006B70F6" w:rsidP="002C2C9E">
            <w:pPr>
              <w:spacing w:before="120"/>
              <w:jc w:val="center"/>
              <w:rPr>
                <w:b/>
                <w:lang w:val="nl-NL"/>
              </w:rPr>
            </w:pPr>
          </w:p>
          <w:p w:rsidR="006B70F6" w:rsidRDefault="006B70F6" w:rsidP="002C2C9E">
            <w:pPr>
              <w:spacing w:before="120"/>
              <w:jc w:val="center"/>
              <w:rPr>
                <w:b/>
                <w:lang w:val="nl-NL"/>
              </w:rPr>
            </w:pPr>
            <w:r>
              <w:rPr>
                <w:b/>
                <w:lang w:val="nl-NL"/>
              </w:rPr>
              <w:t xml:space="preserve">   </w:t>
            </w:r>
          </w:p>
          <w:p w:rsidR="006B70F6" w:rsidRDefault="006B70F6" w:rsidP="002C2C9E">
            <w:pPr>
              <w:spacing w:before="120"/>
              <w:jc w:val="center"/>
              <w:rPr>
                <w:b/>
                <w:lang w:val="nl-NL"/>
              </w:rPr>
            </w:pPr>
          </w:p>
          <w:p w:rsidR="00526CE5" w:rsidRPr="00A75FEE" w:rsidRDefault="00526CE5" w:rsidP="002C2C9E">
            <w:pPr>
              <w:spacing w:before="120"/>
              <w:jc w:val="center"/>
              <w:rPr>
                <w:b/>
                <w:lang w:val="nl-NL"/>
              </w:rPr>
            </w:pPr>
          </w:p>
          <w:p w:rsidR="006B70F6" w:rsidRPr="00637708" w:rsidRDefault="006B70F6" w:rsidP="003C66FA">
            <w:pPr>
              <w:spacing w:before="60" w:after="60"/>
              <w:jc w:val="center"/>
              <w:rPr>
                <w:b/>
                <w:sz w:val="28"/>
                <w:szCs w:val="28"/>
                <w:lang w:val="nl-NL"/>
              </w:rPr>
            </w:pPr>
            <w:r>
              <w:rPr>
                <w:b/>
                <w:sz w:val="28"/>
                <w:szCs w:val="28"/>
                <w:lang w:val="nl-NL"/>
              </w:rPr>
              <w:t xml:space="preserve">    </w:t>
            </w:r>
            <w:r w:rsidR="003C66FA">
              <w:rPr>
                <w:b/>
                <w:sz w:val="28"/>
                <w:szCs w:val="28"/>
                <w:lang w:val="nl-NL"/>
              </w:rPr>
              <w:t>Nguyễn Quang Tuyến</w:t>
            </w:r>
          </w:p>
        </w:tc>
      </w:tr>
    </w:tbl>
    <w:p w:rsidR="006B70F6" w:rsidRPr="00A75FEE" w:rsidRDefault="006B70F6" w:rsidP="006B70F6">
      <w:pPr>
        <w:rPr>
          <w:b/>
          <w:lang w:val="nl-NL"/>
        </w:rPr>
        <w:sectPr w:rsidR="006B70F6" w:rsidRPr="00A75FEE" w:rsidSect="002C2C9E">
          <w:headerReference w:type="default" r:id="rId8"/>
          <w:footerReference w:type="even" r:id="rId9"/>
          <w:footerReference w:type="default" r:id="rId10"/>
          <w:pgSz w:w="11907" w:h="16840" w:code="9"/>
          <w:pgMar w:top="1134" w:right="851" w:bottom="1134" w:left="1701" w:header="720" w:footer="720" w:gutter="0"/>
          <w:cols w:space="720"/>
          <w:titlePg/>
          <w:docGrid w:linePitch="360"/>
        </w:sectPr>
      </w:pPr>
      <w:bookmarkStart w:id="0" w:name="_GoBack"/>
      <w:bookmarkEnd w:id="0"/>
    </w:p>
    <w:p w:rsidR="006B70F6" w:rsidRPr="00436B92" w:rsidRDefault="006B70F6" w:rsidP="00B74379">
      <w:pPr>
        <w:rPr>
          <w:b/>
          <w:sz w:val="2"/>
          <w:szCs w:val="28"/>
          <w:lang w:val="pl-PL"/>
        </w:rPr>
      </w:pPr>
    </w:p>
    <w:sectPr w:rsidR="006B70F6" w:rsidRPr="00436B92" w:rsidSect="0038495D">
      <w:headerReference w:type="default" r:id="rId11"/>
      <w:pgSz w:w="11907" w:h="16840" w:code="9"/>
      <w:pgMar w:top="1135"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594" w:rsidRDefault="00266594" w:rsidP="0038495D">
      <w:r>
        <w:separator/>
      </w:r>
    </w:p>
  </w:endnote>
  <w:endnote w:type="continuationSeparator" w:id="0">
    <w:p w:rsidR="00266594" w:rsidRDefault="00266594" w:rsidP="0038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0F6" w:rsidRDefault="006B70F6" w:rsidP="002C2C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B70F6" w:rsidRDefault="006B70F6" w:rsidP="002C2C9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0F6" w:rsidRDefault="006B70F6" w:rsidP="002C2C9E">
    <w:pPr>
      <w:pStyle w:val="Footer"/>
      <w:framePr w:wrap="around" w:vAnchor="text" w:hAnchor="margin" w:xAlign="right" w:y="1"/>
      <w:rPr>
        <w:rStyle w:val="PageNumber"/>
      </w:rPr>
    </w:pPr>
  </w:p>
  <w:p w:rsidR="006B70F6" w:rsidRDefault="006B70F6" w:rsidP="002C2C9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594" w:rsidRDefault="00266594" w:rsidP="0038495D">
      <w:r>
        <w:separator/>
      </w:r>
    </w:p>
  </w:footnote>
  <w:footnote w:type="continuationSeparator" w:id="0">
    <w:p w:rsidR="00266594" w:rsidRDefault="00266594" w:rsidP="003849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0F6" w:rsidRDefault="006B70F6">
    <w:pPr>
      <w:pStyle w:val="Header"/>
      <w:jc w:val="center"/>
    </w:pPr>
    <w:r>
      <w:fldChar w:fldCharType="begin"/>
    </w:r>
    <w:r>
      <w:instrText xml:space="preserve"> PAGE   \* MERGEFORMAT </w:instrText>
    </w:r>
    <w:r>
      <w:fldChar w:fldCharType="separate"/>
    </w:r>
    <w:r w:rsidR="00B74379">
      <w:rPr>
        <w:noProof/>
      </w:rPr>
      <w:t>2</w:t>
    </w:r>
    <w:r>
      <w:rPr>
        <w:noProof/>
      </w:rPr>
      <w:fldChar w:fldCharType="end"/>
    </w:r>
  </w:p>
  <w:p w:rsidR="006B70F6" w:rsidRDefault="006B70F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308119"/>
      <w:docPartObj>
        <w:docPartGallery w:val="Page Numbers (Top of Page)"/>
        <w:docPartUnique/>
      </w:docPartObj>
    </w:sdtPr>
    <w:sdtEndPr>
      <w:rPr>
        <w:noProof/>
      </w:rPr>
    </w:sdtEndPr>
    <w:sdtContent>
      <w:p w:rsidR="0038495D" w:rsidRDefault="0038495D">
        <w:pPr>
          <w:pStyle w:val="Header"/>
          <w:jc w:val="center"/>
        </w:pPr>
        <w:r>
          <w:fldChar w:fldCharType="begin"/>
        </w:r>
        <w:r>
          <w:instrText xml:space="preserve"> PAGE   \* MERGEFORMAT </w:instrText>
        </w:r>
        <w:r>
          <w:fldChar w:fldCharType="separate"/>
        </w:r>
        <w:r w:rsidR="004D4432">
          <w:rPr>
            <w:noProof/>
          </w:rPr>
          <w:t>6</w:t>
        </w:r>
        <w:r>
          <w:rPr>
            <w:noProof/>
          </w:rPr>
          <w:fldChar w:fldCharType="end"/>
        </w:r>
      </w:p>
    </w:sdtContent>
  </w:sdt>
  <w:p w:rsidR="0038495D" w:rsidRDefault="003849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F504B"/>
    <w:multiLevelType w:val="hybridMultilevel"/>
    <w:tmpl w:val="AF46A7D2"/>
    <w:lvl w:ilvl="0" w:tplc="623635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BD7243"/>
    <w:multiLevelType w:val="hybridMultilevel"/>
    <w:tmpl w:val="56F209BA"/>
    <w:lvl w:ilvl="0" w:tplc="E42ADD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47707B8"/>
    <w:multiLevelType w:val="hybridMultilevel"/>
    <w:tmpl w:val="34540B5A"/>
    <w:lvl w:ilvl="0" w:tplc="F14A68F0">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9775475"/>
    <w:multiLevelType w:val="hybridMultilevel"/>
    <w:tmpl w:val="45925798"/>
    <w:lvl w:ilvl="0" w:tplc="512C8A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2F804F0"/>
    <w:multiLevelType w:val="hybridMultilevel"/>
    <w:tmpl w:val="D3BC64B4"/>
    <w:lvl w:ilvl="0" w:tplc="CCF8C0D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B654942"/>
    <w:multiLevelType w:val="hybridMultilevel"/>
    <w:tmpl w:val="025CD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AB45EF"/>
    <w:multiLevelType w:val="hybridMultilevel"/>
    <w:tmpl w:val="6FB4C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0D0B77"/>
    <w:multiLevelType w:val="hybridMultilevel"/>
    <w:tmpl w:val="95D48962"/>
    <w:lvl w:ilvl="0" w:tplc="3E56DFF0">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8" w15:restartNumberingAfterBreak="0">
    <w:nsid w:val="797C6C08"/>
    <w:multiLevelType w:val="hybridMultilevel"/>
    <w:tmpl w:val="21B0D4C2"/>
    <w:lvl w:ilvl="0" w:tplc="E4DC7D8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7A817741"/>
    <w:multiLevelType w:val="hybridMultilevel"/>
    <w:tmpl w:val="80EC77C2"/>
    <w:lvl w:ilvl="0" w:tplc="F48C305C">
      <w:start w:val="1"/>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num w:numId="1">
    <w:abstractNumId w:val="1"/>
  </w:num>
  <w:num w:numId="2">
    <w:abstractNumId w:val="7"/>
  </w:num>
  <w:num w:numId="3">
    <w:abstractNumId w:val="3"/>
  </w:num>
  <w:num w:numId="4">
    <w:abstractNumId w:val="8"/>
  </w:num>
  <w:num w:numId="5">
    <w:abstractNumId w:val="4"/>
  </w:num>
  <w:num w:numId="6">
    <w:abstractNumId w:val="0"/>
  </w:num>
  <w:num w:numId="7">
    <w:abstractNumId w:val="6"/>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77"/>
    <w:rsid w:val="000275FA"/>
    <w:rsid w:val="00060BD7"/>
    <w:rsid w:val="000729D9"/>
    <w:rsid w:val="000A6812"/>
    <w:rsid w:val="00106F43"/>
    <w:rsid w:val="001144D0"/>
    <w:rsid w:val="00114ECB"/>
    <w:rsid w:val="0012521D"/>
    <w:rsid w:val="00136510"/>
    <w:rsid w:val="0014302C"/>
    <w:rsid w:val="001555AC"/>
    <w:rsid w:val="001765A5"/>
    <w:rsid w:val="00194B2A"/>
    <w:rsid w:val="001D1CD6"/>
    <w:rsid w:val="001D4F9F"/>
    <w:rsid w:val="00205B8A"/>
    <w:rsid w:val="00227A08"/>
    <w:rsid w:val="00241A6C"/>
    <w:rsid w:val="00266594"/>
    <w:rsid w:val="002747A3"/>
    <w:rsid w:val="0028532E"/>
    <w:rsid w:val="0029589C"/>
    <w:rsid w:val="002B220D"/>
    <w:rsid w:val="002B4A3D"/>
    <w:rsid w:val="002B5F68"/>
    <w:rsid w:val="002C2C9E"/>
    <w:rsid w:val="002C4BC2"/>
    <w:rsid w:val="00365237"/>
    <w:rsid w:val="00380A51"/>
    <w:rsid w:val="0038495D"/>
    <w:rsid w:val="00396C89"/>
    <w:rsid w:val="003A693F"/>
    <w:rsid w:val="003B4E2F"/>
    <w:rsid w:val="003C66FA"/>
    <w:rsid w:val="003D4E81"/>
    <w:rsid w:val="003D5468"/>
    <w:rsid w:val="003D59E2"/>
    <w:rsid w:val="003E56DD"/>
    <w:rsid w:val="004010AE"/>
    <w:rsid w:val="004357BF"/>
    <w:rsid w:val="00464DEC"/>
    <w:rsid w:val="004A2DA6"/>
    <w:rsid w:val="004B5ADC"/>
    <w:rsid w:val="004B6A83"/>
    <w:rsid w:val="004D1910"/>
    <w:rsid w:val="004D4432"/>
    <w:rsid w:val="004F3420"/>
    <w:rsid w:val="005048BD"/>
    <w:rsid w:val="00517240"/>
    <w:rsid w:val="005261FB"/>
    <w:rsid w:val="00526CE5"/>
    <w:rsid w:val="005326A4"/>
    <w:rsid w:val="00535BD9"/>
    <w:rsid w:val="00562BF9"/>
    <w:rsid w:val="005631B0"/>
    <w:rsid w:val="00591022"/>
    <w:rsid w:val="005950C8"/>
    <w:rsid w:val="005A18AC"/>
    <w:rsid w:val="005B2338"/>
    <w:rsid w:val="005F6F5A"/>
    <w:rsid w:val="00611650"/>
    <w:rsid w:val="00627A15"/>
    <w:rsid w:val="00636B1E"/>
    <w:rsid w:val="0063749D"/>
    <w:rsid w:val="00671FA4"/>
    <w:rsid w:val="006839DC"/>
    <w:rsid w:val="00691D5C"/>
    <w:rsid w:val="006B70F6"/>
    <w:rsid w:val="006D1AED"/>
    <w:rsid w:val="006F5FB0"/>
    <w:rsid w:val="007030A6"/>
    <w:rsid w:val="007165D3"/>
    <w:rsid w:val="007571BC"/>
    <w:rsid w:val="00781659"/>
    <w:rsid w:val="00782C6D"/>
    <w:rsid w:val="00795ED7"/>
    <w:rsid w:val="0079733A"/>
    <w:rsid w:val="007A16CF"/>
    <w:rsid w:val="007B5D55"/>
    <w:rsid w:val="007D4E9A"/>
    <w:rsid w:val="007F602D"/>
    <w:rsid w:val="0080159A"/>
    <w:rsid w:val="008036E2"/>
    <w:rsid w:val="00814268"/>
    <w:rsid w:val="00814E17"/>
    <w:rsid w:val="00822520"/>
    <w:rsid w:val="00831187"/>
    <w:rsid w:val="00834419"/>
    <w:rsid w:val="0085100F"/>
    <w:rsid w:val="008559A1"/>
    <w:rsid w:val="0086320A"/>
    <w:rsid w:val="008A01CB"/>
    <w:rsid w:val="008B20D5"/>
    <w:rsid w:val="008C1588"/>
    <w:rsid w:val="008C2EA8"/>
    <w:rsid w:val="008F61A1"/>
    <w:rsid w:val="00914D6D"/>
    <w:rsid w:val="00933D7F"/>
    <w:rsid w:val="0093786A"/>
    <w:rsid w:val="009617A9"/>
    <w:rsid w:val="00963A77"/>
    <w:rsid w:val="0097535B"/>
    <w:rsid w:val="009A3288"/>
    <w:rsid w:val="009D59E7"/>
    <w:rsid w:val="009E3103"/>
    <w:rsid w:val="009E4F2E"/>
    <w:rsid w:val="009F4322"/>
    <w:rsid w:val="00A01604"/>
    <w:rsid w:val="00A02711"/>
    <w:rsid w:val="00A13E38"/>
    <w:rsid w:val="00A4301F"/>
    <w:rsid w:val="00A45345"/>
    <w:rsid w:val="00A60963"/>
    <w:rsid w:val="00A67E86"/>
    <w:rsid w:val="00A7158F"/>
    <w:rsid w:val="00A85456"/>
    <w:rsid w:val="00A86053"/>
    <w:rsid w:val="00AB63F4"/>
    <w:rsid w:val="00AC2116"/>
    <w:rsid w:val="00AC587D"/>
    <w:rsid w:val="00B225FE"/>
    <w:rsid w:val="00B61F77"/>
    <w:rsid w:val="00B74379"/>
    <w:rsid w:val="00B93639"/>
    <w:rsid w:val="00BE1305"/>
    <w:rsid w:val="00BF5520"/>
    <w:rsid w:val="00C20394"/>
    <w:rsid w:val="00C3052C"/>
    <w:rsid w:val="00C35685"/>
    <w:rsid w:val="00C73FE3"/>
    <w:rsid w:val="00C90261"/>
    <w:rsid w:val="00CA0DF6"/>
    <w:rsid w:val="00CA6B99"/>
    <w:rsid w:val="00CA74C4"/>
    <w:rsid w:val="00CC2D18"/>
    <w:rsid w:val="00CC2F35"/>
    <w:rsid w:val="00CD2BCC"/>
    <w:rsid w:val="00CF1F5F"/>
    <w:rsid w:val="00D33758"/>
    <w:rsid w:val="00D51BBD"/>
    <w:rsid w:val="00D55ED6"/>
    <w:rsid w:val="00DA56BF"/>
    <w:rsid w:val="00DA616D"/>
    <w:rsid w:val="00DE3E9B"/>
    <w:rsid w:val="00DE413C"/>
    <w:rsid w:val="00E50D20"/>
    <w:rsid w:val="00E53CDD"/>
    <w:rsid w:val="00E56279"/>
    <w:rsid w:val="00EC55B6"/>
    <w:rsid w:val="00ED111A"/>
    <w:rsid w:val="00ED6556"/>
    <w:rsid w:val="00EE6831"/>
    <w:rsid w:val="00EE6C82"/>
    <w:rsid w:val="00EF0994"/>
    <w:rsid w:val="00F00223"/>
    <w:rsid w:val="00F12DE5"/>
    <w:rsid w:val="00F2372D"/>
    <w:rsid w:val="00F468A3"/>
    <w:rsid w:val="00F5238C"/>
    <w:rsid w:val="00F52400"/>
    <w:rsid w:val="00F651A1"/>
    <w:rsid w:val="00F707FF"/>
    <w:rsid w:val="00F73B2D"/>
    <w:rsid w:val="00F763C7"/>
    <w:rsid w:val="00F834DF"/>
    <w:rsid w:val="00F866F7"/>
    <w:rsid w:val="00FA1B27"/>
    <w:rsid w:val="00FB3D52"/>
    <w:rsid w:val="00FC107B"/>
    <w:rsid w:val="00FC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C7092"/>
  <w15:docId w15:val="{3A39AEB6-30AA-4785-875B-1ADE0E19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5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w:basedOn w:val="Normal"/>
    <w:link w:val="NormalWebChar"/>
    <w:qFormat/>
    <w:rsid w:val="00963A77"/>
    <w:pPr>
      <w:spacing w:before="100" w:beforeAutospacing="1" w:after="100" w:afterAutospacing="1"/>
    </w:pPr>
    <w:rPr>
      <w:lang w:val="x-none" w:eastAsia="x-none"/>
    </w:rPr>
  </w:style>
  <w:style w:type="character" w:customStyle="1" w:styleId="NormalWebChar">
    <w:name w:val="Normal (Web) Char"/>
    <w:aliases w:val="Char Char Char, Char Char Char"/>
    <w:link w:val="NormalWeb"/>
    <w:locked/>
    <w:rsid w:val="00963A77"/>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963A77"/>
    <w:pPr>
      <w:ind w:left="720"/>
      <w:contextualSpacing/>
    </w:pPr>
  </w:style>
  <w:style w:type="paragraph" w:styleId="BalloonText">
    <w:name w:val="Balloon Text"/>
    <w:basedOn w:val="Normal"/>
    <w:link w:val="BalloonTextChar"/>
    <w:uiPriority w:val="99"/>
    <w:semiHidden/>
    <w:unhideWhenUsed/>
    <w:rsid w:val="00FC107B"/>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C107B"/>
    <w:rPr>
      <w:rFonts w:ascii="Tahoma" w:eastAsia="Times New Roman" w:hAnsi="Tahoma" w:cs="Times New Roman"/>
      <w:sz w:val="16"/>
      <w:szCs w:val="16"/>
      <w:lang w:val="x-none" w:eastAsia="x-none"/>
    </w:rPr>
  </w:style>
  <w:style w:type="paragraph" w:styleId="Header">
    <w:name w:val="header"/>
    <w:basedOn w:val="Normal"/>
    <w:link w:val="HeaderChar"/>
    <w:uiPriority w:val="99"/>
    <w:unhideWhenUsed/>
    <w:rsid w:val="0038495D"/>
    <w:pPr>
      <w:tabs>
        <w:tab w:val="center" w:pos="4680"/>
        <w:tab w:val="right" w:pos="9360"/>
      </w:tabs>
    </w:pPr>
  </w:style>
  <w:style w:type="character" w:customStyle="1" w:styleId="HeaderChar">
    <w:name w:val="Header Char"/>
    <w:basedOn w:val="DefaultParagraphFont"/>
    <w:link w:val="Header"/>
    <w:uiPriority w:val="99"/>
    <w:rsid w:val="0038495D"/>
    <w:rPr>
      <w:rFonts w:ascii="Times New Roman" w:eastAsia="Times New Roman" w:hAnsi="Times New Roman" w:cs="Times New Roman"/>
      <w:sz w:val="24"/>
      <w:szCs w:val="24"/>
    </w:rPr>
  </w:style>
  <w:style w:type="paragraph" w:styleId="Footer">
    <w:name w:val="footer"/>
    <w:basedOn w:val="Normal"/>
    <w:link w:val="FooterChar"/>
    <w:unhideWhenUsed/>
    <w:rsid w:val="0038495D"/>
    <w:pPr>
      <w:tabs>
        <w:tab w:val="center" w:pos="4680"/>
        <w:tab w:val="right" w:pos="9360"/>
      </w:tabs>
    </w:pPr>
  </w:style>
  <w:style w:type="character" w:customStyle="1" w:styleId="FooterChar">
    <w:name w:val="Footer Char"/>
    <w:basedOn w:val="DefaultParagraphFont"/>
    <w:link w:val="Footer"/>
    <w:rsid w:val="0038495D"/>
    <w:rPr>
      <w:rFonts w:ascii="Times New Roman" w:eastAsia="Times New Roman" w:hAnsi="Times New Roman" w:cs="Times New Roman"/>
      <w:sz w:val="24"/>
      <w:szCs w:val="24"/>
    </w:rPr>
  </w:style>
  <w:style w:type="character" w:styleId="PageNumber">
    <w:name w:val="page number"/>
    <w:basedOn w:val="DefaultParagraphFont"/>
    <w:rsid w:val="006B70F6"/>
  </w:style>
  <w:style w:type="character" w:customStyle="1" w:styleId="fontstyle01">
    <w:name w:val="fontstyle01"/>
    <w:rsid w:val="006B70F6"/>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533841">
      <w:bodyDiv w:val="1"/>
      <w:marLeft w:val="0"/>
      <w:marRight w:val="0"/>
      <w:marTop w:val="0"/>
      <w:marBottom w:val="0"/>
      <w:divBdr>
        <w:top w:val="none" w:sz="0" w:space="0" w:color="auto"/>
        <w:left w:val="none" w:sz="0" w:space="0" w:color="auto"/>
        <w:bottom w:val="none" w:sz="0" w:space="0" w:color="auto"/>
        <w:right w:val="none" w:sz="0" w:space="0" w:color="auto"/>
      </w:divBdr>
    </w:div>
    <w:div w:id="178284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B8CC1-520A-40F7-BE1B-07E8D25B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THANHBINH</cp:lastModifiedBy>
  <cp:revision>51</cp:revision>
  <cp:lastPrinted>2024-11-28T07:41:00Z</cp:lastPrinted>
  <dcterms:created xsi:type="dcterms:W3CDTF">2024-10-03T09:55:00Z</dcterms:created>
  <dcterms:modified xsi:type="dcterms:W3CDTF">2024-11-29T03:21:00Z</dcterms:modified>
</cp:coreProperties>
</file>